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7F" w:rsidRPr="00162938" w:rsidRDefault="00C0217F" w:rsidP="000C0E42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162938">
        <w:rPr>
          <w:rFonts w:ascii="Times New Roman" w:hAnsi="Times New Roman" w:cs="Times New Roman"/>
          <w:b w:val="0"/>
          <w:color w:val="auto"/>
        </w:rPr>
        <w:t>СВОДНЫЙ ОТЧЕТ</w:t>
      </w:r>
    </w:p>
    <w:p w:rsidR="00C0217F" w:rsidRPr="00162938" w:rsidRDefault="00C0217F" w:rsidP="000C0E42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162938">
        <w:rPr>
          <w:rFonts w:ascii="Times New Roman" w:hAnsi="Times New Roman" w:cs="Times New Roman"/>
          <w:b w:val="0"/>
          <w:color w:val="auto"/>
        </w:rPr>
        <w:t>о проведении оценки регулирующего воздействия</w:t>
      </w:r>
    </w:p>
    <w:p w:rsidR="00162938" w:rsidRDefault="007B5492" w:rsidP="000C0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>постановления администрации города «</w:t>
      </w:r>
      <w:r w:rsidR="00162938" w:rsidRPr="00162938">
        <w:rPr>
          <w:rFonts w:ascii="Times New Roman" w:hAnsi="Times New Roman" w:cs="Times New Roman"/>
          <w:sz w:val="28"/>
          <w:szCs w:val="28"/>
        </w:rPr>
        <w:t>О применении коэффициента инфляции</w:t>
      </w:r>
    </w:p>
    <w:p w:rsidR="00162938" w:rsidRDefault="00162938" w:rsidP="000C0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>для расчета начальной (минимальной) це</w:t>
      </w:r>
      <w:r>
        <w:rPr>
          <w:rFonts w:ascii="Times New Roman" w:hAnsi="Times New Roman" w:cs="Times New Roman"/>
          <w:sz w:val="28"/>
          <w:szCs w:val="28"/>
        </w:rPr>
        <w:t>ны права на заключение договора</w:t>
      </w:r>
    </w:p>
    <w:p w:rsidR="007B5492" w:rsidRPr="00162938" w:rsidRDefault="00162938" w:rsidP="000C0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 на территории города</w:t>
      </w:r>
      <w:r w:rsidR="007B5492" w:rsidRPr="00162938">
        <w:rPr>
          <w:rFonts w:ascii="Times New Roman" w:hAnsi="Times New Roman" w:cs="Times New Roman"/>
          <w:sz w:val="28"/>
          <w:szCs w:val="28"/>
        </w:rPr>
        <w:t>»</w:t>
      </w:r>
    </w:p>
    <w:p w:rsidR="00C0217F" w:rsidRPr="00162938" w:rsidRDefault="00C0217F" w:rsidP="000C0E42">
      <w:pPr>
        <w:ind w:firstLine="709"/>
        <w:rPr>
          <w:sz w:val="28"/>
          <w:szCs w:val="28"/>
        </w:rPr>
      </w:pPr>
    </w:p>
    <w:p w:rsidR="007B5492" w:rsidRPr="000649EA" w:rsidRDefault="007B5492" w:rsidP="000C0E42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EA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комитет по развитию предпринимательства, потребительскому рынку                     и вопросам труда администрации города Барнаула, местонахождение: </w:t>
      </w:r>
      <w:proofErr w:type="spellStart"/>
      <w:r w:rsidRPr="000649E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649E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649EA">
        <w:rPr>
          <w:rFonts w:ascii="Times New Roman" w:hAnsi="Times New Roman" w:cs="Times New Roman"/>
          <w:sz w:val="28"/>
          <w:szCs w:val="28"/>
        </w:rPr>
        <w:t>оголя</w:t>
      </w:r>
      <w:proofErr w:type="spellEnd"/>
      <w:r w:rsidRPr="000649EA">
        <w:rPr>
          <w:rFonts w:ascii="Times New Roman" w:hAnsi="Times New Roman" w:cs="Times New Roman"/>
          <w:sz w:val="28"/>
          <w:szCs w:val="28"/>
        </w:rPr>
        <w:t xml:space="preserve">, 48, </w:t>
      </w:r>
      <w:proofErr w:type="spellStart"/>
      <w:r w:rsidRPr="000649EA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0649EA">
        <w:rPr>
          <w:rFonts w:ascii="Times New Roman" w:hAnsi="Times New Roman" w:cs="Times New Roman"/>
          <w:sz w:val="28"/>
          <w:szCs w:val="28"/>
        </w:rPr>
        <w:t xml:space="preserve">, Алтайский край, 656043, телефон: 37-04-65, адрес электронной почты: </w:t>
      </w:r>
      <w:r w:rsidRPr="000649EA">
        <w:rPr>
          <w:rFonts w:ascii="Times New Roman" w:hAnsi="Times New Roman" w:cs="Times New Roman"/>
          <w:sz w:val="28"/>
          <w:szCs w:val="28"/>
          <w:lang w:val="en-US"/>
        </w:rPr>
        <w:t>trade</w:t>
      </w:r>
      <w:r w:rsidRPr="000649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649EA"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 w:rsidRPr="000649E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0649EA">
        <w:rPr>
          <w:rFonts w:ascii="Times New Roman" w:hAnsi="Times New Roman" w:cs="Times New Roman"/>
          <w:sz w:val="28"/>
          <w:szCs w:val="28"/>
          <w:lang w:val="en-US"/>
        </w:rPr>
        <w:t>barnaul</w:t>
      </w:r>
      <w:proofErr w:type="spellEnd"/>
      <w:r w:rsidRPr="000649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649E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0649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649E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649EA">
        <w:rPr>
          <w:rFonts w:ascii="Times New Roman" w:hAnsi="Times New Roman" w:cs="Times New Roman"/>
          <w:sz w:val="28"/>
          <w:szCs w:val="28"/>
        </w:rPr>
        <w:t xml:space="preserve"> (далее - разработчик).</w:t>
      </w:r>
    </w:p>
    <w:p w:rsidR="000649EA" w:rsidRPr="000649EA" w:rsidRDefault="001C0002" w:rsidP="000C0E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9EA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0649EA" w:rsidRPr="000649EA">
        <w:rPr>
          <w:rFonts w:ascii="Times New Roman" w:hAnsi="Times New Roman" w:cs="Times New Roman"/>
          <w:sz w:val="28"/>
          <w:szCs w:val="28"/>
        </w:rPr>
        <w:t>ем</w:t>
      </w:r>
      <w:r w:rsidRPr="000649EA"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</w:t>
      </w:r>
      <w:r w:rsidR="000649EA" w:rsidRPr="000649E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649EA">
        <w:rPr>
          <w:rFonts w:ascii="Times New Roman" w:hAnsi="Times New Roman" w:cs="Times New Roman"/>
          <w:sz w:val="28"/>
          <w:szCs w:val="28"/>
        </w:rPr>
        <w:t>от 25.05.2019 №432 «О размещении нестационарных торговых объектов на территории города Барнаула»</w:t>
      </w:r>
      <w:r w:rsidR="000649EA" w:rsidRPr="000649EA">
        <w:rPr>
          <w:rFonts w:ascii="Times New Roman" w:hAnsi="Times New Roman" w:cs="Times New Roman"/>
          <w:sz w:val="28"/>
          <w:szCs w:val="28"/>
        </w:rPr>
        <w:t xml:space="preserve"> </w:t>
      </w:r>
      <w:r w:rsidR="000649EA" w:rsidRPr="00175E22">
        <w:rPr>
          <w:rFonts w:ascii="Times New Roman" w:hAnsi="Times New Roman"/>
          <w:sz w:val="28"/>
          <w:szCs w:val="28"/>
        </w:rPr>
        <w:t>ежегодно устанавливается к</w:t>
      </w:r>
      <w:r w:rsidR="000649EA">
        <w:rPr>
          <w:rFonts w:ascii="Times New Roman" w:hAnsi="Times New Roman"/>
          <w:sz w:val="28"/>
          <w:szCs w:val="28"/>
        </w:rPr>
        <w:t>оэффициент инфляции</w:t>
      </w:r>
      <w:r w:rsidR="000649EA" w:rsidRPr="00175E22">
        <w:rPr>
          <w:rFonts w:ascii="Times New Roman" w:hAnsi="Times New Roman"/>
          <w:sz w:val="28"/>
          <w:szCs w:val="28"/>
        </w:rPr>
        <w:t xml:space="preserve"> для расчета начальной (минимальной) цены права на заключение договора на размещение нестационарного торгового объекта на территории города Барнаула, место размещения которого определено</w:t>
      </w:r>
      <w:r w:rsidR="000649EA">
        <w:rPr>
          <w:rFonts w:ascii="Times New Roman" w:hAnsi="Times New Roman"/>
          <w:sz w:val="28"/>
          <w:szCs w:val="28"/>
        </w:rPr>
        <w:t xml:space="preserve"> </w:t>
      </w:r>
      <w:r w:rsidR="000649EA" w:rsidRPr="00175E22">
        <w:rPr>
          <w:rFonts w:ascii="Times New Roman" w:hAnsi="Times New Roman"/>
          <w:sz w:val="28"/>
          <w:szCs w:val="28"/>
        </w:rPr>
        <w:t xml:space="preserve">в схеме размещения </w:t>
      </w:r>
      <w:r w:rsidR="000649EA">
        <w:rPr>
          <w:rFonts w:ascii="Times New Roman" w:hAnsi="Times New Roman"/>
          <w:sz w:val="28"/>
          <w:szCs w:val="28"/>
        </w:rPr>
        <w:t>нестационарных торговых объектов</w:t>
      </w:r>
      <w:r w:rsidR="00447298">
        <w:rPr>
          <w:rFonts w:ascii="Times New Roman" w:hAnsi="Times New Roman"/>
          <w:sz w:val="28"/>
          <w:szCs w:val="28"/>
        </w:rPr>
        <w:t xml:space="preserve">, </w:t>
      </w:r>
      <w:r w:rsidR="00646F4E">
        <w:rPr>
          <w:rFonts w:ascii="Times New Roman" w:hAnsi="Times New Roman"/>
          <w:sz w:val="28"/>
          <w:szCs w:val="28"/>
        </w:rPr>
        <w:t xml:space="preserve">коэффициент определяется </w:t>
      </w:r>
      <w:r w:rsidR="000649E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649EA" w:rsidRPr="00175E22">
        <w:rPr>
          <w:rFonts w:ascii="Times New Roman" w:hAnsi="Times New Roman"/>
          <w:sz w:val="28"/>
          <w:szCs w:val="28"/>
        </w:rPr>
        <w:t>данных территориального органа Федеральной службы</w:t>
      </w:r>
      <w:proofErr w:type="gramEnd"/>
      <w:r w:rsidR="000649EA" w:rsidRPr="00175E22">
        <w:rPr>
          <w:rFonts w:ascii="Times New Roman" w:hAnsi="Times New Roman"/>
          <w:sz w:val="28"/>
          <w:szCs w:val="28"/>
        </w:rPr>
        <w:t xml:space="preserve"> государственной статистики по Алтайскому краю об изменении индексов потребительских цен (тарифов) на товары и услуги</w:t>
      </w:r>
      <w:r w:rsidR="000649EA" w:rsidRPr="000649EA">
        <w:rPr>
          <w:rFonts w:ascii="Times New Roman" w:hAnsi="Times New Roman" w:cs="Times New Roman"/>
          <w:sz w:val="28"/>
          <w:szCs w:val="28"/>
        </w:rPr>
        <w:t xml:space="preserve"> </w:t>
      </w:r>
      <w:r w:rsidR="000649EA" w:rsidRPr="004C7B70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0649EA">
        <w:rPr>
          <w:rFonts w:ascii="Times New Roman" w:hAnsi="Times New Roman" w:cs="Times New Roman"/>
          <w:sz w:val="28"/>
          <w:szCs w:val="28"/>
        </w:rPr>
        <w:t>31.12.2021</w:t>
      </w:r>
      <w:r w:rsidR="000649EA">
        <w:rPr>
          <w:rFonts w:ascii="Times New Roman" w:hAnsi="Times New Roman"/>
          <w:sz w:val="28"/>
          <w:szCs w:val="28"/>
        </w:rPr>
        <w:t>.</w:t>
      </w:r>
      <w:r w:rsidR="000649EA" w:rsidRPr="000649EA">
        <w:rPr>
          <w:rFonts w:ascii="Times New Roman" w:hAnsi="Times New Roman"/>
          <w:sz w:val="28"/>
          <w:szCs w:val="28"/>
        </w:rPr>
        <w:t xml:space="preserve"> </w:t>
      </w:r>
      <w:r w:rsidR="000649EA">
        <w:rPr>
          <w:rFonts w:ascii="Times New Roman" w:hAnsi="Times New Roman"/>
          <w:sz w:val="28"/>
          <w:szCs w:val="28"/>
        </w:rPr>
        <w:t>Расчет коэффициента инфляции осуществляется цепным методом путем умножения индексов потребительских цен на товары и платные услуги населения за предыдущие годы.</w:t>
      </w:r>
    </w:p>
    <w:p w:rsidR="00940351" w:rsidRDefault="001C0002" w:rsidP="000C0E4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C7B70">
        <w:rPr>
          <w:bCs/>
          <w:sz w:val="28"/>
          <w:szCs w:val="28"/>
        </w:rPr>
        <w:t xml:space="preserve">Измененный размер платежа по договору </w:t>
      </w:r>
      <w:r w:rsidR="000649EA">
        <w:rPr>
          <w:bCs/>
          <w:sz w:val="28"/>
          <w:szCs w:val="28"/>
        </w:rPr>
        <w:t xml:space="preserve">на размещение нестационарного торгового объекта </w:t>
      </w:r>
      <w:r w:rsidRPr="004C7B70">
        <w:rPr>
          <w:bCs/>
          <w:sz w:val="28"/>
          <w:szCs w:val="28"/>
        </w:rPr>
        <w:t xml:space="preserve">применяется с первого января </w:t>
      </w:r>
      <w:r w:rsidR="00940351">
        <w:rPr>
          <w:bCs/>
          <w:sz w:val="28"/>
          <w:szCs w:val="28"/>
        </w:rPr>
        <w:t>2022 года.</w:t>
      </w:r>
    </w:p>
    <w:p w:rsidR="001C0002" w:rsidRDefault="00940351" w:rsidP="000C0E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 в вопросах</w:t>
      </w:r>
      <w:r w:rsidRPr="006D3308">
        <w:rPr>
          <w:rFonts w:ascii="Times New Roman" w:hAnsi="Times New Roman" w:cs="Times New Roman"/>
          <w:sz w:val="28"/>
          <w:szCs w:val="28"/>
        </w:rPr>
        <w:t xml:space="preserve"> </w:t>
      </w:r>
      <w:r w:rsidRPr="00F11106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C0002" w:rsidRPr="00FA4FB0">
        <w:rPr>
          <w:rFonts w:ascii="Times New Roman" w:hAnsi="Times New Roman" w:cs="Times New Roman"/>
          <w:bCs/>
          <w:sz w:val="28"/>
          <w:szCs w:val="28"/>
        </w:rPr>
        <w:t xml:space="preserve">применение </w:t>
      </w:r>
      <w:r w:rsidR="001C0002" w:rsidRPr="00FA4FB0">
        <w:rPr>
          <w:rFonts w:ascii="Times New Roman" w:hAnsi="Times New Roman" w:cs="Times New Roman"/>
          <w:sz w:val="28"/>
          <w:szCs w:val="28"/>
        </w:rPr>
        <w:t xml:space="preserve">ежегодной индексации </w:t>
      </w:r>
      <w:r>
        <w:rPr>
          <w:rFonts w:ascii="Times New Roman" w:hAnsi="Times New Roman" w:cs="Times New Roman"/>
          <w:sz w:val="28"/>
          <w:szCs w:val="28"/>
        </w:rPr>
        <w:t>платы по договору на размещение нестационарного торгового объекта)</w:t>
      </w:r>
      <w:r w:rsidR="001C0002">
        <w:rPr>
          <w:rFonts w:ascii="Times New Roman" w:hAnsi="Times New Roman" w:cs="Times New Roman"/>
          <w:sz w:val="28"/>
          <w:szCs w:val="28"/>
        </w:rPr>
        <w:t>.</w:t>
      </w:r>
      <w:r w:rsidR="001C0002" w:rsidRPr="00FA4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970" w:rsidRPr="00B939C3" w:rsidRDefault="00E16970" w:rsidP="000C0E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9C3">
        <w:rPr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складывающиеся при размещении нестационарного торгового объекта на территории городского округа - города Барнаула Алтайского края без проведения аукциона,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края.</w:t>
      </w:r>
    </w:p>
    <w:p w:rsidR="007B5492" w:rsidRPr="006D3308" w:rsidRDefault="007B5492" w:rsidP="000C0E42">
      <w:pPr>
        <w:pStyle w:val="ConsPlusNonformat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</w:t>
      </w:r>
      <w:r w:rsidRPr="00CD7D8F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законодательству Российской Федерации, Алтайского края,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нормативным правовым актам города Барнаула.</w:t>
      </w:r>
    </w:p>
    <w:p w:rsidR="007B5492" w:rsidRDefault="007B5492" w:rsidP="000C0E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 xml:space="preserve">Действие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D3308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D3308">
        <w:rPr>
          <w:rFonts w:ascii="Times New Roman" w:hAnsi="Times New Roman" w:cs="Times New Roman"/>
          <w:sz w:val="28"/>
          <w:szCs w:val="28"/>
        </w:rPr>
        <w:t>акта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 xml:space="preserve">распространено на </w:t>
      </w:r>
      <w:r w:rsidRPr="00427D8A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предпринимателей, администрации районов города Барнаула.</w:t>
      </w:r>
    </w:p>
    <w:p w:rsidR="007B5492" w:rsidRDefault="007B5492" w:rsidP="000C0E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033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кта </w:t>
      </w:r>
      <w:r w:rsidRPr="0060338F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940351" w:rsidRPr="00FA4FB0" w:rsidRDefault="00940351" w:rsidP="000C0E42">
      <w:pPr>
        <w:ind w:firstLine="709"/>
        <w:jc w:val="both"/>
        <w:rPr>
          <w:sz w:val="28"/>
          <w:szCs w:val="28"/>
        </w:rPr>
      </w:pPr>
      <w:r w:rsidRPr="00FA4FB0">
        <w:rPr>
          <w:sz w:val="28"/>
          <w:szCs w:val="28"/>
        </w:rPr>
        <w:lastRenderedPageBreak/>
        <w:t>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деятельности.</w:t>
      </w:r>
    </w:p>
    <w:p w:rsidR="007B5492" w:rsidRPr="00BC14F2" w:rsidRDefault="007B5492" w:rsidP="000C0E42">
      <w:pPr>
        <w:ind w:firstLine="709"/>
        <w:jc w:val="both"/>
        <w:rPr>
          <w:sz w:val="28"/>
          <w:szCs w:val="28"/>
        </w:rPr>
      </w:pPr>
      <w:r w:rsidRPr="00BC14F2">
        <w:rPr>
          <w:sz w:val="28"/>
          <w:szCs w:val="28"/>
        </w:rPr>
        <w:t xml:space="preserve">Принятие проекта муниципального нормативного правового акта не повлечет увеличение (уменьшение) расходов субъектов предпринимательской </w:t>
      </w:r>
      <w:r>
        <w:rPr>
          <w:sz w:val="28"/>
          <w:szCs w:val="28"/>
        </w:rPr>
        <w:t xml:space="preserve">                                           </w:t>
      </w:r>
      <w:r w:rsidRPr="00BC14F2">
        <w:rPr>
          <w:sz w:val="28"/>
          <w:szCs w:val="28"/>
        </w:rPr>
        <w:t>и инвестиц</w:t>
      </w:r>
      <w:r>
        <w:rPr>
          <w:sz w:val="28"/>
          <w:szCs w:val="28"/>
        </w:rPr>
        <w:t xml:space="preserve">ионной деятельности и органов местного самоуправления, связанных                    </w:t>
      </w:r>
      <w:r w:rsidRPr="00BC14F2">
        <w:rPr>
          <w:sz w:val="28"/>
          <w:szCs w:val="28"/>
        </w:rPr>
        <w:t>с изменением их прав и обязанностей.</w:t>
      </w:r>
    </w:p>
    <w:p w:rsidR="00920377" w:rsidRPr="007D4529" w:rsidRDefault="007B5492" w:rsidP="000C0E42">
      <w:pPr>
        <w:ind w:firstLine="709"/>
        <w:jc w:val="both"/>
        <w:rPr>
          <w:sz w:val="28"/>
          <w:szCs w:val="28"/>
        </w:rPr>
      </w:pPr>
      <w:r w:rsidRPr="007D4529">
        <w:rPr>
          <w:sz w:val="28"/>
          <w:szCs w:val="28"/>
        </w:rPr>
        <w:t xml:space="preserve">Принятие проекта муниципального правового акта не повлечет возникновение рисков негативных последствий </w:t>
      </w:r>
      <w:r w:rsidRPr="007D4529">
        <w:rPr>
          <w:rFonts w:eastAsia="Calibri"/>
          <w:sz w:val="28"/>
          <w:szCs w:val="28"/>
        </w:rPr>
        <w:t>решения проблемы предложенным способом регулирования</w:t>
      </w:r>
      <w:r w:rsidRPr="007D4529">
        <w:rPr>
          <w:sz w:val="28"/>
          <w:szCs w:val="28"/>
        </w:rPr>
        <w:t>.</w:t>
      </w:r>
    </w:p>
    <w:p w:rsidR="00D2100A" w:rsidRPr="00B939C3" w:rsidRDefault="00D2100A" w:rsidP="000C0E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939C3">
        <w:rPr>
          <w:sz w:val="28"/>
          <w:szCs w:val="28"/>
        </w:rPr>
        <w:t xml:space="preserve">Предполагаемая дата вступления в силу муниципального нормативного правового акта – </w:t>
      </w:r>
      <w:r w:rsidR="00940351">
        <w:rPr>
          <w:sz w:val="28"/>
          <w:szCs w:val="28"/>
        </w:rPr>
        <w:t>с 01.01.2022</w:t>
      </w:r>
      <w:r w:rsidRPr="00B939C3">
        <w:rPr>
          <w:sz w:val="28"/>
          <w:szCs w:val="28"/>
        </w:rPr>
        <w:t>.</w:t>
      </w:r>
    </w:p>
    <w:p w:rsidR="007B5492" w:rsidRPr="00E243F6" w:rsidRDefault="007B5492" w:rsidP="000C0E42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B5492" w:rsidRPr="00E243F6" w:rsidRDefault="007B5492" w:rsidP="000C0E42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B5492" w:rsidRPr="00E243F6" w:rsidRDefault="007B5492" w:rsidP="000C0E42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7B5492" w:rsidRDefault="007B5492" w:rsidP="000C0E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правового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F45940" w:rsidRPr="00B83259" w:rsidRDefault="00F45940" w:rsidP="000C0E42">
      <w:pPr>
        <w:ind w:firstLine="709"/>
        <w:jc w:val="both"/>
        <w:rPr>
          <w:sz w:val="28"/>
          <w:szCs w:val="28"/>
          <w:u w:val="single"/>
        </w:rPr>
      </w:pPr>
      <w:r w:rsidRPr="00B83259">
        <w:rPr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</w:t>
      </w:r>
      <w:proofErr w:type="spellStart"/>
      <w:r w:rsidRPr="00B83259">
        <w:rPr>
          <w:sz w:val="28"/>
          <w:szCs w:val="28"/>
          <w:lang w:val="en-US"/>
        </w:rPr>
        <w:t>barnaul</w:t>
      </w:r>
      <w:proofErr w:type="spellEnd"/>
      <w:r w:rsidRPr="00B83259">
        <w:rPr>
          <w:sz w:val="28"/>
          <w:szCs w:val="28"/>
        </w:rPr>
        <w:t>.</w:t>
      </w:r>
      <w:r w:rsidRPr="00B83259">
        <w:rPr>
          <w:sz w:val="28"/>
          <w:szCs w:val="28"/>
          <w:lang w:val="en-US"/>
        </w:rPr>
        <w:t>org</w:t>
      </w:r>
      <w:r w:rsidRPr="00B83259">
        <w:rPr>
          <w:sz w:val="28"/>
          <w:szCs w:val="28"/>
        </w:rPr>
        <w:t>) в разделе «Власть»/ «Правовая информация»/ «Оценка регулирующего воздействия»/ «Публичные обсуждения»».</w:t>
      </w:r>
      <w:r w:rsidRPr="00B83259">
        <w:rPr>
          <w:sz w:val="28"/>
          <w:szCs w:val="28"/>
          <w:u w:val="single"/>
        </w:rPr>
        <w:t xml:space="preserve"> </w:t>
      </w:r>
    </w:p>
    <w:p w:rsidR="00F45940" w:rsidRPr="00F45940" w:rsidRDefault="00F45940" w:rsidP="000C0E42">
      <w:pPr>
        <w:pStyle w:val="a9"/>
        <w:spacing w:after="0"/>
        <w:ind w:firstLine="709"/>
        <w:jc w:val="both"/>
        <w:rPr>
          <w:sz w:val="28"/>
          <w:szCs w:val="28"/>
        </w:rPr>
      </w:pPr>
      <w:r w:rsidRPr="00F45940">
        <w:rPr>
          <w:sz w:val="28"/>
          <w:szCs w:val="28"/>
        </w:rPr>
        <w:t xml:space="preserve"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с </w:t>
      </w:r>
      <w:r w:rsidRPr="00F45940">
        <w:rPr>
          <w:color w:val="000000"/>
          <w:sz w:val="28"/>
          <w:szCs w:val="28"/>
        </w:rPr>
        <w:t>22.02.2022</w:t>
      </w:r>
      <w:r w:rsidR="00646F4E">
        <w:rPr>
          <w:color w:val="000000"/>
          <w:sz w:val="28"/>
          <w:szCs w:val="28"/>
        </w:rPr>
        <w:t xml:space="preserve"> по </w:t>
      </w:r>
      <w:r w:rsidRPr="00F45940">
        <w:rPr>
          <w:color w:val="000000"/>
          <w:sz w:val="28"/>
          <w:szCs w:val="28"/>
        </w:rPr>
        <w:t>16.03.2022</w:t>
      </w:r>
      <w:r w:rsidR="00646F4E">
        <w:rPr>
          <w:color w:val="000000"/>
          <w:sz w:val="28"/>
          <w:szCs w:val="28"/>
        </w:rPr>
        <w:t xml:space="preserve"> включительно</w:t>
      </w:r>
      <w:r w:rsidRPr="00F45940">
        <w:rPr>
          <w:sz w:val="28"/>
          <w:szCs w:val="28"/>
        </w:rPr>
        <w:t>.</w:t>
      </w:r>
    </w:p>
    <w:p w:rsidR="00F45940" w:rsidRPr="00B83259" w:rsidRDefault="00F45940" w:rsidP="000C0E42">
      <w:pPr>
        <w:ind w:firstLine="709"/>
        <w:jc w:val="both"/>
        <w:rPr>
          <w:sz w:val="28"/>
          <w:szCs w:val="28"/>
        </w:rPr>
      </w:pPr>
      <w:r w:rsidRPr="00F45940">
        <w:rPr>
          <w:sz w:val="28"/>
          <w:szCs w:val="28"/>
        </w:rPr>
        <w:t>Извещени</w:t>
      </w:r>
      <w:r w:rsidR="00646F4E">
        <w:rPr>
          <w:sz w:val="28"/>
          <w:szCs w:val="28"/>
        </w:rPr>
        <w:t>е</w:t>
      </w:r>
      <w:r w:rsidRPr="00F45940">
        <w:rPr>
          <w:sz w:val="28"/>
          <w:szCs w:val="28"/>
        </w:rPr>
        <w:t xml:space="preserve"> о начале публичного обсуждения в соответствии с частью 3                  статьи 5 закона Алтайского края от 10.11.2014 №90</w:t>
      </w:r>
      <w:r w:rsidRPr="00B83259">
        <w:rPr>
          <w:sz w:val="28"/>
          <w:szCs w:val="28"/>
        </w:rPr>
        <w:t>-ЗС «</w:t>
      </w:r>
      <w:r w:rsidRPr="00B83259">
        <w:rPr>
          <w:rFonts w:eastAsia="Calibri"/>
          <w:sz w:val="28"/>
          <w:szCs w:val="28"/>
        </w:rPr>
        <w:t>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  <w:r w:rsidRPr="00B83259">
        <w:rPr>
          <w:sz w:val="28"/>
          <w:szCs w:val="28"/>
        </w:rPr>
        <w:t>» был</w:t>
      </w:r>
      <w:r w:rsidR="00646F4E">
        <w:rPr>
          <w:sz w:val="28"/>
          <w:szCs w:val="28"/>
        </w:rPr>
        <w:t>о</w:t>
      </w:r>
      <w:r w:rsidRPr="00B83259">
        <w:rPr>
          <w:sz w:val="28"/>
          <w:szCs w:val="28"/>
        </w:rPr>
        <w:t xml:space="preserve"> направлен</w:t>
      </w:r>
      <w:r w:rsidR="00646F4E">
        <w:rPr>
          <w:sz w:val="28"/>
          <w:szCs w:val="28"/>
        </w:rPr>
        <w:t>о</w:t>
      </w:r>
      <w:r w:rsidRPr="00B83259">
        <w:rPr>
          <w:sz w:val="28"/>
          <w:szCs w:val="28"/>
        </w:rPr>
        <w:t>: Уполномоченному по защите прав предпринимателей в Алтайском крае, п</w:t>
      </w:r>
      <w:r w:rsidRPr="00B83259">
        <w:rPr>
          <w:snapToGrid w:val="0"/>
          <w:sz w:val="28"/>
          <w:szCs w:val="28"/>
        </w:rPr>
        <w:t xml:space="preserve">равление НП «Алтайский союз предпринимателей», </w:t>
      </w:r>
      <w:r w:rsidRPr="00B83259">
        <w:rPr>
          <w:sz w:val="28"/>
        </w:rPr>
        <w:t xml:space="preserve">Координационный совет предпринимателей при главе города Барнаула, </w:t>
      </w:r>
      <w:r w:rsidRPr="00B83259">
        <w:rPr>
          <w:sz w:val="28"/>
          <w:szCs w:val="28"/>
        </w:rPr>
        <w:t xml:space="preserve">правовой комитет администрации </w:t>
      </w:r>
      <w:proofErr w:type="spellStart"/>
      <w:r w:rsidRPr="00B83259">
        <w:rPr>
          <w:sz w:val="28"/>
          <w:szCs w:val="28"/>
        </w:rPr>
        <w:t>г</w:t>
      </w:r>
      <w:proofErr w:type="gramStart"/>
      <w:r w:rsidRPr="00B83259">
        <w:rPr>
          <w:sz w:val="28"/>
          <w:szCs w:val="28"/>
        </w:rPr>
        <w:t>.Б</w:t>
      </w:r>
      <w:proofErr w:type="gramEnd"/>
      <w:r w:rsidRPr="00B83259">
        <w:rPr>
          <w:sz w:val="28"/>
          <w:szCs w:val="28"/>
        </w:rPr>
        <w:t>арнаула</w:t>
      </w:r>
      <w:proofErr w:type="spellEnd"/>
      <w:r w:rsidRPr="00B83259">
        <w:rPr>
          <w:sz w:val="28"/>
          <w:szCs w:val="28"/>
        </w:rPr>
        <w:t>.</w:t>
      </w:r>
    </w:p>
    <w:p w:rsidR="00F45940" w:rsidRDefault="00F45940" w:rsidP="000C0E42">
      <w:pPr>
        <w:tabs>
          <w:tab w:val="left" w:leader="underscore" w:pos="9356"/>
        </w:tabs>
        <w:ind w:firstLine="709"/>
        <w:jc w:val="both"/>
        <w:outlineLvl w:val="1"/>
        <w:rPr>
          <w:sz w:val="28"/>
          <w:szCs w:val="28"/>
        </w:rPr>
      </w:pPr>
      <w:r w:rsidRPr="00B83259">
        <w:rPr>
          <w:sz w:val="28"/>
          <w:szCs w:val="28"/>
        </w:rPr>
        <w:t>В соответствии с частью 6 статьи 5 закона Алтайс</w:t>
      </w:r>
      <w:r>
        <w:rPr>
          <w:sz w:val="28"/>
          <w:szCs w:val="28"/>
        </w:rPr>
        <w:t xml:space="preserve">кого края от 10.11.2014 №90-ЗС </w:t>
      </w:r>
      <w:r w:rsidRPr="00B83259">
        <w:rPr>
          <w:sz w:val="28"/>
          <w:szCs w:val="28"/>
        </w:rPr>
        <w:t>в течение срока, предусмотренного для принятия разр</w:t>
      </w:r>
      <w:r>
        <w:rPr>
          <w:sz w:val="28"/>
          <w:szCs w:val="28"/>
        </w:rPr>
        <w:t>аботчиком предложений в связи</w:t>
      </w:r>
      <w:r w:rsidRPr="00B83259">
        <w:rPr>
          <w:sz w:val="28"/>
          <w:szCs w:val="28"/>
        </w:rPr>
        <w:t xml:space="preserve"> с проведением публичного обсуждения проекта муниципального нормативного правового акта и сводного отчета о проведении оценки регулирующего воздействия, поступили и были рассмотрены следующие предложения (приложение).</w:t>
      </w:r>
    </w:p>
    <w:p w:rsidR="00A74B63" w:rsidRDefault="00A74B63" w:rsidP="000C0E42">
      <w:pPr>
        <w:tabs>
          <w:tab w:val="left" w:leader="underscore" w:pos="9356"/>
        </w:tabs>
        <w:ind w:firstLine="709"/>
        <w:jc w:val="both"/>
        <w:outlineLvl w:val="1"/>
        <w:rPr>
          <w:sz w:val="28"/>
          <w:szCs w:val="28"/>
        </w:rPr>
      </w:pPr>
    </w:p>
    <w:p w:rsidR="00F45940" w:rsidRDefault="00F45940" w:rsidP="000C0E42">
      <w:pPr>
        <w:tabs>
          <w:tab w:val="left" w:leader="underscore" w:pos="9356"/>
        </w:tabs>
        <w:jc w:val="center"/>
        <w:rPr>
          <w:sz w:val="28"/>
          <w:szCs w:val="28"/>
        </w:rPr>
      </w:pPr>
      <w:r w:rsidRPr="005C4A06">
        <w:rPr>
          <w:sz w:val="28"/>
          <w:szCs w:val="28"/>
        </w:rPr>
        <w:lastRenderedPageBreak/>
        <w:t xml:space="preserve">Сводка предложений, поступивших в связи с проведением </w:t>
      </w:r>
      <w:proofErr w:type="gramStart"/>
      <w:r w:rsidRPr="005C4A06">
        <w:rPr>
          <w:sz w:val="28"/>
          <w:szCs w:val="28"/>
        </w:rPr>
        <w:t>публичного</w:t>
      </w:r>
      <w:proofErr w:type="gramEnd"/>
    </w:p>
    <w:p w:rsidR="00F45940" w:rsidRPr="00C37CBE" w:rsidRDefault="00F45940" w:rsidP="000C0E42">
      <w:pPr>
        <w:tabs>
          <w:tab w:val="left" w:leader="underscore" w:pos="9356"/>
        </w:tabs>
        <w:jc w:val="center"/>
        <w:rPr>
          <w:sz w:val="28"/>
          <w:szCs w:val="28"/>
        </w:rPr>
      </w:pPr>
      <w:r w:rsidRPr="005C4A06">
        <w:rPr>
          <w:sz w:val="28"/>
          <w:szCs w:val="28"/>
        </w:rPr>
        <w:t>обсуждения проекта муниципального правового акта и сводного отчета</w:t>
      </w:r>
    </w:p>
    <w:p w:rsidR="00F45940" w:rsidRDefault="00F45940" w:rsidP="00F45940">
      <w:pPr>
        <w:tabs>
          <w:tab w:val="left" w:leader="underscore" w:pos="9356"/>
        </w:tabs>
        <w:jc w:val="center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3402"/>
        <w:gridCol w:w="3118"/>
      </w:tblGrid>
      <w:tr w:rsidR="00F45940" w:rsidRPr="00D15871" w:rsidTr="006A51B0">
        <w:tc>
          <w:tcPr>
            <w:tcW w:w="567" w:type="dxa"/>
            <w:shd w:val="clear" w:color="auto" w:fill="auto"/>
            <w:vAlign w:val="center"/>
          </w:tcPr>
          <w:p w:rsidR="00F45940" w:rsidRPr="00D15871" w:rsidRDefault="00F45940" w:rsidP="006A51B0">
            <w:pPr>
              <w:jc w:val="center"/>
              <w:rPr>
                <w:sz w:val="20"/>
                <w:szCs w:val="20"/>
              </w:rPr>
            </w:pPr>
            <w:r w:rsidRPr="00D15871">
              <w:rPr>
                <w:sz w:val="20"/>
                <w:szCs w:val="20"/>
              </w:rPr>
              <w:t xml:space="preserve">№ </w:t>
            </w:r>
            <w:proofErr w:type="gramStart"/>
            <w:r w:rsidRPr="00D15871">
              <w:rPr>
                <w:sz w:val="20"/>
                <w:szCs w:val="20"/>
              </w:rPr>
              <w:t>п</w:t>
            </w:r>
            <w:proofErr w:type="gramEnd"/>
            <w:r w:rsidRPr="00D15871">
              <w:rPr>
                <w:sz w:val="20"/>
                <w:szCs w:val="20"/>
              </w:rPr>
              <w:t>/п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45940" w:rsidRPr="00D15871" w:rsidRDefault="00F45940" w:rsidP="006A51B0">
            <w:pPr>
              <w:jc w:val="center"/>
              <w:rPr>
                <w:sz w:val="20"/>
                <w:szCs w:val="20"/>
              </w:rPr>
            </w:pPr>
            <w:r w:rsidRPr="00D15871">
              <w:rPr>
                <w:sz w:val="20"/>
                <w:szCs w:val="20"/>
              </w:rPr>
              <w:t>Автор предложения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940" w:rsidRPr="00D15871" w:rsidRDefault="00F45940" w:rsidP="006A51B0">
            <w:pPr>
              <w:jc w:val="center"/>
              <w:rPr>
                <w:sz w:val="20"/>
                <w:szCs w:val="20"/>
              </w:rPr>
            </w:pPr>
            <w:r w:rsidRPr="00D15871">
              <w:rPr>
                <w:sz w:val="20"/>
                <w:szCs w:val="20"/>
              </w:rPr>
              <w:t>Способ предоставления предложения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5940" w:rsidRPr="00D15871" w:rsidRDefault="00F45940" w:rsidP="006A51B0">
            <w:pPr>
              <w:jc w:val="center"/>
              <w:rPr>
                <w:sz w:val="20"/>
                <w:szCs w:val="20"/>
              </w:rPr>
            </w:pPr>
            <w:r w:rsidRPr="00D15871">
              <w:rPr>
                <w:sz w:val="20"/>
                <w:szCs w:val="20"/>
              </w:rPr>
              <w:t>Содержание предложения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45940" w:rsidRPr="00D15871" w:rsidRDefault="00F45940" w:rsidP="006A51B0">
            <w:pPr>
              <w:jc w:val="center"/>
              <w:rPr>
                <w:sz w:val="20"/>
                <w:szCs w:val="20"/>
              </w:rPr>
            </w:pPr>
            <w:r w:rsidRPr="00D15871">
              <w:rPr>
                <w:sz w:val="20"/>
                <w:szCs w:val="20"/>
              </w:rPr>
              <w:t>Результат рассмотрения предложения</w:t>
            </w:r>
          </w:p>
        </w:tc>
      </w:tr>
      <w:tr w:rsidR="00F45940" w:rsidRPr="0012730B" w:rsidTr="006A51B0">
        <w:tc>
          <w:tcPr>
            <w:tcW w:w="567" w:type="dxa"/>
            <w:shd w:val="clear" w:color="auto" w:fill="auto"/>
          </w:tcPr>
          <w:p w:rsidR="00F45940" w:rsidRPr="0012730B" w:rsidRDefault="00F45940" w:rsidP="006A51B0">
            <w:pPr>
              <w:jc w:val="center"/>
            </w:pPr>
            <w:r w:rsidRPr="0012730B">
              <w:t>1.</w:t>
            </w:r>
          </w:p>
        </w:tc>
        <w:tc>
          <w:tcPr>
            <w:tcW w:w="1560" w:type="dxa"/>
            <w:shd w:val="clear" w:color="auto" w:fill="FFFFFF" w:themeFill="background1"/>
          </w:tcPr>
          <w:p w:rsidR="00F45940" w:rsidRPr="0012730B" w:rsidRDefault="0012730B" w:rsidP="0012730B">
            <w:proofErr w:type="spellStart"/>
            <w:proofErr w:type="gramStart"/>
            <w:r w:rsidRPr="0012730B">
              <w:t>Координа</w:t>
            </w:r>
            <w:r>
              <w:t>-</w:t>
            </w:r>
            <w:r w:rsidRPr="0012730B">
              <w:t>ционный</w:t>
            </w:r>
            <w:proofErr w:type="spellEnd"/>
            <w:proofErr w:type="gramEnd"/>
            <w:r w:rsidRPr="0012730B">
              <w:t xml:space="preserve"> совет </w:t>
            </w:r>
            <w:proofErr w:type="spellStart"/>
            <w:r w:rsidRPr="0012730B">
              <w:t>предприни</w:t>
            </w:r>
            <w:r>
              <w:t>-</w:t>
            </w:r>
            <w:r w:rsidRPr="0012730B">
              <w:t>мателей</w:t>
            </w:r>
            <w:proofErr w:type="spellEnd"/>
            <w:r w:rsidRPr="0012730B">
              <w:t xml:space="preserve"> при главе города Барнаула</w:t>
            </w:r>
          </w:p>
        </w:tc>
        <w:tc>
          <w:tcPr>
            <w:tcW w:w="1701" w:type="dxa"/>
            <w:shd w:val="clear" w:color="auto" w:fill="auto"/>
          </w:tcPr>
          <w:p w:rsidR="00F45940" w:rsidRPr="0012730B" w:rsidRDefault="00F45940" w:rsidP="00521CF9">
            <w:r w:rsidRPr="0012730B">
              <w:t xml:space="preserve">Обращение в письменном виде к разработчику проекта </w:t>
            </w:r>
          </w:p>
          <w:p w:rsidR="00F45940" w:rsidRPr="0012730B" w:rsidRDefault="00F45940" w:rsidP="0012730B">
            <w:r w:rsidRPr="0012730B">
              <w:t xml:space="preserve">(от </w:t>
            </w:r>
            <w:r w:rsidR="0012730B">
              <w:t>15.03.2022</w:t>
            </w:r>
            <w:r w:rsidRPr="0012730B">
              <w:t>)</w:t>
            </w:r>
          </w:p>
        </w:tc>
        <w:tc>
          <w:tcPr>
            <w:tcW w:w="3402" w:type="dxa"/>
            <w:shd w:val="clear" w:color="auto" w:fill="auto"/>
          </w:tcPr>
          <w:p w:rsidR="00F45940" w:rsidRPr="0012730B" w:rsidRDefault="0012730B" w:rsidP="0012730B">
            <w:r>
              <w:t>О снятии с рассмотрения проекта постановления в связи со сложной и непредсказуемой ситуации в сфере функционирования малого бизнеса.</w:t>
            </w:r>
          </w:p>
        </w:tc>
        <w:tc>
          <w:tcPr>
            <w:tcW w:w="3118" w:type="dxa"/>
            <w:shd w:val="clear" w:color="auto" w:fill="auto"/>
          </w:tcPr>
          <w:p w:rsidR="00F45940" w:rsidRPr="0012730B" w:rsidRDefault="00D30BFF" w:rsidP="0036799A">
            <w:pPr>
              <w:jc w:val="both"/>
              <w:outlineLvl w:val="1"/>
            </w:pPr>
            <w:r>
              <w:rPr>
                <w:rFonts w:eastAsia="Calibri"/>
                <w:lang w:eastAsia="en-US"/>
              </w:rPr>
              <w:t>Предложение учтено</w:t>
            </w:r>
            <w:r w:rsidR="0036799A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Принято </w:t>
            </w:r>
            <w:r w:rsidRPr="00D30BFF">
              <w:t xml:space="preserve">решение </w:t>
            </w:r>
            <w:r w:rsidR="00F93F99" w:rsidRPr="00F93F99">
              <w:t>об отказе от принятия муниципального нормативного правового акта</w:t>
            </w:r>
            <w:r>
              <w:t>.</w:t>
            </w:r>
            <w:bookmarkStart w:id="0" w:name="_GoBack"/>
            <w:bookmarkEnd w:id="0"/>
          </w:p>
        </w:tc>
      </w:tr>
    </w:tbl>
    <w:p w:rsidR="0012730B" w:rsidRDefault="0012730B" w:rsidP="00A74B63">
      <w:pPr>
        <w:tabs>
          <w:tab w:val="left" w:leader="underscore" w:pos="9356"/>
        </w:tabs>
        <w:ind w:firstLine="709"/>
        <w:jc w:val="both"/>
        <w:rPr>
          <w:sz w:val="28"/>
          <w:szCs w:val="28"/>
        </w:rPr>
      </w:pPr>
    </w:p>
    <w:p w:rsidR="00FD645A" w:rsidRDefault="00FD645A" w:rsidP="00A74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публичного обсуждения принято решение об отказе от принятия муниципального нормативного правового акта по следующим основаниям:</w:t>
      </w:r>
    </w:p>
    <w:p w:rsidR="000C0E42" w:rsidRDefault="000C0E42" w:rsidP="00A74B63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</w:rPr>
        <w:t>Согласно Указ</w:t>
      </w:r>
      <w:r w:rsidR="00E4535D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Президента Российской Федерации от 16.03.2022 №121                    «О мерах по обеспечению социально-экономической стабильности и защиты населения в </w:t>
      </w:r>
      <w:r w:rsidRPr="000C0E42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 xml:space="preserve"> в </w:t>
      </w:r>
      <w:r w:rsidRPr="000C0E42">
        <w:rPr>
          <w:sz w:val="28"/>
          <w:szCs w:val="28"/>
          <w:shd w:val="clear" w:color="auto" w:fill="FFFFFF"/>
        </w:rPr>
        <w:t xml:space="preserve">целях обеспечения социально-экономической стабильности и защиты населения в Российской Федерации, в том числе в связи с введением в отношении Российской Федерации, ее граждан либо юридических лиц политических, экономических, иных санкций и (или) прекращением деятельности работодателей, </w:t>
      </w:r>
      <w:r>
        <w:rPr>
          <w:sz w:val="28"/>
          <w:szCs w:val="28"/>
          <w:shd w:val="clear" w:color="auto" w:fill="FFFFFF"/>
        </w:rPr>
        <w:t xml:space="preserve">необходимо принять </w:t>
      </w:r>
      <w:r w:rsidR="00E4535D">
        <w:rPr>
          <w:sz w:val="28"/>
          <w:szCs w:val="28"/>
          <w:shd w:val="clear" w:color="auto" w:fill="FFFFFF"/>
        </w:rPr>
        <w:t>исчерпывающие меры</w:t>
      </w:r>
      <w:proofErr w:type="gramEnd"/>
      <w:r w:rsidR="00E4535D">
        <w:rPr>
          <w:sz w:val="28"/>
          <w:szCs w:val="28"/>
          <w:shd w:val="clear" w:color="auto" w:fill="FFFFFF"/>
        </w:rPr>
        <w:t xml:space="preserve"> по обеспечению социально-экономической стабильности, </w:t>
      </w:r>
      <w:r w:rsidR="0021044C">
        <w:rPr>
          <w:sz w:val="28"/>
          <w:szCs w:val="28"/>
          <w:shd w:val="clear" w:color="auto" w:fill="FFFFFF"/>
        </w:rPr>
        <w:t>а именно</w:t>
      </w:r>
      <w:r w:rsidR="00E4535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по </w:t>
      </w:r>
      <w:r w:rsidRPr="000C0E42">
        <w:rPr>
          <w:sz w:val="28"/>
          <w:szCs w:val="28"/>
          <w:shd w:val="clear" w:color="auto" w:fill="FFFFFF"/>
        </w:rPr>
        <w:t>оказани</w:t>
      </w:r>
      <w:r>
        <w:rPr>
          <w:sz w:val="28"/>
          <w:szCs w:val="28"/>
          <w:shd w:val="clear" w:color="auto" w:fill="FFFFFF"/>
        </w:rPr>
        <w:t>ю</w:t>
      </w:r>
      <w:r w:rsidRPr="000C0E42">
        <w:rPr>
          <w:sz w:val="28"/>
          <w:szCs w:val="28"/>
          <w:shd w:val="clear" w:color="auto" w:fill="FFFFFF"/>
        </w:rPr>
        <w:t xml:space="preserve"> организациям, </w:t>
      </w:r>
      <w:r w:rsidRPr="0021044C">
        <w:rPr>
          <w:sz w:val="28"/>
          <w:szCs w:val="28"/>
          <w:shd w:val="clear" w:color="auto" w:fill="FFFFFF"/>
        </w:rPr>
        <w:t xml:space="preserve">индивидуальным предпринимателям, </w:t>
      </w:r>
      <w:proofErr w:type="spellStart"/>
      <w:r w:rsidRPr="0021044C">
        <w:rPr>
          <w:sz w:val="28"/>
          <w:szCs w:val="28"/>
          <w:shd w:val="clear" w:color="auto" w:fill="FFFFFF"/>
        </w:rPr>
        <w:t>самозанятым</w:t>
      </w:r>
      <w:proofErr w:type="spellEnd"/>
      <w:r w:rsidRPr="0021044C">
        <w:rPr>
          <w:sz w:val="28"/>
          <w:szCs w:val="28"/>
          <w:shd w:val="clear" w:color="auto" w:fill="FFFFFF"/>
        </w:rPr>
        <w:t xml:space="preserve"> гражданам</w:t>
      </w:r>
      <w:r w:rsidR="00E4535D" w:rsidRPr="0021044C">
        <w:rPr>
          <w:sz w:val="28"/>
          <w:szCs w:val="28"/>
          <w:shd w:val="clear" w:color="auto" w:fill="FFFFFF"/>
        </w:rPr>
        <w:t xml:space="preserve"> мер поддержки</w:t>
      </w:r>
      <w:r w:rsidRPr="0021044C">
        <w:rPr>
          <w:sz w:val="28"/>
          <w:szCs w:val="28"/>
          <w:shd w:val="clear" w:color="auto" w:fill="FFFFFF"/>
        </w:rPr>
        <w:t xml:space="preserve">, </w:t>
      </w:r>
      <w:r w:rsidR="0021044C">
        <w:rPr>
          <w:sz w:val="28"/>
          <w:szCs w:val="28"/>
        </w:rPr>
        <w:t xml:space="preserve">в </w:t>
      </w:r>
      <w:r w:rsidRPr="0021044C">
        <w:rPr>
          <w:sz w:val="28"/>
          <w:szCs w:val="28"/>
          <w:shd w:val="clear" w:color="auto" w:fill="FFFFFF"/>
        </w:rPr>
        <w:t>том числе адресной, в виде предоставления денежных средств, другого имущества, иных льгот и преференций, включая установление особенностей закупок товаров, работ, услуг для обеспечения государственных нужд и нужд отдельных юридических лиц</w:t>
      </w:r>
      <w:r>
        <w:rPr>
          <w:sz w:val="28"/>
          <w:szCs w:val="28"/>
          <w:shd w:val="clear" w:color="auto" w:fill="FFFFFF"/>
        </w:rPr>
        <w:t xml:space="preserve">. </w:t>
      </w:r>
    </w:p>
    <w:p w:rsidR="00FD645A" w:rsidRPr="00C0217F" w:rsidRDefault="00646F4E" w:rsidP="00A74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015FB">
        <w:rPr>
          <w:sz w:val="28"/>
          <w:szCs w:val="28"/>
        </w:rPr>
        <w:t>оэффициент инфляции</w:t>
      </w:r>
      <w:r w:rsidR="00D015FB" w:rsidRPr="00175E22">
        <w:rPr>
          <w:sz w:val="28"/>
          <w:szCs w:val="28"/>
        </w:rPr>
        <w:t xml:space="preserve"> </w:t>
      </w:r>
      <w:r w:rsidR="00C870F5">
        <w:rPr>
          <w:sz w:val="28"/>
          <w:szCs w:val="28"/>
        </w:rPr>
        <w:t xml:space="preserve">в 2022 году </w:t>
      </w:r>
      <w:r w:rsidR="00D015FB" w:rsidRPr="00175E22">
        <w:rPr>
          <w:sz w:val="28"/>
          <w:szCs w:val="28"/>
        </w:rPr>
        <w:t>для расчета начальной (минимальной) цены права на заключение договора на размещение нестационарного торгового объекта на территории города</w:t>
      </w:r>
      <w:r w:rsidR="00D015FB">
        <w:rPr>
          <w:sz w:val="28"/>
          <w:szCs w:val="28"/>
        </w:rPr>
        <w:t xml:space="preserve"> </w:t>
      </w:r>
      <w:r w:rsidR="0036799A">
        <w:rPr>
          <w:sz w:val="28"/>
          <w:szCs w:val="28"/>
        </w:rPr>
        <w:t xml:space="preserve">и расчета </w:t>
      </w:r>
      <w:r w:rsidR="0036799A" w:rsidRPr="009671C3">
        <w:rPr>
          <w:sz w:val="28"/>
          <w:szCs w:val="28"/>
        </w:rPr>
        <w:t xml:space="preserve">платы за размещение </w:t>
      </w:r>
      <w:r w:rsidR="0036799A" w:rsidRPr="00175E22">
        <w:rPr>
          <w:sz w:val="28"/>
          <w:szCs w:val="28"/>
        </w:rPr>
        <w:t>нестационарного торгового объекта</w:t>
      </w:r>
      <w:r w:rsidR="0036799A" w:rsidRPr="009671C3">
        <w:rPr>
          <w:sz w:val="28"/>
          <w:szCs w:val="28"/>
        </w:rPr>
        <w:t xml:space="preserve"> </w:t>
      </w:r>
      <w:r w:rsidR="0036799A">
        <w:rPr>
          <w:sz w:val="28"/>
          <w:szCs w:val="28"/>
        </w:rPr>
        <w:t xml:space="preserve">при заключении </w:t>
      </w:r>
      <w:r w:rsidR="0036799A" w:rsidRPr="009671C3">
        <w:rPr>
          <w:sz w:val="28"/>
          <w:szCs w:val="28"/>
        </w:rPr>
        <w:t>договора на срок более одного года</w:t>
      </w:r>
      <w:r w:rsidR="0036799A">
        <w:rPr>
          <w:sz w:val="28"/>
          <w:szCs w:val="28"/>
        </w:rPr>
        <w:t xml:space="preserve"> </w:t>
      </w:r>
      <w:r>
        <w:rPr>
          <w:sz w:val="28"/>
          <w:szCs w:val="28"/>
        </w:rPr>
        <w:t>оста</w:t>
      </w:r>
      <w:r w:rsidR="008B6174">
        <w:rPr>
          <w:sz w:val="28"/>
          <w:szCs w:val="28"/>
        </w:rPr>
        <w:t>вить</w:t>
      </w:r>
      <w:r w:rsidR="003E53E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D015FB">
        <w:rPr>
          <w:sz w:val="28"/>
          <w:szCs w:val="28"/>
        </w:rPr>
        <w:t xml:space="preserve">на уровне </w:t>
      </w:r>
      <w:r w:rsidR="00C870F5">
        <w:rPr>
          <w:sz w:val="28"/>
          <w:szCs w:val="28"/>
        </w:rPr>
        <w:t>2021</w:t>
      </w:r>
      <w:r w:rsidR="00D015FB">
        <w:rPr>
          <w:sz w:val="28"/>
          <w:szCs w:val="28"/>
        </w:rPr>
        <w:t xml:space="preserve"> года.</w:t>
      </w:r>
    </w:p>
    <w:p w:rsidR="00F45940" w:rsidRDefault="00F45940" w:rsidP="00A74B63">
      <w:pPr>
        <w:outlineLvl w:val="1"/>
        <w:rPr>
          <w:sz w:val="28"/>
          <w:szCs w:val="28"/>
          <w:highlight w:val="yellow"/>
        </w:rPr>
      </w:pPr>
    </w:p>
    <w:p w:rsidR="00FD645A" w:rsidRPr="00C0217F" w:rsidRDefault="00FD645A" w:rsidP="00A74B63">
      <w:pPr>
        <w:outlineLvl w:val="1"/>
        <w:rPr>
          <w:sz w:val="28"/>
          <w:szCs w:val="28"/>
          <w:highlight w:val="yellow"/>
        </w:rPr>
      </w:pPr>
    </w:p>
    <w:p w:rsidR="00F45940" w:rsidRPr="00C0217F" w:rsidRDefault="00F45940" w:rsidP="00A74B63">
      <w:pPr>
        <w:rPr>
          <w:sz w:val="28"/>
          <w:szCs w:val="28"/>
        </w:rPr>
      </w:pPr>
      <w:r w:rsidRPr="00C0217F">
        <w:rPr>
          <w:sz w:val="28"/>
          <w:szCs w:val="28"/>
        </w:rPr>
        <w:t xml:space="preserve">Председатель комитета по развитию </w:t>
      </w:r>
    </w:p>
    <w:p w:rsidR="00F45940" w:rsidRPr="00C0217F" w:rsidRDefault="00F45940" w:rsidP="00A74B63">
      <w:pPr>
        <w:rPr>
          <w:sz w:val="28"/>
          <w:szCs w:val="28"/>
        </w:rPr>
      </w:pPr>
      <w:r w:rsidRPr="00C0217F">
        <w:rPr>
          <w:sz w:val="28"/>
          <w:szCs w:val="28"/>
        </w:rPr>
        <w:t xml:space="preserve">предпринимательства, </w:t>
      </w:r>
      <w:proofErr w:type="gramStart"/>
      <w:r w:rsidRPr="00C0217F">
        <w:rPr>
          <w:sz w:val="28"/>
          <w:szCs w:val="28"/>
        </w:rPr>
        <w:t>потребительскому</w:t>
      </w:r>
      <w:proofErr w:type="gramEnd"/>
    </w:p>
    <w:p w:rsidR="00DA1EF4" w:rsidRDefault="00F45940" w:rsidP="00A74B63">
      <w:pPr>
        <w:tabs>
          <w:tab w:val="left" w:pos="7088"/>
        </w:tabs>
        <w:rPr>
          <w:sz w:val="28"/>
          <w:szCs w:val="28"/>
        </w:rPr>
      </w:pPr>
      <w:r w:rsidRPr="00C0217F">
        <w:rPr>
          <w:sz w:val="28"/>
          <w:szCs w:val="28"/>
        </w:rPr>
        <w:t xml:space="preserve">рынку и вопросам труда                                                    </w:t>
      </w:r>
      <w:r>
        <w:rPr>
          <w:sz w:val="28"/>
          <w:szCs w:val="28"/>
        </w:rPr>
        <w:t xml:space="preserve">    </w:t>
      </w:r>
      <w:r w:rsidRPr="00C0217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Н.В.</w:t>
      </w:r>
      <w:r w:rsidR="00602C4C">
        <w:rPr>
          <w:sz w:val="28"/>
          <w:szCs w:val="28"/>
        </w:rPr>
        <w:t xml:space="preserve"> </w:t>
      </w:r>
      <w:r>
        <w:rPr>
          <w:sz w:val="28"/>
          <w:szCs w:val="28"/>
        </w:rPr>
        <w:t>Кротова</w:t>
      </w:r>
    </w:p>
    <w:sectPr w:rsidR="00DA1EF4" w:rsidSect="00B77F3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003" w:rsidRDefault="00D07003">
      <w:r>
        <w:separator/>
      </w:r>
    </w:p>
  </w:endnote>
  <w:endnote w:type="continuationSeparator" w:id="0">
    <w:p w:rsidR="00D07003" w:rsidRDefault="00D0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003" w:rsidRDefault="00D07003">
      <w:r>
        <w:separator/>
      </w:r>
    </w:p>
  </w:footnote>
  <w:footnote w:type="continuationSeparator" w:id="0">
    <w:p w:rsidR="00D07003" w:rsidRDefault="00D07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12" w:rsidRPr="00B77F3A" w:rsidRDefault="00B737BC">
    <w:pPr>
      <w:pStyle w:val="af"/>
      <w:jc w:val="right"/>
    </w:pPr>
    <w:r w:rsidRPr="00B77F3A">
      <w:fldChar w:fldCharType="begin"/>
    </w:r>
    <w:r w:rsidRPr="00B77F3A">
      <w:instrText>PAGE   \* MERGEFORMAT</w:instrText>
    </w:r>
    <w:r w:rsidRPr="00B77F3A">
      <w:fldChar w:fldCharType="separate"/>
    </w:r>
    <w:r w:rsidR="00D467D6">
      <w:rPr>
        <w:noProof/>
      </w:rPr>
      <w:t>3</w:t>
    </w:r>
    <w:r w:rsidRPr="00B77F3A">
      <w:fldChar w:fldCharType="end"/>
    </w:r>
  </w:p>
  <w:p w:rsidR="00314D12" w:rsidRDefault="00D467D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438"/>
    <w:multiLevelType w:val="multilevel"/>
    <w:tmpl w:val="EAC8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F45D3"/>
    <w:multiLevelType w:val="multilevel"/>
    <w:tmpl w:val="09DE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01DDD"/>
    <w:multiLevelType w:val="multilevel"/>
    <w:tmpl w:val="C876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8A4FFA"/>
    <w:multiLevelType w:val="multilevel"/>
    <w:tmpl w:val="F7D8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635D78"/>
    <w:multiLevelType w:val="hybridMultilevel"/>
    <w:tmpl w:val="81D6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22199"/>
    <w:multiLevelType w:val="hybridMultilevel"/>
    <w:tmpl w:val="36222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6A"/>
    <w:rsid w:val="00035E43"/>
    <w:rsid w:val="000373A1"/>
    <w:rsid w:val="00045260"/>
    <w:rsid w:val="00054965"/>
    <w:rsid w:val="00055171"/>
    <w:rsid w:val="000649EA"/>
    <w:rsid w:val="00065F8A"/>
    <w:rsid w:val="000756A6"/>
    <w:rsid w:val="00077771"/>
    <w:rsid w:val="000A17FB"/>
    <w:rsid w:val="000B581B"/>
    <w:rsid w:val="000C0E42"/>
    <w:rsid w:val="000C6AEB"/>
    <w:rsid w:val="000E18F9"/>
    <w:rsid w:val="00111BA7"/>
    <w:rsid w:val="0012730B"/>
    <w:rsid w:val="00145805"/>
    <w:rsid w:val="00162938"/>
    <w:rsid w:val="00195011"/>
    <w:rsid w:val="00197938"/>
    <w:rsid w:val="001B245A"/>
    <w:rsid w:val="001B3C39"/>
    <w:rsid w:val="001C0002"/>
    <w:rsid w:val="001D0F2D"/>
    <w:rsid w:val="001D1122"/>
    <w:rsid w:val="001D7209"/>
    <w:rsid w:val="001E71D2"/>
    <w:rsid w:val="0020412C"/>
    <w:rsid w:val="00204AFC"/>
    <w:rsid w:val="0021044C"/>
    <w:rsid w:val="00221741"/>
    <w:rsid w:val="00224217"/>
    <w:rsid w:val="002260D9"/>
    <w:rsid w:val="0022707C"/>
    <w:rsid w:val="002351CF"/>
    <w:rsid w:val="00253137"/>
    <w:rsid w:val="0025583F"/>
    <w:rsid w:val="002738E9"/>
    <w:rsid w:val="00284810"/>
    <w:rsid w:val="002950F8"/>
    <w:rsid w:val="002A38A5"/>
    <w:rsid w:val="002A48C0"/>
    <w:rsid w:val="002A6662"/>
    <w:rsid w:val="002B3351"/>
    <w:rsid w:val="002C7344"/>
    <w:rsid w:val="002D268D"/>
    <w:rsid w:val="002D4897"/>
    <w:rsid w:val="002D49C0"/>
    <w:rsid w:val="002E57D9"/>
    <w:rsid w:val="00302260"/>
    <w:rsid w:val="00313369"/>
    <w:rsid w:val="00326E4E"/>
    <w:rsid w:val="0033606D"/>
    <w:rsid w:val="0036799A"/>
    <w:rsid w:val="003B5160"/>
    <w:rsid w:val="003B5969"/>
    <w:rsid w:val="003D57E9"/>
    <w:rsid w:val="003D709D"/>
    <w:rsid w:val="003E53E3"/>
    <w:rsid w:val="003E5D6D"/>
    <w:rsid w:val="003F2DB6"/>
    <w:rsid w:val="003F5863"/>
    <w:rsid w:val="004021F3"/>
    <w:rsid w:val="0041416B"/>
    <w:rsid w:val="00424124"/>
    <w:rsid w:val="004301A3"/>
    <w:rsid w:val="0043486A"/>
    <w:rsid w:val="00447298"/>
    <w:rsid w:val="00460F36"/>
    <w:rsid w:val="004652FD"/>
    <w:rsid w:val="00483C86"/>
    <w:rsid w:val="00486B56"/>
    <w:rsid w:val="004A3D0D"/>
    <w:rsid w:val="004A79E6"/>
    <w:rsid w:val="004A7C16"/>
    <w:rsid w:val="004C17AF"/>
    <w:rsid w:val="004E3685"/>
    <w:rsid w:val="004E3864"/>
    <w:rsid w:val="004E3B88"/>
    <w:rsid w:val="004F1431"/>
    <w:rsid w:val="004F68CA"/>
    <w:rsid w:val="005147EB"/>
    <w:rsid w:val="005269E6"/>
    <w:rsid w:val="00527214"/>
    <w:rsid w:val="00544C8E"/>
    <w:rsid w:val="0054542D"/>
    <w:rsid w:val="00550F3C"/>
    <w:rsid w:val="0055640D"/>
    <w:rsid w:val="00580652"/>
    <w:rsid w:val="005916F7"/>
    <w:rsid w:val="00593BE2"/>
    <w:rsid w:val="00594721"/>
    <w:rsid w:val="005B1627"/>
    <w:rsid w:val="005D1499"/>
    <w:rsid w:val="005D2DAA"/>
    <w:rsid w:val="005E5EAA"/>
    <w:rsid w:val="005F073B"/>
    <w:rsid w:val="00602B7C"/>
    <w:rsid w:val="00602C4C"/>
    <w:rsid w:val="00615DB4"/>
    <w:rsid w:val="00624093"/>
    <w:rsid w:val="00640797"/>
    <w:rsid w:val="00646C01"/>
    <w:rsid w:val="00646F4E"/>
    <w:rsid w:val="00664251"/>
    <w:rsid w:val="00676403"/>
    <w:rsid w:val="00683A4A"/>
    <w:rsid w:val="006929DE"/>
    <w:rsid w:val="006B5A03"/>
    <w:rsid w:val="006C72C9"/>
    <w:rsid w:val="006D19C0"/>
    <w:rsid w:val="006D57A1"/>
    <w:rsid w:val="00705981"/>
    <w:rsid w:val="00716EDB"/>
    <w:rsid w:val="007171AC"/>
    <w:rsid w:val="00723F22"/>
    <w:rsid w:val="00732F47"/>
    <w:rsid w:val="007505EA"/>
    <w:rsid w:val="0075624F"/>
    <w:rsid w:val="00763AF3"/>
    <w:rsid w:val="0077174C"/>
    <w:rsid w:val="00784E24"/>
    <w:rsid w:val="00787762"/>
    <w:rsid w:val="007A05A4"/>
    <w:rsid w:val="007B5492"/>
    <w:rsid w:val="007C0839"/>
    <w:rsid w:val="007C5C29"/>
    <w:rsid w:val="007D2722"/>
    <w:rsid w:val="007E1632"/>
    <w:rsid w:val="007F2154"/>
    <w:rsid w:val="008057CB"/>
    <w:rsid w:val="008118D7"/>
    <w:rsid w:val="0082293F"/>
    <w:rsid w:val="00826181"/>
    <w:rsid w:val="00833C8D"/>
    <w:rsid w:val="00845B23"/>
    <w:rsid w:val="00852748"/>
    <w:rsid w:val="00856FE1"/>
    <w:rsid w:val="008615CA"/>
    <w:rsid w:val="008651B5"/>
    <w:rsid w:val="0089136D"/>
    <w:rsid w:val="008915DF"/>
    <w:rsid w:val="00891B73"/>
    <w:rsid w:val="008A6A86"/>
    <w:rsid w:val="008B1135"/>
    <w:rsid w:val="008B6174"/>
    <w:rsid w:val="008C0A8E"/>
    <w:rsid w:val="008C1B15"/>
    <w:rsid w:val="00920377"/>
    <w:rsid w:val="0092059C"/>
    <w:rsid w:val="00930A17"/>
    <w:rsid w:val="00940351"/>
    <w:rsid w:val="009434AE"/>
    <w:rsid w:val="00944CB8"/>
    <w:rsid w:val="00945243"/>
    <w:rsid w:val="009506B4"/>
    <w:rsid w:val="0096242E"/>
    <w:rsid w:val="00966E93"/>
    <w:rsid w:val="009925D8"/>
    <w:rsid w:val="00993DC6"/>
    <w:rsid w:val="009D1225"/>
    <w:rsid w:val="009D5103"/>
    <w:rsid w:val="009E0E3F"/>
    <w:rsid w:val="009F025C"/>
    <w:rsid w:val="00A02F06"/>
    <w:rsid w:val="00A22AD3"/>
    <w:rsid w:val="00A26EFA"/>
    <w:rsid w:val="00A65415"/>
    <w:rsid w:val="00A70B5A"/>
    <w:rsid w:val="00A74B63"/>
    <w:rsid w:val="00A809F7"/>
    <w:rsid w:val="00A904C9"/>
    <w:rsid w:val="00A9369C"/>
    <w:rsid w:val="00AA4497"/>
    <w:rsid w:val="00AC2301"/>
    <w:rsid w:val="00AF44F0"/>
    <w:rsid w:val="00AF49FD"/>
    <w:rsid w:val="00B06E36"/>
    <w:rsid w:val="00B22DE5"/>
    <w:rsid w:val="00B51CB8"/>
    <w:rsid w:val="00B642F3"/>
    <w:rsid w:val="00B737BC"/>
    <w:rsid w:val="00B745E6"/>
    <w:rsid w:val="00B76972"/>
    <w:rsid w:val="00B90A09"/>
    <w:rsid w:val="00BA4A9A"/>
    <w:rsid w:val="00BD4DA9"/>
    <w:rsid w:val="00BD634D"/>
    <w:rsid w:val="00BF2A2F"/>
    <w:rsid w:val="00BF3A04"/>
    <w:rsid w:val="00C009D2"/>
    <w:rsid w:val="00C0217F"/>
    <w:rsid w:val="00C1340A"/>
    <w:rsid w:val="00C20CE7"/>
    <w:rsid w:val="00C40B3E"/>
    <w:rsid w:val="00C5500B"/>
    <w:rsid w:val="00C82D0B"/>
    <w:rsid w:val="00C870F5"/>
    <w:rsid w:val="00C91659"/>
    <w:rsid w:val="00C96508"/>
    <w:rsid w:val="00CA13B6"/>
    <w:rsid w:val="00CB1F33"/>
    <w:rsid w:val="00CB7AED"/>
    <w:rsid w:val="00CF6903"/>
    <w:rsid w:val="00D015FB"/>
    <w:rsid w:val="00D07003"/>
    <w:rsid w:val="00D2100A"/>
    <w:rsid w:val="00D2702E"/>
    <w:rsid w:val="00D30BFF"/>
    <w:rsid w:val="00D379A6"/>
    <w:rsid w:val="00D467D6"/>
    <w:rsid w:val="00D6388B"/>
    <w:rsid w:val="00D657D9"/>
    <w:rsid w:val="00D70B4A"/>
    <w:rsid w:val="00D77637"/>
    <w:rsid w:val="00D853B9"/>
    <w:rsid w:val="00D87C00"/>
    <w:rsid w:val="00D957AD"/>
    <w:rsid w:val="00DA1EF4"/>
    <w:rsid w:val="00DB3F04"/>
    <w:rsid w:val="00DB62A2"/>
    <w:rsid w:val="00DC5C4E"/>
    <w:rsid w:val="00DC60D8"/>
    <w:rsid w:val="00DD0BD8"/>
    <w:rsid w:val="00DD2E5E"/>
    <w:rsid w:val="00DF5CE7"/>
    <w:rsid w:val="00DF6C97"/>
    <w:rsid w:val="00E02075"/>
    <w:rsid w:val="00E16970"/>
    <w:rsid w:val="00E21109"/>
    <w:rsid w:val="00E25902"/>
    <w:rsid w:val="00E4535D"/>
    <w:rsid w:val="00E50A9C"/>
    <w:rsid w:val="00E61709"/>
    <w:rsid w:val="00E80B59"/>
    <w:rsid w:val="00EA6243"/>
    <w:rsid w:val="00EC1704"/>
    <w:rsid w:val="00ED57D4"/>
    <w:rsid w:val="00EE0D6D"/>
    <w:rsid w:val="00EE6A4D"/>
    <w:rsid w:val="00EE7876"/>
    <w:rsid w:val="00EE7E2F"/>
    <w:rsid w:val="00F04F55"/>
    <w:rsid w:val="00F04F59"/>
    <w:rsid w:val="00F11AED"/>
    <w:rsid w:val="00F16D25"/>
    <w:rsid w:val="00F20DA7"/>
    <w:rsid w:val="00F23685"/>
    <w:rsid w:val="00F322EC"/>
    <w:rsid w:val="00F33E35"/>
    <w:rsid w:val="00F4530E"/>
    <w:rsid w:val="00F45940"/>
    <w:rsid w:val="00F4708D"/>
    <w:rsid w:val="00F6246F"/>
    <w:rsid w:val="00F71917"/>
    <w:rsid w:val="00F93F99"/>
    <w:rsid w:val="00FA26C1"/>
    <w:rsid w:val="00FC49C9"/>
    <w:rsid w:val="00FD645A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541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238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71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3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9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4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06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275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723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72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14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297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65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61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026D7-9894-4712-9F54-0F0A35E6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6543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Царева</dc:creator>
  <cp:lastModifiedBy>Ирина М. Черкашина</cp:lastModifiedBy>
  <cp:revision>2</cp:revision>
  <cp:lastPrinted>2022-03-18T02:26:00Z</cp:lastPrinted>
  <dcterms:created xsi:type="dcterms:W3CDTF">2022-03-25T08:52:00Z</dcterms:created>
  <dcterms:modified xsi:type="dcterms:W3CDTF">2022-03-25T08:52:00Z</dcterms:modified>
</cp:coreProperties>
</file>