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CFD" w:rsidRDefault="00AE777F" w:rsidP="00AE777F">
      <w:pPr>
        <w:spacing w:line="240" w:lineRule="auto"/>
        <w:ind w:left="1077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E777F">
        <w:rPr>
          <w:rFonts w:ascii="Times New Roman" w:hAnsi="Times New Roman" w:cs="Times New Roman"/>
          <w:sz w:val="28"/>
          <w:szCs w:val="28"/>
        </w:rPr>
        <w:t>УТВЕРЖДАЮ</w:t>
      </w:r>
    </w:p>
    <w:p w:rsidR="00AE777F" w:rsidRDefault="00F05449" w:rsidP="00AE777F">
      <w:pPr>
        <w:spacing w:line="240" w:lineRule="auto"/>
        <w:ind w:left="1077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E777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E77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Лебяжинской сельской </w:t>
      </w:r>
      <w:r w:rsidR="00AE777F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Центрального района города Барнаула</w:t>
      </w:r>
    </w:p>
    <w:p w:rsidR="00AE777F" w:rsidRDefault="00AE777F" w:rsidP="00AE777F">
      <w:pPr>
        <w:spacing w:line="240" w:lineRule="auto"/>
        <w:ind w:left="1077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__________/</w:t>
      </w:r>
      <w:proofErr w:type="spellStart"/>
      <w:r w:rsidR="00F05449">
        <w:rPr>
          <w:rFonts w:ascii="Times New Roman" w:hAnsi="Times New Roman" w:cs="Times New Roman"/>
          <w:sz w:val="28"/>
          <w:szCs w:val="28"/>
        </w:rPr>
        <w:t>П.В.Воронков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p w:rsidR="00AE777F" w:rsidRDefault="00AE777F" w:rsidP="00AE777F">
      <w:pPr>
        <w:spacing w:line="240" w:lineRule="auto"/>
        <w:ind w:left="1077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  февраля 2021 года</w:t>
      </w:r>
    </w:p>
    <w:p w:rsidR="00AE777F" w:rsidRDefault="00AE777F" w:rsidP="00AE777F">
      <w:pPr>
        <w:spacing w:line="240" w:lineRule="auto"/>
        <w:ind w:left="1077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E777F" w:rsidRDefault="00AE777F" w:rsidP="00AE777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AE777F" w:rsidRDefault="00AE777F" w:rsidP="00AE777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по снижению рисков нарушения антимонопольного законодательства в деятельности </w:t>
      </w:r>
      <w:r w:rsidR="00F05449">
        <w:rPr>
          <w:rFonts w:ascii="Times New Roman" w:hAnsi="Times New Roman" w:cs="Times New Roman"/>
          <w:sz w:val="28"/>
          <w:szCs w:val="28"/>
        </w:rPr>
        <w:t xml:space="preserve">Лебяжинской сельской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Центрального района города Барнаула </w:t>
      </w:r>
      <w:r w:rsidR="00B91070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F05449">
        <w:rPr>
          <w:rFonts w:ascii="Times New Roman" w:hAnsi="Times New Roman" w:cs="Times New Roman"/>
          <w:sz w:val="28"/>
          <w:szCs w:val="28"/>
        </w:rPr>
        <w:t xml:space="preserve">сельская </w:t>
      </w:r>
      <w:r w:rsidR="00B91070">
        <w:rPr>
          <w:rFonts w:ascii="Times New Roman" w:hAnsi="Times New Roman" w:cs="Times New Roman"/>
          <w:sz w:val="28"/>
          <w:szCs w:val="28"/>
        </w:rPr>
        <w:t xml:space="preserve">администрация) </w:t>
      </w:r>
      <w:r>
        <w:rPr>
          <w:rFonts w:ascii="Times New Roman" w:hAnsi="Times New Roman" w:cs="Times New Roman"/>
          <w:sz w:val="28"/>
          <w:szCs w:val="28"/>
        </w:rPr>
        <w:t>на 2021 год</w:t>
      </w:r>
    </w:p>
    <w:p w:rsidR="00965D3E" w:rsidRDefault="00965D3E" w:rsidP="00AE777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543"/>
        <w:gridCol w:w="2835"/>
        <w:gridCol w:w="3105"/>
        <w:gridCol w:w="2422"/>
        <w:gridCol w:w="2660"/>
      </w:tblGrid>
      <w:tr w:rsidR="00965D3E" w:rsidTr="00965D3E">
        <w:tc>
          <w:tcPr>
            <w:tcW w:w="675" w:type="dxa"/>
          </w:tcPr>
          <w:p w:rsidR="00965D3E" w:rsidRDefault="00965D3E" w:rsidP="00965D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44" w:type="dxa"/>
          </w:tcPr>
          <w:p w:rsidR="00965D3E" w:rsidRDefault="00965D3E" w:rsidP="00F0544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снижению рисков нарушения антимонопольного законодательства в </w:t>
            </w:r>
            <w:r w:rsidR="00F05449">
              <w:rPr>
                <w:rFonts w:ascii="Times New Roman" w:hAnsi="Times New Roman" w:cs="Times New Roman"/>
                <w:sz w:val="28"/>
                <w:szCs w:val="28"/>
              </w:rPr>
              <w:t xml:space="preserve">сельской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в соответствии с постановлением </w:t>
            </w:r>
            <w:r w:rsidR="00F05449">
              <w:rPr>
                <w:rFonts w:ascii="Times New Roman" w:hAnsi="Times New Roman" w:cs="Times New Roman"/>
                <w:sz w:val="28"/>
                <w:szCs w:val="28"/>
              </w:rPr>
              <w:t xml:space="preserve">сельской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 от 0</w:t>
            </w:r>
            <w:r w:rsidR="00F054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.02.2021 №</w:t>
            </w:r>
            <w:r w:rsidR="00F05449">
              <w:rPr>
                <w:rFonts w:ascii="Times New Roman" w:hAnsi="Times New Roman" w:cs="Times New Roman"/>
                <w:sz w:val="28"/>
                <w:szCs w:val="28"/>
              </w:rPr>
              <w:t>8 (далее – постановление №8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965D3E" w:rsidRDefault="00965D3E" w:rsidP="00965D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Риски нарушения антимонопольного законодательства в соответствии с Картой рисков</w:t>
            </w:r>
          </w:p>
        </w:tc>
        <w:tc>
          <w:tcPr>
            <w:tcW w:w="3106" w:type="dxa"/>
          </w:tcPr>
          <w:p w:rsidR="00965D3E" w:rsidRDefault="00965D3E" w:rsidP="00965D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2422" w:type="dxa"/>
          </w:tcPr>
          <w:p w:rsidR="00965D3E" w:rsidRDefault="00965D3E" w:rsidP="00965D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660" w:type="dxa"/>
          </w:tcPr>
          <w:p w:rsidR="00965D3E" w:rsidRDefault="00965D3E" w:rsidP="00965D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исполнения</w:t>
            </w:r>
          </w:p>
        </w:tc>
      </w:tr>
      <w:tr w:rsidR="00C93E32" w:rsidTr="00965D3E">
        <w:tc>
          <w:tcPr>
            <w:tcW w:w="675" w:type="dxa"/>
          </w:tcPr>
          <w:p w:rsidR="00C93E32" w:rsidRDefault="00C93E32" w:rsidP="00965D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C93E32" w:rsidRDefault="00C93E32" w:rsidP="00965D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обучения муниципальных служащих </w:t>
            </w:r>
            <w:r w:rsidR="00F05449">
              <w:rPr>
                <w:rFonts w:ascii="Times New Roman" w:hAnsi="Times New Roman" w:cs="Times New Roman"/>
                <w:sz w:val="28"/>
                <w:szCs w:val="28"/>
              </w:rPr>
              <w:t xml:space="preserve">сельской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требованиям антимонопольного законодательства и антимонополь</w:t>
            </w:r>
            <w:r w:rsidR="00F05449">
              <w:rPr>
                <w:rFonts w:ascii="Times New Roman" w:hAnsi="Times New Roman" w:cs="Times New Roman"/>
                <w:sz w:val="28"/>
                <w:szCs w:val="28"/>
              </w:rPr>
              <w:t xml:space="preserve">ного </w:t>
            </w:r>
            <w:proofErr w:type="spellStart"/>
            <w:r w:rsidR="00F05449">
              <w:rPr>
                <w:rFonts w:ascii="Times New Roman" w:hAnsi="Times New Roman" w:cs="Times New Roman"/>
                <w:sz w:val="28"/>
                <w:szCs w:val="28"/>
              </w:rPr>
              <w:t>комплаенса</w:t>
            </w:r>
            <w:proofErr w:type="spellEnd"/>
            <w:r w:rsidR="00F05449">
              <w:rPr>
                <w:rFonts w:ascii="Times New Roman" w:hAnsi="Times New Roman" w:cs="Times New Roman"/>
                <w:sz w:val="28"/>
                <w:szCs w:val="28"/>
              </w:rPr>
              <w:t xml:space="preserve"> в сельской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93E32" w:rsidRDefault="00C93E32" w:rsidP="00965D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при поступлении их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муниципальную службу;</w:t>
            </w:r>
          </w:p>
          <w:p w:rsidR="00C93E32" w:rsidRDefault="00C93E32" w:rsidP="00F0544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 изменении антимонопольного законодательства, постановления №</w:t>
            </w:r>
            <w:r w:rsidR="00F054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 также в случаях выявления нарушений антимонопольного законодательст</w:t>
            </w:r>
            <w:r w:rsidR="00F05449">
              <w:rPr>
                <w:rFonts w:ascii="Times New Roman" w:hAnsi="Times New Roman" w:cs="Times New Roman"/>
                <w:sz w:val="28"/>
                <w:szCs w:val="28"/>
              </w:rPr>
              <w:t>ва в деятельности сельской администрации</w:t>
            </w:r>
          </w:p>
        </w:tc>
        <w:tc>
          <w:tcPr>
            <w:tcW w:w="2835" w:type="dxa"/>
            <w:vMerge w:val="restart"/>
          </w:tcPr>
          <w:p w:rsidR="00C93E32" w:rsidRDefault="00C93E32" w:rsidP="003A47A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Нарушение </w:t>
            </w:r>
            <w:r w:rsidR="00B43402">
              <w:rPr>
                <w:rFonts w:ascii="Times New Roman" w:hAnsi="Times New Roman" w:cs="Times New Roman"/>
                <w:sz w:val="28"/>
                <w:szCs w:val="28"/>
              </w:rPr>
              <w:t xml:space="preserve">антимонопольного законодательства при проведении закупок на основании Федерального закона от 05.04.2013 №44-ФЗ «О контрактной системе в сфере закупок товаров, </w:t>
            </w:r>
            <w:r w:rsidR="00B434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работ, услуг для обеспечения государственных и муниципальных нужд» (далее – Федеральный закон №44-ФЗ»)</w:t>
            </w:r>
          </w:p>
        </w:tc>
        <w:tc>
          <w:tcPr>
            <w:tcW w:w="3106" w:type="dxa"/>
          </w:tcPr>
          <w:p w:rsidR="00C93E32" w:rsidRDefault="00F05449" w:rsidP="00B434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главы сельской администрации</w:t>
            </w:r>
          </w:p>
        </w:tc>
        <w:tc>
          <w:tcPr>
            <w:tcW w:w="2422" w:type="dxa"/>
          </w:tcPr>
          <w:p w:rsidR="00C93E32" w:rsidRDefault="00B43402" w:rsidP="00B434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Систематически в течение 2021 года</w:t>
            </w:r>
          </w:p>
        </w:tc>
        <w:tc>
          <w:tcPr>
            <w:tcW w:w="2660" w:type="dxa"/>
          </w:tcPr>
          <w:p w:rsidR="00C93E32" w:rsidRDefault="00B43402" w:rsidP="00B434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Исключение фактов нарушения антимонопольного законодательства при проведении закупок;</w:t>
            </w:r>
          </w:p>
          <w:p w:rsidR="00B43402" w:rsidRDefault="00B91070" w:rsidP="00B434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r w:rsidR="00B43402">
              <w:rPr>
                <w:rFonts w:ascii="Times New Roman" w:hAnsi="Times New Roman" w:cs="Times New Roman"/>
                <w:sz w:val="28"/>
                <w:szCs w:val="28"/>
              </w:rPr>
              <w:t>уровня квалификации муниципальных служащих</w:t>
            </w:r>
          </w:p>
        </w:tc>
      </w:tr>
      <w:tr w:rsidR="00C93E32" w:rsidTr="00965D3E">
        <w:tc>
          <w:tcPr>
            <w:tcW w:w="675" w:type="dxa"/>
          </w:tcPr>
          <w:p w:rsidR="00C93E32" w:rsidRDefault="00C93E32" w:rsidP="00965D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544" w:type="dxa"/>
          </w:tcPr>
          <w:p w:rsidR="00C93E32" w:rsidRDefault="00C93E32" w:rsidP="00965D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требований антимонопольного законодательства, запретов на совершение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антиконкурентных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действий и предупреждение возникающих рисков нарушения антимонопольного законодательства</w:t>
            </w:r>
          </w:p>
        </w:tc>
        <w:tc>
          <w:tcPr>
            <w:tcW w:w="2835" w:type="dxa"/>
            <w:vMerge/>
          </w:tcPr>
          <w:p w:rsidR="00C93E32" w:rsidRDefault="00C93E32" w:rsidP="00965D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6" w:type="dxa"/>
          </w:tcPr>
          <w:p w:rsidR="00C93E32" w:rsidRDefault="00B43402" w:rsidP="00F0544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r w:rsidR="00F05449">
              <w:rPr>
                <w:rFonts w:ascii="Times New Roman" w:hAnsi="Times New Roman" w:cs="Times New Roman"/>
                <w:sz w:val="28"/>
                <w:szCs w:val="28"/>
              </w:rPr>
              <w:t>ипальные служащие сельской администрации</w:t>
            </w:r>
          </w:p>
        </w:tc>
        <w:tc>
          <w:tcPr>
            <w:tcW w:w="2422" w:type="dxa"/>
          </w:tcPr>
          <w:p w:rsidR="00C93E32" w:rsidRDefault="00B43402" w:rsidP="00B434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 в течение 2021 года</w:t>
            </w:r>
          </w:p>
        </w:tc>
        <w:tc>
          <w:tcPr>
            <w:tcW w:w="2660" w:type="dxa"/>
          </w:tcPr>
          <w:p w:rsidR="00C93E32" w:rsidRDefault="00C93E32" w:rsidP="00965D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E32" w:rsidTr="00965D3E">
        <w:tc>
          <w:tcPr>
            <w:tcW w:w="675" w:type="dxa"/>
          </w:tcPr>
          <w:p w:rsidR="00C93E32" w:rsidRDefault="00C93E32" w:rsidP="00965D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 w:rsidR="00C93E32" w:rsidRDefault="00C93E32" w:rsidP="00965D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контроля за исполнением Федерального закона №44-ФЗ</w:t>
            </w:r>
          </w:p>
        </w:tc>
        <w:tc>
          <w:tcPr>
            <w:tcW w:w="2835" w:type="dxa"/>
            <w:vMerge/>
          </w:tcPr>
          <w:p w:rsidR="00C93E32" w:rsidRDefault="00C93E32" w:rsidP="00965D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6" w:type="dxa"/>
          </w:tcPr>
          <w:p w:rsidR="00C93E32" w:rsidRDefault="00F05449" w:rsidP="00F0544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сельской администрации</w:t>
            </w:r>
          </w:p>
        </w:tc>
        <w:tc>
          <w:tcPr>
            <w:tcW w:w="2422" w:type="dxa"/>
          </w:tcPr>
          <w:p w:rsidR="00C93E32" w:rsidRDefault="00B43402" w:rsidP="00B434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2021 года, при осуществлении закупок</w:t>
            </w:r>
          </w:p>
        </w:tc>
        <w:tc>
          <w:tcPr>
            <w:tcW w:w="2660" w:type="dxa"/>
          </w:tcPr>
          <w:p w:rsidR="00C93E32" w:rsidRDefault="00C93E32" w:rsidP="00965D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E32" w:rsidTr="00965D3E">
        <w:tc>
          <w:tcPr>
            <w:tcW w:w="675" w:type="dxa"/>
          </w:tcPr>
          <w:p w:rsidR="00C93E32" w:rsidRDefault="00C93E32" w:rsidP="00965D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4" w:type="dxa"/>
          </w:tcPr>
          <w:p w:rsidR="00C93E32" w:rsidRDefault="00C93E32" w:rsidP="00965D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правоприменительной практики и мониторинг изменений законодательства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осуществлении закупок товаров, работ, услуг для обеспечения муниципальных нужд</w:t>
            </w:r>
          </w:p>
        </w:tc>
        <w:tc>
          <w:tcPr>
            <w:tcW w:w="2835" w:type="dxa"/>
            <w:vMerge/>
          </w:tcPr>
          <w:p w:rsidR="00C93E32" w:rsidRDefault="00C93E32" w:rsidP="00965D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6" w:type="dxa"/>
          </w:tcPr>
          <w:p w:rsidR="00C93E32" w:rsidRDefault="00F05449" w:rsidP="00F0544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 сельской администрации</w:t>
            </w:r>
          </w:p>
        </w:tc>
        <w:tc>
          <w:tcPr>
            <w:tcW w:w="2422" w:type="dxa"/>
          </w:tcPr>
          <w:p w:rsidR="00C93E32" w:rsidRDefault="00B43402" w:rsidP="00B434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2021 года, при осуществлении закупок</w:t>
            </w:r>
          </w:p>
        </w:tc>
        <w:tc>
          <w:tcPr>
            <w:tcW w:w="2660" w:type="dxa"/>
          </w:tcPr>
          <w:p w:rsidR="00C93E32" w:rsidRDefault="00C93E32" w:rsidP="00965D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E32" w:rsidTr="00965D3E">
        <w:tc>
          <w:tcPr>
            <w:tcW w:w="675" w:type="dxa"/>
          </w:tcPr>
          <w:p w:rsidR="00C93E32" w:rsidRDefault="00C93E32" w:rsidP="00965D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544" w:type="dxa"/>
          </w:tcPr>
          <w:p w:rsidR="00C93E32" w:rsidRDefault="00C93E32" w:rsidP="00C93E3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конфликта интересов в деятельности муниципальных служащих (в том числе влекущего нарушение требований антимонопольного законодательства), принятие мер по устранению причин и условий, способствующих его возникновению</w:t>
            </w:r>
          </w:p>
        </w:tc>
        <w:tc>
          <w:tcPr>
            <w:tcW w:w="2835" w:type="dxa"/>
            <w:vMerge/>
          </w:tcPr>
          <w:p w:rsidR="00C93E32" w:rsidRDefault="00C93E32" w:rsidP="00965D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6" w:type="dxa"/>
          </w:tcPr>
          <w:p w:rsidR="00C93E32" w:rsidRDefault="00F05449" w:rsidP="00B434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 сельской администрации</w:t>
            </w:r>
          </w:p>
        </w:tc>
        <w:tc>
          <w:tcPr>
            <w:tcW w:w="2422" w:type="dxa"/>
          </w:tcPr>
          <w:p w:rsidR="00C93E32" w:rsidRDefault="00B43402" w:rsidP="00B434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2021 года, по мере необходимости</w:t>
            </w:r>
          </w:p>
        </w:tc>
        <w:tc>
          <w:tcPr>
            <w:tcW w:w="2660" w:type="dxa"/>
          </w:tcPr>
          <w:p w:rsidR="00C93E32" w:rsidRDefault="00C93E32" w:rsidP="00965D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070" w:rsidTr="00965D3E">
        <w:tc>
          <w:tcPr>
            <w:tcW w:w="675" w:type="dxa"/>
          </w:tcPr>
          <w:p w:rsidR="00B91070" w:rsidRDefault="00B91070" w:rsidP="00965D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44" w:type="dxa"/>
          </w:tcPr>
          <w:p w:rsidR="00B91070" w:rsidRDefault="00B91070" w:rsidP="00F0544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действующих муниципальных правовых актов </w:t>
            </w:r>
            <w:r w:rsidR="00F05449">
              <w:rPr>
                <w:rFonts w:ascii="Times New Roman" w:hAnsi="Times New Roman" w:cs="Times New Roman"/>
                <w:sz w:val="28"/>
                <w:szCs w:val="28"/>
              </w:rPr>
              <w:t xml:space="preserve">сельской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администрации, нормы которых могут повлечь нарушения антимонопольного законодательства</w:t>
            </w:r>
          </w:p>
        </w:tc>
        <w:tc>
          <w:tcPr>
            <w:tcW w:w="2835" w:type="dxa"/>
            <w:vMerge w:val="restart"/>
          </w:tcPr>
          <w:p w:rsidR="00B91070" w:rsidRDefault="00B91070" w:rsidP="00F0544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Нарушение антимонопольного законодательства при разработке проектов муниципальных нормативных правовых актов </w:t>
            </w:r>
            <w:r w:rsidR="00F05449">
              <w:rPr>
                <w:rFonts w:ascii="Times New Roman" w:hAnsi="Times New Roman" w:cs="Times New Roman"/>
                <w:sz w:val="28"/>
                <w:szCs w:val="28"/>
              </w:rPr>
              <w:t>сельской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сфере деятельности </w:t>
            </w:r>
            <w:r w:rsidR="00F05449">
              <w:rPr>
                <w:rFonts w:ascii="Times New Roman" w:hAnsi="Times New Roman" w:cs="Times New Roman"/>
                <w:sz w:val="28"/>
                <w:szCs w:val="28"/>
              </w:rPr>
              <w:t xml:space="preserve">сельской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</w:p>
        </w:tc>
        <w:tc>
          <w:tcPr>
            <w:tcW w:w="3106" w:type="dxa"/>
          </w:tcPr>
          <w:p w:rsidR="00B91070" w:rsidRDefault="00F05449" w:rsidP="00F0544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сельской администрации</w:t>
            </w:r>
          </w:p>
        </w:tc>
        <w:tc>
          <w:tcPr>
            <w:tcW w:w="2422" w:type="dxa"/>
          </w:tcPr>
          <w:p w:rsidR="00B91070" w:rsidRDefault="00B91070" w:rsidP="00ED444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2021 года</w:t>
            </w:r>
          </w:p>
        </w:tc>
        <w:tc>
          <w:tcPr>
            <w:tcW w:w="2660" w:type="dxa"/>
            <w:vMerge w:val="restart"/>
          </w:tcPr>
          <w:p w:rsidR="00B91070" w:rsidRDefault="00B91070" w:rsidP="00ED444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Исключение из проектов муниципальных нормативных правовых актов положений, которые приводят или могут привести к недопущению, ограничению, устранению конкуренции, за исключением предусмотренных федеральными законами случаев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принятия актов</w:t>
            </w:r>
          </w:p>
        </w:tc>
      </w:tr>
      <w:tr w:rsidR="00B91070" w:rsidTr="00965D3E">
        <w:tc>
          <w:tcPr>
            <w:tcW w:w="675" w:type="dxa"/>
          </w:tcPr>
          <w:p w:rsidR="00B91070" w:rsidRDefault="00B91070" w:rsidP="00965D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44" w:type="dxa"/>
          </w:tcPr>
          <w:p w:rsidR="00B91070" w:rsidRDefault="00B91070" w:rsidP="00DD0AB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комплаенс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-рисков, в том числе по результатам мониторинга правоприменения </w:t>
            </w:r>
            <w:r w:rsidR="00DD0ABE">
              <w:rPr>
                <w:rFonts w:ascii="Times New Roman" w:hAnsi="Times New Roman" w:cs="Times New Roman"/>
                <w:sz w:val="28"/>
                <w:szCs w:val="28"/>
              </w:rPr>
              <w:t xml:space="preserve">сельской администрацией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нормативных правовых актом </w:t>
            </w:r>
            <w:r w:rsidR="00DD0ABE">
              <w:rPr>
                <w:rFonts w:ascii="Times New Roman" w:hAnsi="Times New Roman" w:cs="Times New Roman"/>
                <w:sz w:val="28"/>
                <w:szCs w:val="28"/>
              </w:rPr>
              <w:t xml:space="preserve">сельской </w:t>
            </w:r>
            <w:r w:rsidR="00DD0A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</w:t>
            </w:r>
          </w:p>
        </w:tc>
        <w:tc>
          <w:tcPr>
            <w:tcW w:w="2835" w:type="dxa"/>
            <w:vMerge/>
          </w:tcPr>
          <w:p w:rsidR="00B91070" w:rsidRDefault="00B91070" w:rsidP="00B434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6" w:type="dxa"/>
          </w:tcPr>
          <w:p w:rsidR="00B91070" w:rsidRDefault="00F05449" w:rsidP="00B434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 сельской администрации</w:t>
            </w:r>
          </w:p>
        </w:tc>
        <w:tc>
          <w:tcPr>
            <w:tcW w:w="2422" w:type="dxa"/>
          </w:tcPr>
          <w:p w:rsidR="00B91070" w:rsidRDefault="00B91070" w:rsidP="00ED444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2021 года</w:t>
            </w:r>
          </w:p>
        </w:tc>
        <w:tc>
          <w:tcPr>
            <w:tcW w:w="2660" w:type="dxa"/>
            <w:vMerge/>
          </w:tcPr>
          <w:p w:rsidR="00B91070" w:rsidRDefault="00B91070" w:rsidP="00ED444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070" w:rsidTr="00965D3E">
        <w:tc>
          <w:tcPr>
            <w:tcW w:w="675" w:type="dxa"/>
          </w:tcPr>
          <w:p w:rsidR="00B91070" w:rsidRDefault="00DD0ABE" w:rsidP="00965D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B910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B91070" w:rsidRDefault="00B91070" w:rsidP="00F0544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и анализ практики применения </w:t>
            </w:r>
            <w:r w:rsidR="00F05449">
              <w:rPr>
                <w:rFonts w:ascii="Times New Roman" w:hAnsi="Times New Roman" w:cs="Times New Roman"/>
                <w:sz w:val="28"/>
                <w:szCs w:val="28"/>
              </w:rPr>
              <w:t xml:space="preserve">сельской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администрацией  муниципальных нормативных правовых актов </w:t>
            </w:r>
            <w:r w:rsidR="00F05449">
              <w:rPr>
                <w:rFonts w:ascii="Times New Roman" w:hAnsi="Times New Roman" w:cs="Times New Roman"/>
                <w:sz w:val="28"/>
                <w:szCs w:val="28"/>
              </w:rPr>
              <w:t xml:space="preserve">сельской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  <w:tc>
          <w:tcPr>
            <w:tcW w:w="2835" w:type="dxa"/>
            <w:vMerge/>
          </w:tcPr>
          <w:p w:rsidR="00B91070" w:rsidRDefault="00B91070" w:rsidP="00B434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6" w:type="dxa"/>
          </w:tcPr>
          <w:p w:rsidR="00B91070" w:rsidRDefault="00F05449" w:rsidP="00B434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сельской администрации</w:t>
            </w:r>
          </w:p>
        </w:tc>
        <w:tc>
          <w:tcPr>
            <w:tcW w:w="2422" w:type="dxa"/>
          </w:tcPr>
          <w:p w:rsidR="00B91070" w:rsidRDefault="00B91070" w:rsidP="00ED444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2021 года</w:t>
            </w:r>
          </w:p>
        </w:tc>
        <w:tc>
          <w:tcPr>
            <w:tcW w:w="2660" w:type="dxa"/>
            <w:vMerge/>
          </w:tcPr>
          <w:p w:rsidR="00B91070" w:rsidRDefault="00B91070" w:rsidP="00ED444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070" w:rsidTr="00965D3E">
        <w:tc>
          <w:tcPr>
            <w:tcW w:w="675" w:type="dxa"/>
          </w:tcPr>
          <w:p w:rsidR="00B91070" w:rsidRDefault="00DD0ABE" w:rsidP="00F0544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910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B91070" w:rsidRDefault="00B91070" w:rsidP="00F0544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правовой экспертизы проектов муниципальных правовых актов</w:t>
            </w:r>
            <w:r w:rsidR="00F0544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на предмет соответствия антимонопольному законодательству, при проведении их правовой и антикоррупционной экспертизы</w:t>
            </w:r>
          </w:p>
        </w:tc>
        <w:tc>
          <w:tcPr>
            <w:tcW w:w="2835" w:type="dxa"/>
            <w:vMerge/>
          </w:tcPr>
          <w:p w:rsidR="00B91070" w:rsidRDefault="00B91070" w:rsidP="00B434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6" w:type="dxa"/>
          </w:tcPr>
          <w:p w:rsidR="00B91070" w:rsidRDefault="00B91070" w:rsidP="00F0544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Правовой отдел </w:t>
            </w:r>
            <w:r w:rsidR="00F05449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422" w:type="dxa"/>
          </w:tcPr>
          <w:p w:rsidR="00B91070" w:rsidRDefault="00B91070" w:rsidP="00B9107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660" w:type="dxa"/>
            <w:vMerge/>
          </w:tcPr>
          <w:p w:rsidR="00B91070" w:rsidRDefault="00B91070" w:rsidP="00ED444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070" w:rsidTr="00965D3E">
        <w:tc>
          <w:tcPr>
            <w:tcW w:w="675" w:type="dxa"/>
          </w:tcPr>
          <w:p w:rsidR="00B91070" w:rsidRDefault="00B91070" w:rsidP="00DD0AB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0AB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B91070" w:rsidRDefault="00B91070" w:rsidP="00C93E3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контроля за соблюдением муниципальными служащими законодательства и муниципальных правовых актов в сфере предоставления муниципальных услуг</w:t>
            </w:r>
          </w:p>
        </w:tc>
        <w:tc>
          <w:tcPr>
            <w:tcW w:w="2835" w:type="dxa"/>
          </w:tcPr>
          <w:p w:rsidR="00B91070" w:rsidRDefault="00B91070" w:rsidP="00B434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Нарушение антимонопольного законодательства при предоставлении муниципальных услуг</w:t>
            </w:r>
          </w:p>
        </w:tc>
        <w:tc>
          <w:tcPr>
            <w:tcW w:w="3106" w:type="dxa"/>
          </w:tcPr>
          <w:p w:rsidR="00B91070" w:rsidRDefault="00F05449" w:rsidP="00B9107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сельской администрации</w:t>
            </w:r>
          </w:p>
        </w:tc>
        <w:tc>
          <w:tcPr>
            <w:tcW w:w="2422" w:type="dxa"/>
          </w:tcPr>
          <w:p w:rsidR="00B91070" w:rsidRDefault="00B91070" w:rsidP="00B9107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2021 года, при предоставлении муниципальных услуг</w:t>
            </w:r>
          </w:p>
        </w:tc>
        <w:tc>
          <w:tcPr>
            <w:tcW w:w="2660" w:type="dxa"/>
          </w:tcPr>
          <w:p w:rsidR="00B91070" w:rsidRDefault="00B91070" w:rsidP="00ED444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уровня квалификации муниципальных служащих;</w:t>
            </w:r>
          </w:p>
          <w:p w:rsidR="00B91070" w:rsidRDefault="00B91070" w:rsidP="00ED444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усиление внутреннего контроля</w:t>
            </w:r>
          </w:p>
        </w:tc>
      </w:tr>
    </w:tbl>
    <w:p w:rsidR="00965D3E" w:rsidRPr="00AE777F" w:rsidRDefault="00965D3E" w:rsidP="00965D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777F" w:rsidRPr="00AE777F" w:rsidRDefault="00F05449" w:rsidP="00AE77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С.В.Колесникова</w:t>
      </w:r>
      <w:proofErr w:type="spellEnd"/>
    </w:p>
    <w:sectPr w:rsidR="00AE777F" w:rsidRPr="00AE777F" w:rsidSect="003A47A2">
      <w:pgSz w:w="16838" w:h="11906" w:orient="landscape"/>
      <w:pgMar w:top="964" w:right="68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77F"/>
    <w:rsid w:val="001A5EBE"/>
    <w:rsid w:val="00214CFD"/>
    <w:rsid w:val="003A47A2"/>
    <w:rsid w:val="006950E6"/>
    <w:rsid w:val="00891339"/>
    <w:rsid w:val="00965D3E"/>
    <w:rsid w:val="00AE777F"/>
    <w:rsid w:val="00B43402"/>
    <w:rsid w:val="00B91070"/>
    <w:rsid w:val="00C93E32"/>
    <w:rsid w:val="00DD0ABE"/>
    <w:rsid w:val="00EB2A3C"/>
    <w:rsid w:val="00ED4448"/>
    <w:rsid w:val="00F0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правового отдела</dc:creator>
  <cp:lastModifiedBy>Начальник правового отдела</cp:lastModifiedBy>
  <cp:revision>2</cp:revision>
  <cp:lastPrinted>2021-03-22T08:57:00Z</cp:lastPrinted>
  <dcterms:created xsi:type="dcterms:W3CDTF">2021-03-24T03:32:00Z</dcterms:created>
  <dcterms:modified xsi:type="dcterms:W3CDTF">2021-03-24T03:32:00Z</dcterms:modified>
</cp:coreProperties>
</file>