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61" w:rsidRDefault="00F93361">
      <w:pPr>
        <w:pStyle w:val="ConsPlusTitlePage"/>
      </w:pPr>
      <w:r>
        <w:t xml:space="preserve">Документ предоставлен </w:t>
      </w:r>
      <w:hyperlink r:id="rId4" w:history="1">
        <w:r>
          <w:rPr>
            <w:color w:val="0000FF"/>
          </w:rPr>
          <w:t>КонсультантПлюс</w:t>
        </w:r>
      </w:hyperlink>
      <w:r>
        <w:br/>
      </w:r>
    </w:p>
    <w:p w:rsidR="00F93361" w:rsidRDefault="00F93361">
      <w:pPr>
        <w:pStyle w:val="ConsPlusNormal"/>
        <w:jc w:val="both"/>
        <w:outlineLvl w:val="0"/>
      </w:pPr>
    </w:p>
    <w:p w:rsidR="00F93361" w:rsidRDefault="00F93361">
      <w:pPr>
        <w:pStyle w:val="ConsPlusTitle"/>
        <w:jc w:val="center"/>
        <w:outlineLvl w:val="0"/>
      </w:pPr>
      <w:r>
        <w:t>АДМИНИСТРАЦИЯ ГОРОДА БАРНАУЛА</w:t>
      </w:r>
    </w:p>
    <w:p w:rsidR="00F93361" w:rsidRDefault="00F93361">
      <w:pPr>
        <w:pStyle w:val="ConsPlusTitle"/>
        <w:jc w:val="both"/>
      </w:pPr>
    </w:p>
    <w:p w:rsidR="00F93361" w:rsidRDefault="00F93361">
      <w:pPr>
        <w:pStyle w:val="ConsPlusTitle"/>
        <w:jc w:val="center"/>
      </w:pPr>
      <w:r>
        <w:t>ПОСТАНОВЛЕНИЕ</w:t>
      </w:r>
    </w:p>
    <w:p w:rsidR="00F93361" w:rsidRDefault="00F93361">
      <w:pPr>
        <w:pStyle w:val="ConsPlusTitle"/>
        <w:jc w:val="center"/>
      </w:pPr>
    </w:p>
    <w:p w:rsidR="00F93361" w:rsidRDefault="00F93361">
      <w:pPr>
        <w:pStyle w:val="ConsPlusTitle"/>
        <w:jc w:val="center"/>
      </w:pPr>
      <w:r>
        <w:t>от 10 марта 2021 г. N 314</w:t>
      </w:r>
    </w:p>
    <w:p w:rsidR="00F93361" w:rsidRDefault="00F93361">
      <w:pPr>
        <w:pStyle w:val="ConsPlusTitle"/>
        <w:jc w:val="both"/>
      </w:pPr>
    </w:p>
    <w:p w:rsidR="00F93361" w:rsidRDefault="00F93361">
      <w:pPr>
        <w:pStyle w:val="ConsPlusTitle"/>
        <w:jc w:val="center"/>
      </w:pPr>
      <w:r>
        <w:t>ОБ УТВЕРЖДЕНИИ АДМИНИСТРАТИВНОГО РЕГЛАМЕНТА ПРЕДОСТАВЛЕНИЯ</w:t>
      </w:r>
    </w:p>
    <w:p w:rsidR="00F93361" w:rsidRDefault="00F93361">
      <w:pPr>
        <w:pStyle w:val="ConsPlusTitle"/>
        <w:jc w:val="center"/>
      </w:pPr>
      <w:r>
        <w:t>МУНИЦИПАЛЬНОЙ УСЛУГИ "ВЫДАЧА РАЗРЕШЕНИЯ НА ВСТУПЛЕНИЕ В БРАК</w:t>
      </w:r>
    </w:p>
    <w:p w:rsidR="00F93361" w:rsidRDefault="00F93361">
      <w:pPr>
        <w:pStyle w:val="ConsPlusTitle"/>
        <w:jc w:val="center"/>
      </w:pPr>
      <w:r>
        <w:t>ЛИЦАМ, ДОСТИГШИМ ВОЗРАСТА ШЕСТНАДЦАТИ ЛЕТ, НО НЕ ДОСТИГШИМ</w:t>
      </w:r>
    </w:p>
    <w:p w:rsidR="00F93361" w:rsidRDefault="00F93361">
      <w:pPr>
        <w:pStyle w:val="ConsPlusTitle"/>
        <w:jc w:val="center"/>
      </w:pPr>
      <w:r>
        <w:t>ВОЗРАСТА ВОСЕМНАДЦАТИ ЛЕТ"</w:t>
      </w:r>
    </w:p>
    <w:p w:rsidR="00F93361" w:rsidRDefault="00F93361">
      <w:pPr>
        <w:pStyle w:val="ConsPlusNormal"/>
        <w:jc w:val="both"/>
      </w:pPr>
    </w:p>
    <w:p w:rsidR="00F93361" w:rsidRDefault="00F93361">
      <w:pPr>
        <w:pStyle w:val="ConsPlusNormal"/>
        <w:ind w:firstLine="540"/>
        <w:jc w:val="both"/>
      </w:pPr>
      <w:r>
        <w:t xml:space="preserve">Руководствуясь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от 12.02.2015 N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постановляю:</w:t>
      </w:r>
    </w:p>
    <w:p w:rsidR="00F93361" w:rsidRDefault="00F93361">
      <w:pPr>
        <w:pStyle w:val="ConsPlusNormal"/>
        <w:spacing w:before="220"/>
        <w:ind w:firstLine="540"/>
        <w:jc w:val="both"/>
      </w:pPr>
      <w:r>
        <w:t xml:space="preserve">1. Утвердить Административный </w:t>
      </w:r>
      <w:hyperlink w:anchor="P30" w:history="1">
        <w:r>
          <w:rPr>
            <w:color w:val="0000FF"/>
          </w:rPr>
          <w:t>регламент</w:t>
        </w:r>
      </w:hyperlink>
      <w:r>
        <w:t xml:space="preserve">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 (приложение).</w:t>
      </w:r>
    </w:p>
    <w:p w:rsidR="00F93361" w:rsidRDefault="00F93361">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администрации города от 24.07.2018 N 1253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w:t>
      </w:r>
    </w:p>
    <w:p w:rsidR="00F93361" w:rsidRDefault="00F93361">
      <w:pPr>
        <w:pStyle w:val="ConsPlusNormal"/>
        <w:spacing w:before="220"/>
        <w:ind w:firstLine="540"/>
        <w:jc w:val="both"/>
      </w:pPr>
      <w:r>
        <w:t>3.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г. Барнаула".</w:t>
      </w:r>
    </w:p>
    <w:p w:rsidR="00F93361" w:rsidRDefault="00F93361">
      <w:pPr>
        <w:pStyle w:val="ConsPlusNormal"/>
        <w:spacing w:before="220"/>
        <w:ind w:firstLine="540"/>
        <w:jc w:val="both"/>
      </w:pPr>
      <w:r>
        <w:t>4. Контроль за исполнением постановления возложить на заместителя главы администрации города по социальной политике.</w:t>
      </w:r>
    </w:p>
    <w:p w:rsidR="00F93361" w:rsidRDefault="00F93361">
      <w:pPr>
        <w:pStyle w:val="ConsPlusNormal"/>
        <w:jc w:val="both"/>
      </w:pPr>
    </w:p>
    <w:p w:rsidR="00F93361" w:rsidRDefault="00F93361">
      <w:pPr>
        <w:pStyle w:val="ConsPlusNormal"/>
        <w:jc w:val="right"/>
      </w:pPr>
      <w:r>
        <w:t>Глава города</w:t>
      </w:r>
    </w:p>
    <w:p w:rsidR="00F93361" w:rsidRDefault="00F93361">
      <w:pPr>
        <w:pStyle w:val="ConsPlusNormal"/>
        <w:jc w:val="right"/>
      </w:pPr>
      <w:r>
        <w:t>В.Г.ФРАНК</w:t>
      </w: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right"/>
        <w:outlineLvl w:val="0"/>
      </w:pPr>
      <w:r>
        <w:t>Приложение</w:t>
      </w:r>
    </w:p>
    <w:p w:rsidR="00F93361" w:rsidRDefault="00F93361">
      <w:pPr>
        <w:pStyle w:val="ConsPlusNormal"/>
        <w:jc w:val="right"/>
      </w:pPr>
      <w:r>
        <w:t>к Постановлению</w:t>
      </w:r>
    </w:p>
    <w:p w:rsidR="00F93361" w:rsidRDefault="00F93361">
      <w:pPr>
        <w:pStyle w:val="ConsPlusNormal"/>
        <w:jc w:val="right"/>
      </w:pPr>
      <w:r>
        <w:t>администрации города</w:t>
      </w:r>
    </w:p>
    <w:p w:rsidR="00F93361" w:rsidRDefault="00F93361">
      <w:pPr>
        <w:pStyle w:val="ConsPlusNormal"/>
        <w:jc w:val="right"/>
      </w:pPr>
      <w:r>
        <w:t>от 10 марта 2021 г. N 314</w:t>
      </w:r>
    </w:p>
    <w:p w:rsidR="00F93361" w:rsidRDefault="00F93361">
      <w:pPr>
        <w:pStyle w:val="ConsPlusNormal"/>
        <w:jc w:val="both"/>
      </w:pPr>
    </w:p>
    <w:p w:rsidR="00F93361" w:rsidRDefault="00F93361">
      <w:pPr>
        <w:pStyle w:val="ConsPlusTitle"/>
        <w:jc w:val="center"/>
      </w:pPr>
      <w:bookmarkStart w:id="0" w:name="P30"/>
      <w:bookmarkEnd w:id="0"/>
      <w:r>
        <w:t>АДМИНИСТРАТИВНЫЙ РЕГЛАМЕНТ</w:t>
      </w:r>
    </w:p>
    <w:p w:rsidR="00F93361" w:rsidRDefault="00F93361">
      <w:pPr>
        <w:pStyle w:val="ConsPlusTitle"/>
        <w:jc w:val="center"/>
      </w:pPr>
      <w:r>
        <w:t>ПРЕДОСТАВЛЕНИЯ МУНИЦИПАЛЬНОЙ УСЛУГИ</w:t>
      </w:r>
    </w:p>
    <w:p w:rsidR="00F93361" w:rsidRDefault="00F93361">
      <w:pPr>
        <w:pStyle w:val="ConsPlusTitle"/>
        <w:jc w:val="center"/>
      </w:pPr>
      <w:r>
        <w:t>"ВЫДАЧА РАЗРЕШЕНИЯ НА ВСТУПЛЕНИЕ В БРАК ЛИЦАМ, ДОСТИГШИМ</w:t>
      </w:r>
    </w:p>
    <w:p w:rsidR="00F93361" w:rsidRDefault="00F93361">
      <w:pPr>
        <w:pStyle w:val="ConsPlusTitle"/>
        <w:jc w:val="center"/>
      </w:pPr>
      <w:r>
        <w:t>ВОЗРАСТА ШЕСТНАДЦАТИ ЛЕТ, НО НЕ ДОСТИГШИМ ВОЗРАСТА</w:t>
      </w:r>
    </w:p>
    <w:p w:rsidR="00F93361" w:rsidRDefault="00F93361">
      <w:pPr>
        <w:pStyle w:val="ConsPlusTitle"/>
        <w:jc w:val="center"/>
      </w:pPr>
      <w:r>
        <w:t>ВОСЕМНАДЦАТИ ЛЕТ"</w:t>
      </w:r>
    </w:p>
    <w:p w:rsidR="00F93361" w:rsidRDefault="00F93361">
      <w:pPr>
        <w:pStyle w:val="ConsPlusNormal"/>
        <w:jc w:val="both"/>
      </w:pPr>
    </w:p>
    <w:p w:rsidR="00F93361" w:rsidRDefault="00F93361">
      <w:pPr>
        <w:pStyle w:val="ConsPlusTitle"/>
        <w:jc w:val="center"/>
        <w:outlineLvl w:val="1"/>
      </w:pPr>
      <w:r>
        <w:t>I. Общие положения</w:t>
      </w:r>
    </w:p>
    <w:p w:rsidR="00F93361" w:rsidRDefault="00F93361">
      <w:pPr>
        <w:pStyle w:val="ConsPlusNormal"/>
        <w:jc w:val="both"/>
      </w:pPr>
    </w:p>
    <w:p w:rsidR="00F93361" w:rsidRDefault="00F93361">
      <w:pPr>
        <w:pStyle w:val="ConsPlusTitle"/>
        <w:jc w:val="center"/>
        <w:outlineLvl w:val="2"/>
      </w:pPr>
      <w:r>
        <w:t>1. Предмет регулирования Административного регламента</w:t>
      </w:r>
    </w:p>
    <w:p w:rsidR="00F93361" w:rsidRDefault="00F93361">
      <w:pPr>
        <w:pStyle w:val="ConsPlusNormal"/>
        <w:jc w:val="both"/>
      </w:pPr>
    </w:p>
    <w:p w:rsidR="00F93361" w:rsidRDefault="00F93361">
      <w:pPr>
        <w:pStyle w:val="ConsPlusNormal"/>
        <w:ind w:firstLine="540"/>
        <w:jc w:val="both"/>
      </w:pPr>
      <w:r>
        <w:t>1.1. Административный регламент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 (далее - Регламент) разработан в целях повышения качества и доступности предоставления муниципальной услуги "Выдача разрешения на вступление в брак лицам, достигшим возраста шестнадцати лет, но не достигшим возраста восемнадцати лет"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F93361" w:rsidRDefault="00F93361">
      <w:pPr>
        <w:pStyle w:val="ConsPlusNormal"/>
        <w:spacing w:before="220"/>
        <w:ind w:firstLine="540"/>
        <w:jc w:val="both"/>
      </w:pPr>
      <w:r>
        <w:t xml:space="preserve">1.2. Регламент устанавливает порядок и стандарт предоставления муниципальной услуги органами местного самоуправления города Барнаула по заявлению физических лиц либо их законных или уполномоченных представителей (далее - уполномоченный представитель) в пределах полномочий органов местного самоуправления города Барнаула по решению вопросов местного значения, установленных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9" w:history="1">
        <w:r>
          <w:rPr>
            <w:color w:val="0000FF"/>
          </w:rPr>
          <w:t>Уставом</w:t>
        </w:r>
      </w:hyperlink>
      <w:r>
        <w:t xml:space="preserve"> городского округа - города Барнаула Алтайского края, 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F93361" w:rsidRDefault="00F93361">
      <w:pPr>
        <w:pStyle w:val="ConsPlusNormal"/>
        <w:spacing w:before="220"/>
        <w:ind w:firstLine="540"/>
        <w:jc w:val="both"/>
      </w:pPr>
      <w:r>
        <w:t>1.3. Регламент регулирует общественные отношения, возникающие в связи с выдачей разрешения на вступление в брак лицам, достигшим возраста 16 лет, но не достигшим возраста 18 лет, проживающим на территории города Барнаула.</w:t>
      </w:r>
    </w:p>
    <w:p w:rsidR="00F93361" w:rsidRDefault="00F93361">
      <w:pPr>
        <w:pStyle w:val="ConsPlusNormal"/>
        <w:jc w:val="both"/>
      </w:pPr>
    </w:p>
    <w:p w:rsidR="00F93361" w:rsidRDefault="00F93361">
      <w:pPr>
        <w:pStyle w:val="ConsPlusTitle"/>
        <w:jc w:val="center"/>
        <w:outlineLvl w:val="2"/>
      </w:pPr>
      <w:r>
        <w:t>2. Круг заявителей</w:t>
      </w:r>
    </w:p>
    <w:p w:rsidR="00F93361" w:rsidRDefault="00F93361">
      <w:pPr>
        <w:pStyle w:val="ConsPlusNormal"/>
        <w:jc w:val="both"/>
      </w:pPr>
    </w:p>
    <w:p w:rsidR="00F93361" w:rsidRDefault="00F93361">
      <w:pPr>
        <w:pStyle w:val="ConsPlusNormal"/>
        <w:ind w:firstLine="540"/>
        <w:jc w:val="both"/>
      </w:pPr>
      <w:r>
        <w:t>Правом на подачу заявления о предоставлении муниципальной услуги (далее - заявление) обладают несовершеннолетние граждане, достигшие возраста 16 лет, принявшие решение о вступлении в брак до достижения совершеннолетнего возраста, либо их уполномоченные представители (далее - заявитель).</w:t>
      </w:r>
    </w:p>
    <w:p w:rsidR="00F93361" w:rsidRDefault="00F93361">
      <w:pPr>
        <w:pStyle w:val="ConsPlusNormal"/>
        <w:jc w:val="both"/>
      </w:pPr>
    </w:p>
    <w:p w:rsidR="00F93361" w:rsidRDefault="00F93361">
      <w:pPr>
        <w:pStyle w:val="ConsPlusTitle"/>
        <w:jc w:val="center"/>
        <w:outlineLvl w:val="2"/>
      </w:pPr>
      <w:bookmarkStart w:id="1" w:name="P48"/>
      <w:bookmarkEnd w:id="1"/>
      <w:r>
        <w:t>3. Требования к порядку информирования о предоставлении</w:t>
      </w:r>
    </w:p>
    <w:p w:rsidR="00F93361" w:rsidRDefault="00F93361">
      <w:pPr>
        <w:pStyle w:val="ConsPlusTitle"/>
        <w:jc w:val="center"/>
      </w:pPr>
      <w:r>
        <w:t>муниципальной услуги</w:t>
      </w:r>
    </w:p>
    <w:p w:rsidR="00F93361" w:rsidRDefault="00F93361">
      <w:pPr>
        <w:pStyle w:val="ConsPlusNormal"/>
        <w:jc w:val="both"/>
      </w:pPr>
    </w:p>
    <w:p w:rsidR="00F93361" w:rsidRDefault="00F93361">
      <w:pPr>
        <w:pStyle w:val="ConsPlusNormal"/>
        <w:ind w:firstLine="540"/>
        <w:jc w:val="both"/>
      </w:pPr>
      <w:r>
        <w:t>3.1. 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графике работы, адресах электронной почты органов местного самоуправления, предоставляющих муниципальную услугу.</w:t>
      </w:r>
    </w:p>
    <w:p w:rsidR="00F93361" w:rsidRDefault="00F93361">
      <w:pPr>
        <w:pStyle w:val="ConsPlusNormal"/>
        <w:spacing w:before="220"/>
        <w:ind w:firstLine="540"/>
        <w:jc w:val="both"/>
      </w:pPr>
      <w:r>
        <w:t>3.2. Информация о порядке и сроках предоставления муниципальной услуги, в том числе о порядках и сроках ее оказания,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посредством городского портала.</w:t>
      </w:r>
    </w:p>
    <w:p w:rsidR="00F93361" w:rsidRDefault="00F93361">
      <w:pPr>
        <w:pStyle w:val="ConsPlusNormal"/>
        <w:spacing w:before="220"/>
        <w:ind w:firstLine="540"/>
        <w:jc w:val="both"/>
      </w:pPr>
      <w: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93361" w:rsidRDefault="00F93361">
      <w:pPr>
        <w:pStyle w:val="ConsPlusNormal"/>
        <w:spacing w:before="220"/>
        <w:ind w:firstLine="540"/>
        <w:jc w:val="both"/>
      </w:pPr>
      <w:r>
        <w:lastRenderedPageBreak/>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Интернет) указаны в </w:t>
      </w:r>
      <w:hyperlink w:anchor="P522" w:history="1">
        <w:r>
          <w:rPr>
            <w:color w:val="0000FF"/>
          </w:rPr>
          <w:t>приложении 1</w:t>
        </w:r>
      </w:hyperlink>
      <w:r>
        <w:t xml:space="preserve"> к Регламенту.</w:t>
      </w:r>
    </w:p>
    <w:p w:rsidR="00F93361" w:rsidRDefault="00F93361">
      <w:pPr>
        <w:pStyle w:val="ConsPlusNormal"/>
        <w:spacing w:before="220"/>
        <w:ind w:firstLine="540"/>
        <w:jc w:val="both"/>
      </w:pPr>
      <w:r>
        <w:t>3.3.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F93361" w:rsidRDefault="00F93361">
      <w:pPr>
        <w:pStyle w:val="ConsPlusNormal"/>
        <w:spacing w:before="220"/>
        <w:ind w:firstLine="540"/>
        <w:jc w:val="both"/>
      </w:pPr>
      <w:r>
        <w:t>3.3.1.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F93361" w:rsidRDefault="00F93361">
      <w:pPr>
        <w:pStyle w:val="ConsPlusNormal"/>
        <w:spacing w:before="220"/>
        <w:ind w:firstLine="540"/>
        <w:jc w:val="both"/>
      </w:pPr>
      <w:r>
        <w:t>на стендах в местах предоставления муниципальной услуги;</w:t>
      </w:r>
    </w:p>
    <w:p w:rsidR="00F93361" w:rsidRDefault="00F93361">
      <w:pPr>
        <w:pStyle w:val="ConsPlusNormal"/>
        <w:spacing w:before="220"/>
        <w:ind w:firstLine="540"/>
        <w:jc w:val="both"/>
      </w:pPr>
      <w:r>
        <w:t>на сайте города;</w:t>
      </w:r>
    </w:p>
    <w:p w:rsidR="00F93361" w:rsidRDefault="00F93361">
      <w:pPr>
        <w:pStyle w:val="ConsPlusNormal"/>
        <w:spacing w:before="220"/>
        <w:ind w:firstLine="540"/>
        <w:jc w:val="both"/>
      </w:pPr>
      <w:r>
        <w:t>на городском портале;</w:t>
      </w:r>
    </w:p>
    <w:p w:rsidR="00F93361" w:rsidRDefault="00F93361">
      <w:pPr>
        <w:pStyle w:val="ConsPlusNormal"/>
        <w:spacing w:before="220"/>
        <w:ind w:firstLine="540"/>
        <w:jc w:val="both"/>
      </w:pPr>
      <w:r>
        <w:t>на Едином портале государственных и муниципальных услуг (функций).</w:t>
      </w:r>
    </w:p>
    <w:p w:rsidR="00F93361" w:rsidRDefault="00F93361">
      <w:pPr>
        <w:pStyle w:val="ConsPlusNormal"/>
        <w:spacing w:before="220"/>
        <w:ind w:firstLine="540"/>
        <w:jc w:val="both"/>
      </w:pPr>
      <w: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F93361" w:rsidRDefault="00F93361">
      <w:pPr>
        <w:pStyle w:val="ConsPlusNormal"/>
        <w:spacing w:before="220"/>
        <w:ind w:firstLine="540"/>
        <w:jc w:val="both"/>
      </w:pPr>
      <w:r>
        <w:t>по почте;</w:t>
      </w:r>
    </w:p>
    <w:p w:rsidR="00F93361" w:rsidRDefault="00F93361">
      <w:pPr>
        <w:pStyle w:val="ConsPlusNormal"/>
        <w:spacing w:before="220"/>
        <w:ind w:firstLine="540"/>
        <w:jc w:val="both"/>
      </w:pPr>
      <w:r>
        <w:t>по электронной почте или иным способом, позволяющим производить передачу данных в электронной форме;</w:t>
      </w:r>
    </w:p>
    <w:p w:rsidR="00F93361" w:rsidRDefault="00F93361">
      <w:pPr>
        <w:pStyle w:val="ConsPlusNormal"/>
        <w:spacing w:before="220"/>
        <w:ind w:firstLine="540"/>
        <w:jc w:val="both"/>
      </w:pPr>
      <w:r>
        <w:t>по контактному телефону;</w:t>
      </w:r>
    </w:p>
    <w:p w:rsidR="00F93361" w:rsidRDefault="00F93361">
      <w:pPr>
        <w:pStyle w:val="ConsPlusNormal"/>
        <w:spacing w:before="220"/>
        <w:ind w:firstLine="540"/>
        <w:jc w:val="both"/>
      </w:pPr>
      <w:r>
        <w:t>в ходе личного приема.</w:t>
      </w:r>
    </w:p>
    <w:p w:rsidR="00F93361" w:rsidRDefault="00F93361">
      <w:pPr>
        <w:pStyle w:val="ConsPlusNormal"/>
        <w:spacing w:before="220"/>
        <w:ind w:firstLine="540"/>
        <w:jc w:val="both"/>
      </w:pPr>
      <w:r>
        <w:t>3.4. Сведения о ходе предоставления муниципальной услуги (по конкретному заявлению) могут быть получены заявителем или уполномоченным представителем:</w:t>
      </w:r>
    </w:p>
    <w:p w:rsidR="00F93361" w:rsidRDefault="00F93361">
      <w:pPr>
        <w:pStyle w:val="ConsPlusNormal"/>
        <w:spacing w:before="220"/>
        <w:ind w:firstLine="540"/>
        <w:jc w:val="both"/>
      </w:pPr>
      <w:r>
        <w:t>3.4.1. Самостоятельно в "Личном кабинете" на городском портале (в случае подачи заявления посредством городского портала);</w:t>
      </w:r>
    </w:p>
    <w:p w:rsidR="00F93361" w:rsidRDefault="00F93361">
      <w:pPr>
        <w:pStyle w:val="ConsPlusNormal"/>
        <w:spacing w:before="220"/>
        <w:ind w:firstLine="540"/>
        <w:jc w:val="both"/>
      </w:pPr>
      <w:r>
        <w:t>3.4.2. Посредством письменного и (или) устного обращения в орган предоставляющий муниципальную услугу:</w:t>
      </w:r>
    </w:p>
    <w:p w:rsidR="00F93361" w:rsidRDefault="00F93361">
      <w:pPr>
        <w:pStyle w:val="ConsPlusNormal"/>
        <w:spacing w:before="220"/>
        <w:ind w:firstLine="540"/>
        <w:jc w:val="both"/>
      </w:pPr>
      <w:r>
        <w:t>по почте;</w:t>
      </w:r>
    </w:p>
    <w:p w:rsidR="00F93361" w:rsidRDefault="00F93361">
      <w:pPr>
        <w:pStyle w:val="ConsPlusNormal"/>
        <w:spacing w:before="220"/>
        <w:ind w:firstLine="540"/>
        <w:jc w:val="both"/>
      </w:pPr>
      <w:r>
        <w:t>по электронной почте или иным способом, позволяющим производить передачу данных в электронной форме;</w:t>
      </w:r>
    </w:p>
    <w:p w:rsidR="00F93361" w:rsidRDefault="00F93361">
      <w:pPr>
        <w:pStyle w:val="ConsPlusNormal"/>
        <w:spacing w:before="220"/>
        <w:ind w:firstLine="540"/>
        <w:jc w:val="both"/>
      </w:pPr>
      <w:r>
        <w:t>по контактным телефонам;</w:t>
      </w:r>
    </w:p>
    <w:p w:rsidR="00F93361" w:rsidRDefault="00F93361">
      <w:pPr>
        <w:pStyle w:val="ConsPlusNormal"/>
        <w:spacing w:before="220"/>
        <w:ind w:firstLine="540"/>
        <w:jc w:val="both"/>
      </w:pPr>
      <w:r>
        <w:t>в ходе личного приема.</w:t>
      </w:r>
    </w:p>
    <w:p w:rsidR="00F93361" w:rsidRDefault="00F93361">
      <w:pPr>
        <w:pStyle w:val="ConsPlusNormal"/>
        <w:spacing w:before="220"/>
        <w:ind w:firstLine="540"/>
        <w:jc w:val="both"/>
      </w:pPr>
      <w:r>
        <w:t>3.5. Сведения о ходе предоставления муниципальной услуги, информация по вопросам предоставления муниципальной услуги могут быть получены заявителем или уполномоченным представителем в случае письменного и (или) устного обращения в орган, предоставляющий муниципальную услугу в следующих формах:</w:t>
      </w:r>
    </w:p>
    <w:p w:rsidR="00F93361" w:rsidRDefault="00F93361">
      <w:pPr>
        <w:pStyle w:val="ConsPlusNormal"/>
        <w:spacing w:before="220"/>
        <w:ind w:firstLine="540"/>
        <w:jc w:val="both"/>
      </w:pPr>
      <w:r>
        <w:t xml:space="preserve">в устной форме (при личном устном обращении по контактному телефону, в ходе личного приема (в случаях, предусмотренных </w:t>
      </w:r>
      <w:hyperlink w:anchor="P77" w:history="1">
        <w:r>
          <w:rPr>
            <w:color w:val="0000FF"/>
          </w:rPr>
          <w:t>подпунктами 3.5.1</w:t>
        </w:r>
      </w:hyperlink>
      <w:r>
        <w:t xml:space="preserve">, </w:t>
      </w:r>
      <w:hyperlink w:anchor="P79" w:history="1">
        <w:r>
          <w:rPr>
            <w:color w:val="0000FF"/>
          </w:rPr>
          <w:t>3.5.2</w:t>
        </w:r>
      </w:hyperlink>
      <w:r>
        <w:t xml:space="preserve"> настоящего пункта Регламента);</w:t>
      </w:r>
    </w:p>
    <w:p w:rsidR="00F93361" w:rsidRDefault="00F93361">
      <w:pPr>
        <w:pStyle w:val="ConsPlusNormal"/>
        <w:spacing w:before="220"/>
        <w:ind w:firstLine="540"/>
        <w:jc w:val="both"/>
      </w:pPr>
      <w:r>
        <w:lastRenderedPageBreak/>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77" w:history="1">
        <w:r>
          <w:rPr>
            <w:color w:val="0000FF"/>
          </w:rPr>
          <w:t>подпунктами 3.5.1</w:t>
        </w:r>
      </w:hyperlink>
      <w:r>
        <w:t xml:space="preserve">, </w:t>
      </w:r>
      <w:hyperlink w:anchor="P83" w:history="1">
        <w:r>
          <w:rPr>
            <w:color w:val="0000FF"/>
          </w:rPr>
          <w:t>3.5.3</w:t>
        </w:r>
      </w:hyperlink>
      <w: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84" w:history="1">
        <w:r>
          <w:rPr>
            <w:color w:val="0000FF"/>
          </w:rPr>
          <w:t>подпунктом 3.5.4</w:t>
        </w:r>
      </w:hyperlink>
      <w:r>
        <w:t xml:space="preserve"> настоящего пункта Регламента);</w:t>
      </w:r>
    </w:p>
    <w:p w:rsidR="00F93361" w:rsidRDefault="00F93361">
      <w:pPr>
        <w:pStyle w:val="ConsPlusNormal"/>
        <w:spacing w:before="220"/>
        <w:ind w:firstLine="540"/>
        <w:jc w:val="both"/>
      </w:pPr>
      <w: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84" w:history="1">
        <w:r>
          <w:rPr>
            <w:color w:val="0000FF"/>
          </w:rPr>
          <w:t>подпунктом 3.5.4</w:t>
        </w:r>
      </w:hyperlink>
      <w:r>
        <w:t xml:space="preserve"> настоящего пункта Регламента).</w:t>
      </w:r>
    </w:p>
    <w:p w:rsidR="00F93361" w:rsidRDefault="00F93361">
      <w:pPr>
        <w:pStyle w:val="ConsPlusNormal"/>
        <w:spacing w:before="220"/>
        <w:ind w:firstLine="540"/>
        <w:jc w:val="both"/>
      </w:pPr>
      <w:bookmarkStart w:id="2" w:name="P77"/>
      <w:bookmarkEnd w:id="2"/>
      <w:r>
        <w:t xml:space="preserve">3.5.1. При личном устном обращении заявителя или уполномоченного представителя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или уполномоченного представителя, устный ответ, о чем делает запись в карточку личного приема. В остальных случаях дается письменный ответ по существу поставленных в обращении вопросов в порядке, предусмотренном </w:t>
      </w:r>
      <w:hyperlink w:anchor="P83" w:history="1">
        <w:r>
          <w:rPr>
            <w:color w:val="0000FF"/>
          </w:rPr>
          <w:t>подпунктом 3.5.3</w:t>
        </w:r>
      </w:hyperlink>
      <w:r>
        <w:t xml:space="preserve"> настоящего пункта Регламента.</w:t>
      </w:r>
    </w:p>
    <w:p w:rsidR="00F93361" w:rsidRDefault="00F93361">
      <w:pPr>
        <w:pStyle w:val="ConsPlusNormal"/>
        <w:spacing w:before="220"/>
        <w:ind w:firstLine="540"/>
        <w:jc w:val="both"/>
      </w:pPr>
      <w:r>
        <w:t>Предоставление сведений о ходе предоставления муниципальной услуги заявителю или уполномоченному представителю в ходе личного приема осуществляется после проверки специалистом органа, предоставляющего муниципальную услугу (далее - специалист, ответственный за предоставление муниципальной услуги), документов, удостоверяющих личность заявителя или уполномоченного представителя и его полномочия.</w:t>
      </w:r>
    </w:p>
    <w:p w:rsidR="00F93361" w:rsidRDefault="00F93361">
      <w:pPr>
        <w:pStyle w:val="ConsPlusNormal"/>
        <w:spacing w:before="220"/>
        <w:ind w:firstLine="540"/>
        <w:jc w:val="both"/>
      </w:pPr>
      <w:bookmarkStart w:id="3" w:name="P79"/>
      <w:bookmarkEnd w:id="3"/>
      <w:r>
        <w:t>3.5.2.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ответственный за предоставление муниципальной услуги,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ответственный за предоставление муниципальной услуги,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w:t>
      </w:r>
    </w:p>
    <w:p w:rsidR="00F93361" w:rsidRDefault="00F93361">
      <w:pPr>
        <w:pStyle w:val="ConsPlusNormal"/>
        <w:spacing w:before="220"/>
        <w:ind w:firstLine="540"/>
        <w:jc w:val="both"/>
      </w:pPr>
      <w:r>
        <w:t>По телефону предоставляются сведения, не относящиеся к персональным данным.</w:t>
      </w:r>
    </w:p>
    <w:p w:rsidR="00F93361" w:rsidRDefault="00F93361">
      <w:pPr>
        <w:pStyle w:val="ConsPlusNormal"/>
        <w:spacing w:before="220"/>
        <w:ind w:firstLine="540"/>
        <w:jc w:val="both"/>
      </w:pPr>
      <w:r>
        <w:t>Во время телефонного разговора специалист, ответственный за предоставление муниципальной услуги,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ответственного за предоставление муниципальной услуги, должен быть четким, лаконичным, вежливым.</w:t>
      </w:r>
    </w:p>
    <w:p w:rsidR="00F93361" w:rsidRDefault="00F93361">
      <w:pPr>
        <w:pStyle w:val="ConsPlusNormal"/>
        <w:spacing w:before="220"/>
        <w:ind w:firstLine="540"/>
        <w:jc w:val="both"/>
      </w:pPr>
      <w: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F93361" w:rsidRDefault="00F93361">
      <w:pPr>
        <w:pStyle w:val="ConsPlusNormal"/>
        <w:spacing w:before="220"/>
        <w:ind w:firstLine="540"/>
        <w:jc w:val="both"/>
      </w:pPr>
      <w:bookmarkStart w:id="4" w:name="P83"/>
      <w:bookmarkEnd w:id="4"/>
      <w: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w:t>
      </w:r>
      <w:r>
        <w:lastRenderedPageBreak/>
        <w:t>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ответственного за предоставление муниципальной услуги, подготовившего проект ответа.</w:t>
      </w:r>
    </w:p>
    <w:p w:rsidR="00F93361" w:rsidRDefault="00F93361">
      <w:pPr>
        <w:pStyle w:val="ConsPlusNormal"/>
        <w:spacing w:before="220"/>
        <w:ind w:firstLine="540"/>
        <w:jc w:val="both"/>
      </w:pPr>
      <w:bookmarkStart w:id="5" w:name="P84"/>
      <w:bookmarkEnd w:id="5"/>
      <w:r>
        <w:t>3.5.4. При обращении заявителя или уполномоченного представителя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или уполномоченным представителем в заявлении для направления ему ответа. В случае, если заявителем или уполномоченным представителем не указан способ направления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ответственного за предоставление муниципальной услуги, подготовившего проект ответа.</w:t>
      </w:r>
    </w:p>
    <w:p w:rsidR="00F93361" w:rsidRDefault="00F93361">
      <w:pPr>
        <w:pStyle w:val="ConsPlusNormal"/>
        <w:spacing w:before="220"/>
        <w:ind w:firstLine="540"/>
        <w:jc w:val="both"/>
      </w:pPr>
      <w:r>
        <w:t>3.6. Основными требованиями к информированию заявителя о предоставлении муниципальной услуги являются:</w:t>
      </w:r>
    </w:p>
    <w:p w:rsidR="00F93361" w:rsidRDefault="00F93361">
      <w:pPr>
        <w:pStyle w:val="ConsPlusNormal"/>
        <w:spacing w:before="220"/>
        <w:ind w:firstLine="540"/>
        <w:jc w:val="both"/>
      </w:pPr>
      <w:r>
        <w:t>достоверность предоставляемой информации;</w:t>
      </w:r>
    </w:p>
    <w:p w:rsidR="00F93361" w:rsidRDefault="00F93361">
      <w:pPr>
        <w:pStyle w:val="ConsPlusNormal"/>
        <w:spacing w:before="220"/>
        <w:ind w:firstLine="540"/>
        <w:jc w:val="both"/>
      </w:pPr>
      <w:r>
        <w:t>четкость и лаконичность в изложении информации;</w:t>
      </w:r>
    </w:p>
    <w:p w:rsidR="00F93361" w:rsidRDefault="00F93361">
      <w:pPr>
        <w:pStyle w:val="ConsPlusNormal"/>
        <w:spacing w:before="220"/>
        <w:ind w:firstLine="540"/>
        <w:jc w:val="both"/>
      </w:pPr>
      <w:r>
        <w:t>полнота и оперативность информирования;</w:t>
      </w:r>
    </w:p>
    <w:p w:rsidR="00F93361" w:rsidRDefault="00F93361">
      <w:pPr>
        <w:pStyle w:val="ConsPlusNormal"/>
        <w:spacing w:before="220"/>
        <w:ind w:firstLine="540"/>
        <w:jc w:val="both"/>
      </w:pPr>
      <w:r>
        <w:t>наглядность форм предоставляемой информации;</w:t>
      </w:r>
    </w:p>
    <w:p w:rsidR="00F93361" w:rsidRDefault="00F93361">
      <w:pPr>
        <w:pStyle w:val="ConsPlusNormal"/>
        <w:spacing w:before="220"/>
        <w:ind w:firstLine="540"/>
        <w:jc w:val="both"/>
      </w:pPr>
      <w:r>
        <w:t>удобство и доступность информации.</w:t>
      </w:r>
    </w:p>
    <w:p w:rsidR="00F93361" w:rsidRDefault="00F93361">
      <w:pPr>
        <w:pStyle w:val="ConsPlusNormal"/>
        <w:jc w:val="both"/>
      </w:pPr>
    </w:p>
    <w:p w:rsidR="00F93361" w:rsidRDefault="00F93361">
      <w:pPr>
        <w:pStyle w:val="ConsPlusTitle"/>
        <w:jc w:val="center"/>
        <w:outlineLvl w:val="2"/>
      </w:pPr>
      <w:r>
        <w:t>4. Информация для заявителей об их праве на судебное</w:t>
      </w:r>
    </w:p>
    <w:p w:rsidR="00F93361" w:rsidRDefault="00F93361">
      <w:pPr>
        <w:pStyle w:val="ConsPlusTitle"/>
        <w:jc w:val="center"/>
      </w:pPr>
      <w:r>
        <w:t>обжалование действий (бездействия) и решений, принятых</w:t>
      </w:r>
    </w:p>
    <w:p w:rsidR="00F93361" w:rsidRDefault="00F93361">
      <w:pPr>
        <w:pStyle w:val="ConsPlusTitle"/>
        <w:jc w:val="center"/>
      </w:pPr>
      <w:r>
        <w:t>(осуществляемых) в ходе предоставления муниципальной услуги,</w:t>
      </w:r>
    </w:p>
    <w:p w:rsidR="00F93361" w:rsidRDefault="00F93361">
      <w:pPr>
        <w:pStyle w:val="ConsPlusTitle"/>
        <w:jc w:val="center"/>
      </w:pPr>
      <w:r>
        <w:t>в соответствии с законодательством Российской Федерации</w:t>
      </w:r>
    </w:p>
    <w:p w:rsidR="00F93361" w:rsidRDefault="00F93361">
      <w:pPr>
        <w:pStyle w:val="ConsPlusNormal"/>
        <w:jc w:val="both"/>
      </w:pPr>
    </w:p>
    <w:p w:rsidR="00F93361" w:rsidRDefault="00F93361">
      <w:pPr>
        <w:pStyle w:val="ConsPlusNormal"/>
        <w:ind w:firstLine="540"/>
        <w:jc w:val="both"/>
      </w:pPr>
      <w: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F93361" w:rsidRDefault="00F93361">
      <w:pPr>
        <w:pStyle w:val="ConsPlusNormal"/>
        <w:jc w:val="both"/>
      </w:pPr>
    </w:p>
    <w:p w:rsidR="00F93361" w:rsidRDefault="00F93361">
      <w:pPr>
        <w:pStyle w:val="ConsPlusTitle"/>
        <w:jc w:val="center"/>
        <w:outlineLvl w:val="1"/>
      </w:pPr>
      <w:r>
        <w:t>II. Стандарт предоставления муниципальной услуги</w:t>
      </w:r>
    </w:p>
    <w:p w:rsidR="00F93361" w:rsidRDefault="00F93361">
      <w:pPr>
        <w:pStyle w:val="ConsPlusNormal"/>
        <w:jc w:val="both"/>
      </w:pPr>
    </w:p>
    <w:p w:rsidR="00F93361" w:rsidRDefault="00F93361">
      <w:pPr>
        <w:pStyle w:val="ConsPlusTitle"/>
        <w:jc w:val="center"/>
        <w:outlineLvl w:val="2"/>
      </w:pPr>
      <w:r>
        <w:t>1. Наименование муниципальной услуги</w:t>
      </w:r>
    </w:p>
    <w:p w:rsidR="00F93361" w:rsidRDefault="00F93361">
      <w:pPr>
        <w:pStyle w:val="ConsPlusNormal"/>
        <w:jc w:val="both"/>
      </w:pPr>
    </w:p>
    <w:p w:rsidR="00F93361" w:rsidRDefault="00F93361">
      <w:pPr>
        <w:pStyle w:val="ConsPlusNormal"/>
        <w:ind w:firstLine="540"/>
        <w:jc w:val="both"/>
      </w:pPr>
      <w:r>
        <w:t>Выдача разрешения на вступление в брак лицам, достигшим возраста шестнадцати лет, но не достигшим возраста восемнадцати лет.</w:t>
      </w:r>
    </w:p>
    <w:p w:rsidR="00F93361" w:rsidRDefault="00F93361">
      <w:pPr>
        <w:pStyle w:val="ConsPlusNormal"/>
        <w:jc w:val="both"/>
      </w:pPr>
    </w:p>
    <w:p w:rsidR="00F93361" w:rsidRDefault="00F93361">
      <w:pPr>
        <w:pStyle w:val="ConsPlusTitle"/>
        <w:jc w:val="center"/>
        <w:outlineLvl w:val="2"/>
      </w:pPr>
      <w:r>
        <w:t>2. Наименование органа, предоставляющего муниципальную</w:t>
      </w:r>
    </w:p>
    <w:p w:rsidR="00F93361" w:rsidRDefault="00F93361">
      <w:pPr>
        <w:pStyle w:val="ConsPlusTitle"/>
        <w:jc w:val="center"/>
      </w:pPr>
      <w:r>
        <w:t>услугу</w:t>
      </w:r>
    </w:p>
    <w:p w:rsidR="00F93361" w:rsidRDefault="00F93361">
      <w:pPr>
        <w:pStyle w:val="ConsPlusNormal"/>
        <w:jc w:val="both"/>
      </w:pPr>
    </w:p>
    <w:p w:rsidR="00F93361" w:rsidRDefault="00F93361">
      <w:pPr>
        <w:pStyle w:val="ConsPlusNormal"/>
        <w:ind w:firstLine="540"/>
        <w:jc w:val="both"/>
      </w:pPr>
      <w:r>
        <w:t>2.1. Органами, предоставляющими муниципальную услугу, являются администрации районов города Барнаула (далее - администрация района города).</w:t>
      </w:r>
    </w:p>
    <w:p w:rsidR="00F93361" w:rsidRDefault="00F93361">
      <w:pPr>
        <w:pStyle w:val="ConsPlusNormal"/>
        <w:spacing w:before="220"/>
        <w:ind w:firstLine="540"/>
        <w:jc w:val="both"/>
      </w:pPr>
      <w:r>
        <w:t>2.2. Непосредственно услугу оказывают отделы по охране прав детства администраций районов города (далее - отдел администрации района города).</w:t>
      </w:r>
    </w:p>
    <w:p w:rsidR="00F93361" w:rsidRDefault="00F93361">
      <w:pPr>
        <w:pStyle w:val="ConsPlusNormal"/>
        <w:jc w:val="both"/>
      </w:pPr>
    </w:p>
    <w:p w:rsidR="00F93361" w:rsidRDefault="00F93361">
      <w:pPr>
        <w:pStyle w:val="ConsPlusTitle"/>
        <w:jc w:val="center"/>
        <w:outlineLvl w:val="2"/>
      </w:pPr>
      <w:r>
        <w:t>3. Результат предоставления муниципальной услуги</w:t>
      </w:r>
    </w:p>
    <w:p w:rsidR="00F93361" w:rsidRDefault="00F93361">
      <w:pPr>
        <w:pStyle w:val="ConsPlusNormal"/>
        <w:jc w:val="both"/>
      </w:pPr>
    </w:p>
    <w:p w:rsidR="00F93361" w:rsidRDefault="00F93361">
      <w:pPr>
        <w:pStyle w:val="ConsPlusNormal"/>
        <w:ind w:firstLine="540"/>
        <w:jc w:val="both"/>
      </w:pPr>
      <w:r>
        <w:t>3.1. Виды документов, являющихся результатом предоставления муниципальной услуги:</w:t>
      </w:r>
    </w:p>
    <w:p w:rsidR="00F93361" w:rsidRDefault="00F93361">
      <w:pPr>
        <w:pStyle w:val="ConsPlusNormal"/>
        <w:spacing w:before="220"/>
        <w:ind w:firstLine="540"/>
        <w:jc w:val="both"/>
      </w:pPr>
      <w:r>
        <w:t>3.1.1. Постановление администрации района города о разрешении на вступление в брак несовершеннолетнему;</w:t>
      </w:r>
    </w:p>
    <w:p w:rsidR="00F93361" w:rsidRDefault="00F93361">
      <w:pPr>
        <w:pStyle w:val="ConsPlusNormal"/>
        <w:spacing w:before="220"/>
        <w:ind w:firstLine="540"/>
        <w:jc w:val="both"/>
      </w:pPr>
      <w:r>
        <w:t>3.1.2. Постановление администрации района города об отказе в выдаче разрешения на вступление в брак несовершеннолетнему.</w:t>
      </w:r>
    </w:p>
    <w:p w:rsidR="00F93361" w:rsidRDefault="00F93361">
      <w:pPr>
        <w:pStyle w:val="ConsPlusNormal"/>
        <w:spacing w:before="220"/>
        <w:ind w:firstLine="540"/>
        <w:jc w:val="both"/>
      </w:pPr>
      <w:r>
        <w:t xml:space="preserve">3.2. Направление (выдача) заявителю документа, являющегося результатом предоставления муниципальной услуги, осуществляется в соответствии с </w:t>
      </w:r>
      <w:hyperlink w:anchor="P299" w:history="1">
        <w:r>
          <w:rPr>
            <w:color w:val="0000FF"/>
          </w:rPr>
          <w:t>разделом III</w:t>
        </w:r>
      </w:hyperlink>
      <w:r>
        <w:t xml:space="preserve"> Регламента.</w:t>
      </w:r>
    </w:p>
    <w:p w:rsidR="00F93361" w:rsidRDefault="00F93361">
      <w:pPr>
        <w:pStyle w:val="ConsPlusNormal"/>
        <w:jc w:val="both"/>
      </w:pPr>
    </w:p>
    <w:p w:rsidR="00F93361" w:rsidRDefault="00F93361">
      <w:pPr>
        <w:pStyle w:val="ConsPlusTitle"/>
        <w:jc w:val="center"/>
        <w:outlineLvl w:val="2"/>
      </w:pPr>
      <w:r>
        <w:t>4. Срок предоставления муниципальной услуги</w:t>
      </w:r>
    </w:p>
    <w:p w:rsidR="00F93361" w:rsidRDefault="00F93361">
      <w:pPr>
        <w:pStyle w:val="ConsPlusNormal"/>
        <w:jc w:val="both"/>
      </w:pPr>
    </w:p>
    <w:p w:rsidR="00F93361" w:rsidRDefault="00F93361">
      <w:pPr>
        <w:pStyle w:val="ConsPlusNormal"/>
        <w:ind w:firstLine="540"/>
        <w:jc w:val="both"/>
      </w:pPr>
      <w:r>
        <w:t>Срок предоставления муниципальной услуги составляет 10 рабочих дней со дня поступления в администрацию района города заявления о предоставлении муниципальной услуги.</w:t>
      </w:r>
    </w:p>
    <w:p w:rsidR="00F93361" w:rsidRDefault="00F93361">
      <w:pPr>
        <w:pStyle w:val="ConsPlusNormal"/>
        <w:jc w:val="both"/>
      </w:pPr>
    </w:p>
    <w:p w:rsidR="00F93361" w:rsidRDefault="00F93361">
      <w:pPr>
        <w:pStyle w:val="ConsPlusTitle"/>
        <w:jc w:val="center"/>
        <w:outlineLvl w:val="2"/>
      </w:pPr>
      <w:r>
        <w:t>5. Правовые основания для предоставления муниципальной</w:t>
      </w:r>
    </w:p>
    <w:p w:rsidR="00F93361" w:rsidRDefault="00F93361">
      <w:pPr>
        <w:pStyle w:val="ConsPlusTitle"/>
        <w:jc w:val="center"/>
      </w:pPr>
      <w:r>
        <w:t>услуги</w:t>
      </w:r>
    </w:p>
    <w:p w:rsidR="00F93361" w:rsidRDefault="00F93361">
      <w:pPr>
        <w:pStyle w:val="ConsPlusNormal"/>
        <w:jc w:val="both"/>
      </w:pPr>
    </w:p>
    <w:p w:rsidR="00F93361" w:rsidRDefault="00F9336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на городском портале.</w:t>
      </w:r>
    </w:p>
    <w:p w:rsidR="00F93361" w:rsidRDefault="00F93361">
      <w:pPr>
        <w:pStyle w:val="ConsPlusNormal"/>
        <w:jc w:val="both"/>
      </w:pPr>
    </w:p>
    <w:p w:rsidR="00F93361" w:rsidRDefault="00F93361">
      <w:pPr>
        <w:pStyle w:val="ConsPlusTitle"/>
        <w:jc w:val="center"/>
        <w:outlineLvl w:val="2"/>
      </w:pPr>
      <w:bookmarkStart w:id="6" w:name="P127"/>
      <w:bookmarkEnd w:id="6"/>
      <w:r>
        <w:t>6. Исчерпывающий перечень документов, необходимых</w:t>
      </w:r>
    </w:p>
    <w:p w:rsidR="00F93361" w:rsidRDefault="00F93361">
      <w:pPr>
        <w:pStyle w:val="ConsPlusTitle"/>
        <w:jc w:val="center"/>
      </w:pPr>
      <w:r>
        <w:t>в соответствии с нормативными правовыми актами</w:t>
      </w:r>
    </w:p>
    <w:p w:rsidR="00F93361" w:rsidRDefault="00F93361">
      <w:pPr>
        <w:pStyle w:val="ConsPlusTitle"/>
        <w:jc w:val="center"/>
      </w:pPr>
      <w:r>
        <w:t>для предоставления муниципальной услуги, подлежащих</w:t>
      </w:r>
    </w:p>
    <w:p w:rsidR="00F93361" w:rsidRDefault="00F93361">
      <w:pPr>
        <w:pStyle w:val="ConsPlusTitle"/>
        <w:jc w:val="center"/>
      </w:pPr>
      <w:r>
        <w:t>предоставлению заявителем, порядок их предоставления</w:t>
      </w:r>
    </w:p>
    <w:p w:rsidR="00F93361" w:rsidRDefault="00F93361">
      <w:pPr>
        <w:pStyle w:val="ConsPlusNormal"/>
        <w:jc w:val="both"/>
      </w:pPr>
    </w:p>
    <w:p w:rsidR="00F93361" w:rsidRDefault="00F93361">
      <w:pPr>
        <w:pStyle w:val="ConsPlusNormal"/>
        <w:ind w:firstLine="540"/>
        <w:jc w:val="both"/>
      </w:pPr>
      <w:bookmarkStart w:id="7" w:name="P132"/>
      <w:bookmarkEnd w:id="7"/>
      <w: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F93361" w:rsidRDefault="00F93361">
      <w:pPr>
        <w:pStyle w:val="ConsPlusNormal"/>
        <w:spacing w:before="220"/>
        <w:ind w:firstLine="540"/>
        <w:jc w:val="both"/>
      </w:pPr>
      <w:r>
        <w:t xml:space="preserve">6.1.1. </w:t>
      </w:r>
      <w:hyperlink w:anchor="P555" w:history="1">
        <w:r>
          <w:rPr>
            <w:color w:val="0000FF"/>
          </w:rPr>
          <w:t>Заявление</w:t>
        </w:r>
      </w:hyperlink>
      <w:r>
        <w:t xml:space="preserve"> (составляется по форме согласно приложению 2 к Регламенту).</w:t>
      </w:r>
    </w:p>
    <w:p w:rsidR="00F93361" w:rsidRDefault="00F93361">
      <w:pPr>
        <w:pStyle w:val="ConsPlusNormal"/>
        <w:spacing w:before="220"/>
        <w:ind w:firstLine="540"/>
        <w:jc w:val="both"/>
      </w:pPr>
      <w:bookmarkStart w:id="8" w:name="P134"/>
      <w:bookmarkEnd w:id="8"/>
      <w:r>
        <w:t>6.1.2. Документ, удостоверяющий личность заявителя (в случае если с заявлением обратился уполномоченный представитель он также предоставляет документ, подтверждающий его полномочия, и документ, удостоверяющий личность несовершеннолетнего гражданина, в интересах которого он действует);</w:t>
      </w:r>
    </w:p>
    <w:p w:rsidR="00F93361" w:rsidRDefault="00F93361">
      <w:pPr>
        <w:pStyle w:val="ConsPlusNormal"/>
        <w:spacing w:before="220"/>
        <w:ind w:firstLine="540"/>
        <w:jc w:val="both"/>
      </w:pPr>
      <w:bookmarkStart w:id="9" w:name="P135"/>
      <w:bookmarkEnd w:id="9"/>
      <w:r>
        <w:t>6.1.3. Документы, подтверждающие наличие уважительных причин, для принятия решения о разрешении на вступление в брак несовершеннолетнему (справка о беременности, документ, подтверждающий рождение ребенка, иные документы, подтверждающие наличие уважительной причины).</w:t>
      </w:r>
    </w:p>
    <w:p w:rsidR="00F93361" w:rsidRDefault="00F93361">
      <w:pPr>
        <w:pStyle w:val="ConsPlusNormal"/>
        <w:spacing w:before="220"/>
        <w:ind w:firstLine="540"/>
        <w:jc w:val="both"/>
      </w:pPr>
      <w:r>
        <w:t xml:space="preserve">6.2. Заявление и документы, предусмотренные </w:t>
      </w:r>
      <w:hyperlink w:anchor="P134" w:history="1">
        <w:r>
          <w:rPr>
            <w:color w:val="0000FF"/>
          </w:rPr>
          <w:t>подпунктами 6.1.2</w:t>
        </w:r>
      </w:hyperlink>
      <w:r>
        <w:t xml:space="preserve">, </w:t>
      </w:r>
      <w:hyperlink w:anchor="P135" w:history="1">
        <w:r>
          <w:rPr>
            <w:color w:val="0000FF"/>
          </w:rPr>
          <w:t>6.1.3 пункта 6.1</w:t>
        </w:r>
      </w:hyperlink>
      <w:r>
        <w:t xml:space="preserve"> настоящего подраздела Регламента, подаются на бумажном носителе или в электронной форме.</w:t>
      </w:r>
    </w:p>
    <w:p w:rsidR="00F93361" w:rsidRDefault="00F93361">
      <w:pPr>
        <w:pStyle w:val="ConsPlusNormal"/>
        <w:spacing w:before="220"/>
        <w:ind w:firstLine="540"/>
        <w:jc w:val="both"/>
      </w:pPr>
      <w:r>
        <w:t xml:space="preserve">В заявлении заявитель выражает согласие на обработку персональных данных в соответствии с требованиями Федерального </w:t>
      </w:r>
      <w:hyperlink r:id="rId11" w:history="1">
        <w:r>
          <w:rPr>
            <w:color w:val="0000FF"/>
          </w:rPr>
          <w:t>закона</w:t>
        </w:r>
      </w:hyperlink>
      <w:r>
        <w:t xml:space="preserve"> от 27.07.2006 N 152-ФЗ "О персональных данных".</w:t>
      </w:r>
    </w:p>
    <w:p w:rsidR="00F93361" w:rsidRDefault="00F93361">
      <w:pPr>
        <w:pStyle w:val="ConsPlusNormal"/>
        <w:spacing w:before="220"/>
        <w:ind w:firstLine="540"/>
        <w:jc w:val="both"/>
      </w:pPr>
      <w: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w:t>
      </w:r>
      <w:r>
        <w:lastRenderedPageBreak/>
        <w:t xml:space="preserve">соответствии с требованиями Федерального </w:t>
      </w:r>
      <w:hyperlink r:id="rId12" w:history="1">
        <w:r>
          <w:rPr>
            <w:color w:val="0000FF"/>
          </w:rPr>
          <w:t>закона</w:t>
        </w:r>
      </w:hyperlink>
      <w:r>
        <w:t xml:space="preserve"> от 07.07.2003 N 126-ФЗ "О связи".</w:t>
      </w:r>
    </w:p>
    <w:p w:rsidR="00F93361" w:rsidRDefault="00F93361">
      <w:pPr>
        <w:pStyle w:val="ConsPlusNormal"/>
        <w:spacing w:before="220"/>
        <w:ind w:firstLine="540"/>
        <w:jc w:val="both"/>
      </w:pPr>
      <w:r>
        <w:t>Заявление подписывается заявителем. Заявление в форме электронного документа подписывается заявителем электронной подписью.</w:t>
      </w:r>
    </w:p>
    <w:p w:rsidR="00F93361" w:rsidRDefault="00F93361">
      <w:pPr>
        <w:pStyle w:val="ConsPlusNormal"/>
        <w:spacing w:before="220"/>
        <w:ind w:firstLine="540"/>
        <w:jc w:val="both"/>
      </w:pPr>
      <w: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F93361" w:rsidRDefault="00F93361">
      <w:pPr>
        <w:pStyle w:val="ConsPlusNormal"/>
        <w:spacing w:before="220"/>
        <w:ind w:firstLine="540"/>
        <w:jc w:val="both"/>
      </w:pPr>
      <w: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удостоверяется усиленной квалифицированной электронной подписью нотариуса.</w:t>
      </w:r>
    </w:p>
    <w:p w:rsidR="00F93361" w:rsidRDefault="00F93361">
      <w:pPr>
        <w:pStyle w:val="ConsPlusNormal"/>
        <w:spacing w:before="220"/>
        <w:ind w:firstLine="540"/>
        <w:jc w:val="both"/>
      </w:pPr>
      <w:r>
        <w:t>Заявление предоставляется в администрацию района города, в форме электронного документа посредством отправки по электронной почте в виде файла в формате doc, docx, txt, xls, xlsx, rtf.</w:t>
      </w:r>
    </w:p>
    <w:p w:rsidR="00F93361" w:rsidRDefault="00F93361">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93361" w:rsidRDefault="00F93361">
      <w:pPr>
        <w:pStyle w:val="ConsPlusNormal"/>
        <w:spacing w:before="220"/>
        <w:ind w:firstLine="540"/>
        <w:jc w:val="both"/>
      </w:pPr>
      <w:r>
        <w:t xml:space="preserve">6.3. Документы, не указанные в </w:t>
      </w:r>
      <w:hyperlink w:anchor="P132" w:history="1">
        <w:r>
          <w:rPr>
            <w:color w:val="0000FF"/>
          </w:rPr>
          <w:t>пункте 6.1</w:t>
        </w:r>
      </w:hyperlink>
      <w:r>
        <w:t xml:space="preserve"> настоящего подраздела Регламента, не могут быть затребованы у заявителя.</w:t>
      </w:r>
    </w:p>
    <w:p w:rsidR="00F93361" w:rsidRDefault="00F93361">
      <w:pPr>
        <w:pStyle w:val="ConsPlusNormal"/>
        <w:spacing w:before="220"/>
        <w:ind w:firstLine="540"/>
        <w:jc w:val="both"/>
      </w:pPr>
      <w:bookmarkStart w:id="10" w:name="P145"/>
      <w:bookmarkEnd w:id="10"/>
      <w:r>
        <w:t xml:space="preserve">6.4. Указанные в </w:t>
      </w:r>
      <w:hyperlink w:anchor="P132" w:history="1">
        <w:r>
          <w:rPr>
            <w:color w:val="0000FF"/>
          </w:rPr>
          <w:t>пункте 6.1</w:t>
        </w:r>
      </w:hyperlink>
      <w:r>
        <w:t xml:space="preserve"> настоящего подраздела Регламента заявление и приложенные документы (при наличии) могут быть предоставлены на личном приеме в администрации района города, направлены почтой, направлены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w:t>
      </w:r>
    </w:p>
    <w:p w:rsidR="00F93361" w:rsidRDefault="00F93361">
      <w:pPr>
        <w:pStyle w:val="ConsPlusNormal"/>
        <w:spacing w:before="220"/>
        <w:ind w:firstLine="540"/>
        <w:jc w:val="both"/>
      </w:pPr>
      <w: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электронной цифровой подписью нотариуса.</w:t>
      </w:r>
    </w:p>
    <w:p w:rsidR="00F93361" w:rsidRDefault="00F93361">
      <w:pPr>
        <w:pStyle w:val="ConsPlusNormal"/>
        <w:spacing w:before="220"/>
        <w:ind w:firstLine="540"/>
        <w:jc w:val="both"/>
      </w:pPr>
      <w:r>
        <w:t>6.5. Администрация района города не вправе требовать от заявителя:</w:t>
      </w:r>
    </w:p>
    <w:p w:rsidR="00F93361" w:rsidRDefault="00F93361">
      <w:pPr>
        <w:pStyle w:val="ConsPlusNormal"/>
        <w:spacing w:before="220"/>
        <w:ind w:firstLine="540"/>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361" w:rsidRDefault="00F93361">
      <w:pPr>
        <w:pStyle w:val="ConsPlusNormal"/>
        <w:spacing w:before="220"/>
        <w:ind w:firstLine="540"/>
        <w:jc w:val="both"/>
      </w:pPr>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w:t>
      </w:r>
      <w:hyperlink r:id="rId13" w:history="1">
        <w:r>
          <w:rPr>
            <w:color w:val="0000FF"/>
          </w:rPr>
          <w:t>части 6 статьи 7</w:t>
        </w:r>
      </w:hyperlink>
      <w:r>
        <w:t xml:space="preserve"> Федерального закона от 27.07.2010 N 210-ФЗ.</w:t>
      </w:r>
    </w:p>
    <w:p w:rsidR="00F93361" w:rsidRDefault="00F93361">
      <w:pPr>
        <w:pStyle w:val="ConsPlusNormal"/>
        <w:jc w:val="both"/>
      </w:pPr>
    </w:p>
    <w:p w:rsidR="00F93361" w:rsidRDefault="00F93361">
      <w:pPr>
        <w:pStyle w:val="ConsPlusTitle"/>
        <w:jc w:val="center"/>
        <w:outlineLvl w:val="2"/>
      </w:pPr>
      <w:r>
        <w:t>7. Исчерпывающий перечень документов, необходимых</w:t>
      </w:r>
    </w:p>
    <w:p w:rsidR="00F93361" w:rsidRDefault="00F93361">
      <w:pPr>
        <w:pStyle w:val="ConsPlusTitle"/>
        <w:jc w:val="center"/>
      </w:pPr>
      <w:r>
        <w:t>в соответствии с нормативными правовыми актами</w:t>
      </w:r>
    </w:p>
    <w:p w:rsidR="00F93361" w:rsidRDefault="00F93361">
      <w:pPr>
        <w:pStyle w:val="ConsPlusTitle"/>
        <w:jc w:val="center"/>
      </w:pPr>
      <w:r>
        <w:lastRenderedPageBreak/>
        <w:t>для предоставления муниципальной услуги, которые находятся</w:t>
      </w:r>
    </w:p>
    <w:p w:rsidR="00F93361" w:rsidRDefault="00F93361">
      <w:pPr>
        <w:pStyle w:val="ConsPlusTitle"/>
        <w:jc w:val="center"/>
      </w:pPr>
      <w:r>
        <w:t>в распоряжении органов государственной власти, органов</w:t>
      </w:r>
    </w:p>
    <w:p w:rsidR="00F93361" w:rsidRDefault="00F93361">
      <w:pPr>
        <w:pStyle w:val="ConsPlusTitle"/>
        <w:jc w:val="center"/>
      </w:pPr>
      <w:r>
        <w:t xml:space="preserve">местного самоуправления и </w:t>
      </w:r>
      <w:proofErr w:type="gramStart"/>
      <w:r>
        <w:t>иных органов</w:t>
      </w:r>
      <w:proofErr w:type="gramEnd"/>
      <w:r>
        <w:t xml:space="preserve"> и организаций,</w:t>
      </w:r>
    </w:p>
    <w:p w:rsidR="00F93361" w:rsidRDefault="00F93361">
      <w:pPr>
        <w:pStyle w:val="ConsPlusTitle"/>
        <w:jc w:val="center"/>
      </w:pPr>
      <w:r>
        <w:t>участвующих в предоставлении муниципальной услуги, и которые</w:t>
      </w:r>
    </w:p>
    <w:p w:rsidR="00F93361" w:rsidRDefault="00F93361">
      <w:pPr>
        <w:pStyle w:val="ConsPlusTitle"/>
        <w:jc w:val="center"/>
      </w:pPr>
      <w:r>
        <w:t>заявитель вправе предоставить по собственной инициативе,</w:t>
      </w:r>
    </w:p>
    <w:p w:rsidR="00F93361" w:rsidRDefault="00F93361">
      <w:pPr>
        <w:pStyle w:val="ConsPlusTitle"/>
        <w:jc w:val="center"/>
      </w:pPr>
      <w:r>
        <w:t>порядок их предоставления</w:t>
      </w:r>
    </w:p>
    <w:p w:rsidR="00F93361" w:rsidRDefault="00F93361">
      <w:pPr>
        <w:pStyle w:val="ConsPlusNormal"/>
        <w:jc w:val="both"/>
      </w:pPr>
    </w:p>
    <w:p w:rsidR="00F93361" w:rsidRDefault="00F93361">
      <w:pPr>
        <w:pStyle w:val="ConsPlusNormal"/>
        <w:ind w:firstLine="540"/>
        <w:jc w:val="both"/>
      </w:pPr>
      <w:r>
        <w:t>Документы, получаемые администрацией района города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F93361" w:rsidRDefault="00F93361">
      <w:pPr>
        <w:pStyle w:val="ConsPlusNormal"/>
        <w:jc w:val="both"/>
      </w:pPr>
    </w:p>
    <w:p w:rsidR="00F93361" w:rsidRDefault="00F93361">
      <w:pPr>
        <w:pStyle w:val="ConsPlusTitle"/>
        <w:jc w:val="center"/>
        <w:outlineLvl w:val="2"/>
      </w:pPr>
      <w:r>
        <w:t>8. Исчерпывающий перечень оснований для отказа в приеме</w:t>
      </w:r>
    </w:p>
    <w:p w:rsidR="00F93361" w:rsidRDefault="00F93361">
      <w:pPr>
        <w:pStyle w:val="ConsPlusTitle"/>
        <w:jc w:val="center"/>
      </w:pPr>
      <w:r>
        <w:t>документов, необходимых для предоставления муниципальной</w:t>
      </w:r>
    </w:p>
    <w:p w:rsidR="00F93361" w:rsidRDefault="00F93361">
      <w:pPr>
        <w:pStyle w:val="ConsPlusTitle"/>
        <w:jc w:val="center"/>
      </w:pPr>
      <w:r>
        <w:t>услуги</w:t>
      </w:r>
    </w:p>
    <w:p w:rsidR="00F93361" w:rsidRDefault="00F93361">
      <w:pPr>
        <w:pStyle w:val="ConsPlusNormal"/>
        <w:jc w:val="both"/>
      </w:pPr>
    </w:p>
    <w:p w:rsidR="00F93361" w:rsidRDefault="00F93361">
      <w:pPr>
        <w:pStyle w:val="ConsPlusNormal"/>
        <w:ind w:firstLine="540"/>
        <w:jc w:val="both"/>
      </w:pPr>
      <w: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93361" w:rsidRDefault="00F93361">
      <w:pPr>
        <w:pStyle w:val="ConsPlusNormal"/>
        <w:jc w:val="both"/>
      </w:pPr>
    </w:p>
    <w:p w:rsidR="00F93361" w:rsidRDefault="00F93361">
      <w:pPr>
        <w:pStyle w:val="ConsPlusTitle"/>
        <w:jc w:val="center"/>
        <w:outlineLvl w:val="2"/>
      </w:pPr>
      <w:r>
        <w:t>9. Исчерпывающий перечень оснований для приостановления</w:t>
      </w:r>
    </w:p>
    <w:p w:rsidR="00F93361" w:rsidRDefault="00F93361">
      <w:pPr>
        <w:pStyle w:val="ConsPlusTitle"/>
        <w:jc w:val="center"/>
      </w:pPr>
      <w:r>
        <w:t>предоставления муниципальной услуги или отказа</w:t>
      </w:r>
    </w:p>
    <w:p w:rsidR="00F93361" w:rsidRDefault="00F93361">
      <w:pPr>
        <w:pStyle w:val="ConsPlusTitle"/>
        <w:jc w:val="center"/>
      </w:pPr>
      <w:r>
        <w:t>в предоставлении муниципальной услуги</w:t>
      </w:r>
    </w:p>
    <w:p w:rsidR="00F93361" w:rsidRDefault="00F93361">
      <w:pPr>
        <w:pStyle w:val="ConsPlusNormal"/>
        <w:jc w:val="both"/>
      </w:pPr>
    </w:p>
    <w:p w:rsidR="00F93361" w:rsidRDefault="00F93361">
      <w:pPr>
        <w:pStyle w:val="ConsPlusNormal"/>
        <w:ind w:firstLine="540"/>
        <w:jc w:val="both"/>
      </w:pPr>
      <w:bookmarkStart w:id="11" w:name="P172"/>
      <w:bookmarkEnd w:id="11"/>
      <w:r>
        <w:t>9.1. В выдаче разрешения на вступление в брак лицам, достигшим возраста 16 лет, но не достигшим возраста 18 лет, отказывается по следующим основаниям:</w:t>
      </w:r>
    </w:p>
    <w:p w:rsidR="00F93361" w:rsidRDefault="00F93361">
      <w:pPr>
        <w:pStyle w:val="ConsPlusNormal"/>
        <w:spacing w:before="220"/>
        <w:ind w:firstLine="540"/>
        <w:jc w:val="both"/>
      </w:pPr>
      <w:r>
        <w:t xml:space="preserve">9.1.1. Заявителем не предоставлены документы, указанные в </w:t>
      </w:r>
      <w:hyperlink w:anchor="P132" w:history="1">
        <w:r>
          <w:rPr>
            <w:color w:val="0000FF"/>
          </w:rPr>
          <w:t>пункте 6.1 подраздела 6</w:t>
        </w:r>
      </w:hyperlink>
      <w:r>
        <w:t xml:space="preserve"> настоящего раздела Регламента;</w:t>
      </w:r>
    </w:p>
    <w:p w:rsidR="00F93361" w:rsidRDefault="00F93361">
      <w:pPr>
        <w:pStyle w:val="ConsPlusNormal"/>
        <w:spacing w:before="220"/>
        <w:ind w:firstLine="540"/>
        <w:jc w:val="both"/>
      </w:pPr>
      <w:r>
        <w:t>9.1.2. Предоставленные заявителем документы не свидетельствуют о наличии уважительных причин для принятия решения о разрешении на вступление в брак несовершеннолетнему;</w:t>
      </w:r>
    </w:p>
    <w:p w:rsidR="00F93361" w:rsidRDefault="00F93361">
      <w:pPr>
        <w:pStyle w:val="ConsPlusNormal"/>
        <w:spacing w:before="220"/>
        <w:ind w:firstLine="540"/>
        <w:jc w:val="both"/>
      </w:pPr>
      <w:r>
        <w:t>9.1.3. На момент обращения с заявлением заявитель (несовершеннолетний гражданин) не достиг возраста 16 лет.</w:t>
      </w:r>
    </w:p>
    <w:p w:rsidR="00F93361" w:rsidRDefault="00F93361">
      <w:pPr>
        <w:pStyle w:val="ConsPlusNormal"/>
        <w:spacing w:before="220"/>
        <w:ind w:firstLine="540"/>
        <w:jc w:val="both"/>
      </w:pPr>
      <w:r>
        <w:t xml:space="preserve">9.2. Постановление администрации района города об отказе в выдаче разрешения на вступление в брак несовершеннолетнему должно содержать основания отказа с обязательной ссылкой на основании, предусмотренные </w:t>
      </w:r>
      <w:hyperlink w:anchor="P172" w:history="1">
        <w:r>
          <w:rPr>
            <w:color w:val="0000FF"/>
          </w:rPr>
          <w:t>пунктом 9.1</w:t>
        </w:r>
      </w:hyperlink>
      <w:r>
        <w:t xml:space="preserve"> настоящего подраздела Регламента. Отказ в выдаче разрешения на вступление в брак несовершеннолетнему по иным основаниям, не предусмотренным </w:t>
      </w:r>
      <w:hyperlink w:anchor="P172" w:history="1">
        <w:r>
          <w:rPr>
            <w:color w:val="0000FF"/>
          </w:rPr>
          <w:t>пунктом 9.1</w:t>
        </w:r>
      </w:hyperlink>
      <w:r>
        <w:t xml:space="preserve"> настоящего подраздела Регламента, не допускается.</w:t>
      </w:r>
    </w:p>
    <w:p w:rsidR="00F93361" w:rsidRDefault="00F93361">
      <w:pPr>
        <w:pStyle w:val="ConsPlusNormal"/>
        <w:spacing w:before="220"/>
        <w:ind w:firstLine="540"/>
        <w:jc w:val="both"/>
      </w:pPr>
      <w:r>
        <w:t>9.3. Отказ в выдаче разрешения на вступление в брак несовершеннолетнему может быть обжалован заявителем в досудебном (внесудебном) или судебном порядке.</w:t>
      </w:r>
    </w:p>
    <w:p w:rsidR="00F93361" w:rsidRDefault="00F93361">
      <w:pPr>
        <w:pStyle w:val="ConsPlusNormal"/>
        <w:spacing w:before="220"/>
        <w:ind w:firstLine="540"/>
        <w:jc w:val="both"/>
      </w:pPr>
      <w:r>
        <w:t xml:space="preserve">9.4. Отказ в выдаче разрешения на вступление в брак несовершеннолетнему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города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4" w:history="1">
        <w:r>
          <w:rPr>
            <w:color w:val="0000FF"/>
          </w:rPr>
          <w:t>пунктом 4 части 1 статьи 7</w:t>
        </w:r>
      </w:hyperlink>
      <w:r>
        <w:t xml:space="preserve"> Федерального закона от 27.07.2010 N 210-ФЗ.</w:t>
      </w:r>
    </w:p>
    <w:p w:rsidR="00F93361" w:rsidRDefault="00F93361">
      <w:pPr>
        <w:pStyle w:val="ConsPlusNormal"/>
        <w:spacing w:before="220"/>
        <w:ind w:firstLine="540"/>
        <w:jc w:val="both"/>
      </w:pPr>
      <w:r>
        <w:t>9.5. Основания для приостановления предоставления муниципальной услуги действующим законодательством Российской Федерации не предусмотрены.</w:t>
      </w:r>
    </w:p>
    <w:p w:rsidR="00F93361" w:rsidRDefault="00F93361">
      <w:pPr>
        <w:pStyle w:val="ConsPlusNormal"/>
        <w:jc w:val="both"/>
      </w:pPr>
    </w:p>
    <w:p w:rsidR="00F93361" w:rsidRDefault="00F93361">
      <w:pPr>
        <w:pStyle w:val="ConsPlusTitle"/>
        <w:jc w:val="center"/>
        <w:outlineLvl w:val="2"/>
      </w:pPr>
      <w:r>
        <w:t>10. Перечень услуг, которые являются необходимыми</w:t>
      </w:r>
    </w:p>
    <w:p w:rsidR="00F93361" w:rsidRDefault="00F93361">
      <w:pPr>
        <w:pStyle w:val="ConsPlusTitle"/>
        <w:jc w:val="center"/>
      </w:pPr>
      <w:r>
        <w:t>и обязательными для предоставления муниципальной услуги</w:t>
      </w:r>
    </w:p>
    <w:p w:rsidR="00F93361" w:rsidRDefault="00F93361">
      <w:pPr>
        <w:pStyle w:val="ConsPlusNormal"/>
        <w:jc w:val="both"/>
      </w:pPr>
    </w:p>
    <w:p w:rsidR="00F93361" w:rsidRDefault="00F93361">
      <w:pPr>
        <w:pStyle w:val="ConsPlusNormal"/>
        <w:ind w:firstLine="540"/>
        <w:jc w:val="both"/>
      </w:pPr>
      <w:r>
        <w:t>При предоставлении муниципальной услуги получение иных услуг, необходимых и обязательных для предоставления муниципальной услуги, не требуется.</w:t>
      </w:r>
    </w:p>
    <w:p w:rsidR="00F93361" w:rsidRDefault="00F93361">
      <w:pPr>
        <w:pStyle w:val="ConsPlusNormal"/>
        <w:jc w:val="both"/>
      </w:pPr>
    </w:p>
    <w:p w:rsidR="00F93361" w:rsidRDefault="00F93361">
      <w:pPr>
        <w:pStyle w:val="ConsPlusTitle"/>
        <w:jc w:val="center"/>
        <w:outlineLvl w:val="2"/>
      </w:pPr>
      <w:r>
        <w:t>11. Размер платы, взимаемой с заявителя при предоставлении</w:t>
      </w:r>
    </w:p>
    <w:p w:rsidR="00F93361" w:rsidRDefault="00F93361">
      <w:pPr>
        <w:pStyle w:val="ConsPlusTitle"/>
        <w:jc w:val="center"/>
      </w:pPr>
      <w:r>
        <w:t>муниципальной услуги, и способы ее взимания в случаях,</w:t>
      </w:r>
    </w:p>
    <w:p w:rsidR="00F93361" w:rsidRDefault="00F93361">
      <w:pPr>
        <w:pStyle w:val="ConsPlusTitle"/>
        <w:jc w:val="center"/>
      </w:pPr>
      <w:r>
        <w:t>предусмотренных федеральными законами, принимаемыми</w:t>
      </w:r>
    </w:p>
    <w:p w:rsidR="00F93361" w:rsidRDefault="00F93361">
      <w:pPr>
        <w:pStyle w:val="ConsPlusTitle"/>
        <w:jc w:val="center"/>
      </w:pPr>
      <w:r>
        <w:t>в соответствии с ними иными нормативными правовыми актами</w:t>
      </w:r>
    </w:p>
    <w:p w:rsidR="00F93361" w:rsidRDefault="00F93361">
      <w:pPr>
        <w:pStyle w:val="ConsPlusTitle"/>
        <w:jc w:val="center"/>
      </w:pPr>
      <w:r>
        <w:t>Российской Федерации, нормативными правовыми актами</w:t>
      </w:r>
    </w:p>
    <w:p w:rsidR="00F93361" w:rsidRDefault="00F93361">
      <w:pPr>
        <w:pStyle w:val="ConsPlusTitle"/>
        <w:jc w:val="center"/>
      </w:pPr>
      <w:r>
        <w:t>Алтайского края, муниципальными правовыми актами</w:t>
      </w:r>
    </w:p>
    <w:p w:rsidR="00F93361" w:rsidRDefault="00F93361">
      <w:pPr>
        <w:pStyle w:val="ConsPlusNormal"/>
        <w:jc w:val="both"/>
      </w:pPr>
    </w:p>
    <w:p w:rsidR="00F93361" w:rsidRDefault="00F93361">
      <w:pPr>
        <w:pStyle w:val="ConsPlusNormal"/>
        <w:ind w:firstLine="540"/>
        <w:jc w:val="both"/>
      </w:pPr>
      <w:r>
        <w:t>Взимание платы за предоставление муниципальной услуги действующим законодательством Российской Федерации не предусмотрено.</w:t>
      </w:r>
    </w:p>
    <w:p w:rsidR="00F93361" w:rsidRDefault="00F93361">
      <w:pPr>
        <w:pStyle w:val="ConsPlusNormal"/>
        <w:jc w:val="both"/>
      </w:pPr>
    </w:p>
    <w:p w:rsidR="00F93361" w:rsidRDefault="00F93361">
      <w:pPr>
        <w:pStyle w:val="ConsPlusTitle"/>
        <w:jc w:val="center"/>
        <w:outlineLvl w:val="2"/>
      </w:pPr>
      <w:r>
        <w:t>12. Максимальный срок ожидания в очереди при подаче</w:t>
      </w:r>
    </w:p>
    <w:p w:rsidR="00F93361" w:rsidRDefault="00F93361">
      <w:pPr>
        <w:pStyle w:val="ConsPlusTitle"/>
        <w:jc w:val="center"/>
      </w:pPr>
      <w:r>
        <w:t>заявления о предоставлении муниципальной услуги</w:t>
      </w:r>
    </w:p>
    <w:p w:rsidR="00F93361" w:rsidRDefault="00F93361">
      <w:pPr>
        <w:pStyle w:val="ConsPlusTitle"/>
        <w:jc w:val="center"/>
      </w:pPr>
      <w:r>
        <w:t>и при получении результата предоставления муниципальной</w:t>
      </w:r>
    </w:p>
    <w:p w:rsidR="00F93361" w:rsidRDefault="00F93361">
      <w:pPr>
        <w:pStyle w:val="ConsPlusTitle"/>
        <w:jc w:val="center"/>
      </w:pPr>
      <w:r>
        <w:t>услуги</w:t>
      </w:r>
    </w:p>
    <w:p w:rsidR="00F93361" w:rsidRDefault="00F93361">
      <w:pPr>
        <w:pStyle w:val="ConsPlusNormal"/>
        <w:jc w:val="both"/>
      </w:pPr>
    </w:p>
    <w:p w:rsidR="00F93361" w:rsidRDefault="00F93361">
      <w:pPr>
        <w:pStyle w:val="ConsPlusNormal"/>
        <w:ind w:firstLine="540"/>
        <w:jc w:val="both"/>
      </w:pPr>
      <w:r>
        <w:t>12.1. Срок ожидания заявителя в очереди при подаче заявления в администрации района города не должен превышать 15 минут.</w:t>
      </w:r>
    </w:p>
    <w:p w:rsidR="00F93361" w:rsidRDefault="00F93361">
      <w:pPr>
        <w:pStyle w:val="ConsPlusNormal"/>
        <w:spacing w:before="220"/>
        <w:ind w:firstLine="540"/>
        <w:jc w:val="both"/>
      </w:pPr>
      <w:r>
        <w:t>12.2. Срок ожидания заявителя в очереди при получении результата предоставления муниципальной услуги в администрации района города не должен превышать 15 минут.</w:t>
      </w:r>
    </w:p>
    <w:p w:rsidR="00F93361" w:rsidRDefault="00F93361">
      <w:pPr>
        <w:pStyle w:val="ConsPlusNormal"/>
        <w:spacing w:before="220"/>
        <w:ind w:firstLine="540"/>
        <w:jc w:val="both"/>
      </w:pPr>
      <w:r>
        <w:t xml:space="preserve">12.3. При подаче документов, предусмотренных </w:t>
      </w:r>
      <w:hyperlink w:anchor="P127" w:history="1">
        <w:r>
          <w:rPr>
            <w:color w:val="0000FF"/>
          </w:rPr>
          <w:t>подразделом 6</w:t>
        </w:r>
      </w:hyperlink>
      <w: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F93361" w:rsidRDefault="00F93361">
      <w:pPr>
        <w:pStyle w:val="ConsPlusNormal"/>
        <w:jc w:val="both"/>
      </w:pPr>
    </w:p>
    <w:p w:rsidR="00F93361" w:rsidRDefault="00F93361">
      <w:pPr>
        <w:pStyle w:val="ConsPlusTitle"/>
        <w:jc w:val="center"/>
        <w:outlineLvl w:val="2"/>
      </w:pPr>
      <w:r>
        <w:t>13. Срок регистрации заявления о предоставлении</w:t>
      </w:r>
    </w:p>
    <w:p w:rsidR="00F93361" w:rsidRDefault="00F93361">
      <w:pPr>
        <w:pStyle w:val="ConsPlusTitle"/>
        <w:jc w:val="center"/>
      </w:pPr>
      <w:r>
        <w:t>муниципальной услуги</w:t>
      </w:r>
    </w:p>
    <w:p w:rsidR="00F93361" w:rsidRDefault="00F93361">
      <w:pPr>
        <w:pStyle w:val="ConsPlusNormal"/>
        <w:jc w:val="both"/>
      </w:pPr>
    </w:p>
    <w:p w:rsidR="00F93361" w:rsidRDefault="00F93361">
      <w:pPr>
        <w:pStyle w:val="ConsPlusNormal"/>
        <w:ind w:firstLine="540"/>
        <w:jc w:val="both"/>
      </w:pPr>
      <w:r>
        <w:t>Заявление подлежит обязательной регистрации отделом администрации района города в течение одного рабочего дня с момента получения (приема) заявления.</w:t>
      </w:r>
    </w:p>
    <w:p w:rsidR="00F93361" w:rsidRDefault="00F93361">
      <w:pPr>
        <w:pStyle w:val="ConsPlusNormal"/>
        <w:spacing w:before="220"/>
        <w:ind w:firstLine="540"/>
        <w:jc w:val="both"/>
      </w:pPr>
      <w:r>
        <w:t xml:space="preserve">Порядок регистрации заявления определен в </w:t>
      </w:r>
      <w:hyperlink w:anchor="P299" w:history="1">
        <w:r>
          <w:rPr>
            <w:color w:val="0000FF"/>
          </w:rPr>
          <w:t>разделе III</w:t>
        </w:r>
      </w:hyperlink>
      <w:r>
        <w:t xml:space="preserve"> Регламента.</w:t>
      </w:r>
    </w:p>
    <w:p w:rsidR="00F93361" w:rsidRDefault="00F93361">
      <w:pPr>
        <w:pStyle w:val="ConsPlusNormal"/>
        <w:jc w:val="both"/>
      </w:pPr>
    </w:p>
    <w:p w:rsidR="00F93361" w:rsidRDefault="00F93361">
      <w:pPr>
        <w:pStyle w:val="ConsPlusTitle"/>
        <w:jc w:val="center"/>
        <w:outlineLvl w:val="2"/>
      </w:pPr>
      <w:r>
        <w:t>14. Требования к помещениям, в которых предоставляется</w:t>
      </w:r>
    </w:p>
    <w:p w:rsidR="00F93361" w:rsidRDefault="00F93361">
      <w:pPr>
        <w:pStyle w:val="ConsPlusTitle"/>
        <w:jc w:val="center"/>
      </w:pPr>
      <w:r>
        <w:t>муниципальная услуга, к залу ожидания, местам для заполнения</w:t>
      </w:r>
    </w:p>
    <w:p w:rsidR="00F93361" w:rsidRDefault="00F93361">
      <w:pPr>
        <w:pStyle w:val="ConsPlusTitle"/>
        <w:jc w:val="center"/>
      </w:pPr>
      <w:r>
        <w:t>запросов о предоставлении муниципальной услуги,</w:t>
      </w:r>
    </w:p>
    <w:p w:rsidR="00F93361" w:rsidRDefault="00F93361">
      <w:pPr>
        <w:pStyle w:val="ConsPlusTitle"/>
        <w:jc w:val="center"/>
      </w:pPr>
      <w:r>
        <w:t>информационным стендам с образцами их заполнения и перечнем</w:t>
      </w:r>
    </w:p>
    <w:p w:rsidR="00F93361" w:rsidRDefault="00F93361">
      <w:pPr>
        <w:pStyle w:val="ConsPlusTitle"/>
        <w:jc w:val="center"/>
      </w:pPr>
      <w:r>
        <w:t>документов, необходимых для предоставления муниципальной</w:t>
      </w:r>
    </w:p>
    <w:p w:rsidR="00F93361" w:rsidRDefault="00F93361">
      <w:pPr>
        <w:pStyle w:val="ConsPlusTitle"/>
        <w:jc w:val="center"/>
      </w:pPr>
      <w:r>
        <w:t>услуги, в том числе к обеспечению доступности для инвалидов</w:t>
      </w:r>
    </w:p>
    <w:p w:rsidR="00F93361" w:rsidRDefault="00F93361">
      <w:pPr>
        <w:pStyle w:val="ConsPlusTitle"/>
        <w:jc w:val="center"/>
      </w:pPr>
      <w:r>
        <w:t>указанных объектов в соответствии с законодательством</w:t>
      </w:r>
    </w:p>
    <w:p w:rsidR="00F93361" w:rsidRDefault="00F93361">
      <w:pPr>
        <w:pStyle w:val="ConsPlusTitle"/>
        <w:jc w:val="center"/>
      </w:pPr>
      <w:r>
        <w:t>Российской Федерации о социальной защите инвалидов</w:t>
      </w:r>
    </w:p>
    <w:p w:rsidR="00F93361" w:rsidRDefault="00F93361">
      <w:pPr>
        <w:pStyle w:val="ConsPlusNormal"/>
        <w:jc w:val="both"/>
      </w:pPr>
    </w:p>
    <w:p w:rsidR="00F93361" w:rsidRDefault="00F93361">
      <w:pPr>
        <w:pStyle w:val="ConsPlusNormal"/>
        <w:ind w:firstLine="540"/>
        <w:jc w:val="both"/>
      </w:pPr>
      <w:r>
        <w:t>14.1. Администрация района города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F93361" w:rsidRDefault="00F93361">
      <w:pPr>
        <w:pStyle w:val="ConsPlusNormal"/>
        <w:spacing w:before="220"/>
        <w:ind w:firstLine="540"/>
        <w:jc w:val="both"/>
      </w:pPr>
      <w:r>
        <w:t xml:space="preserve">комфортное расположение заявителя и специалиста, осуществляющего прием заявлений о </w:t>
      </w:r>
      <w:r>
        <w:lastRenderedPageBreak/>
        <w:t>предоставлении муниципальной услуги и прилагаемых к ним документов;</w:t>
      </w:r>
    </w:p>
    <w:p w:rsidR="00F93361" w:rsidRDefault="00F93361">
      <w:pPr>
        <w:pStyle w:val="ConsPlusNormal"/>
        <w:spacing w:before="220"/>
        <w:ind w:firstLine="540"/>
        <w:jc w:val="both"/>
      </w:pPr>
      <w:r>
        <w:t>возможность и удобство заполнения заявителем заявления о предоставлении муниципальной услуги на бумажном носителе;</w:t>
      </w:r>
    </w:p>
    <w:p w:rsidR="00F93361" w:rsidRDefault="00F93361">
      <w:pPr>
        <w:pStyle w:val="ConsPlusNormal"/>
        <w:spacing w:before="220"/>
        <w:ind w:firstLine="540"/>
        <w:jc w:val="both"/>
      </w:pPr>
      <w:r>
        <w:t>доступ к нормативным правовым актам, регламентирующим полномочия и сферу компетенции органа, предоставляющего муниципальную услугу;</w:t>
      </w:r>
    </w:p>
    <w:p w:rsidR="00F93361" w:rsidRDefault="00F93361">
      <w:pPr>
        <w:pStyle w:val="ConsPlusNormal"/>
        <w:spacing w:before="220"/>
        <w:ind w:firstLine="540"/>
        <w:jc w:val="both"/>
      </w:pPr>
      <w:r>
        <w:t>доступ к нормативным правовым актам, регулирующим предоставление муниципальной услуги;</w:t>
      </w:r>
    </w:p>
    <w:p w:rsidR="00F93361" w:rsidRDefault="00F93361">
      <w:pPr>
        <w:pStyle w:val="ConsPlusNormal"/>
        <w:spacing w:before="220"/>
        <w:ind w:firstLine="540"/>
        <w:jc w:val="both"/>
      </w:pPr>
      <w: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235" w:history="1">
        <w:r>
          <w:rPr>
            <w:color w:val="0000FF"/>
          </w:rPr>
          <w:t>пункта 14.3</w:t>
        </w:r>
      </w:hyperlink>
      <w:r>
        <w:t xml:space="preserve"> настоящего подраздела Регламента.</w:t>
      </w:r>
    </w:p>
    <w:p w:rsidR="00F93361" w:rsidRDefault="00F93361">
      <w:pPr>
        <w:pStyle w:val="ConsPlusNormal"/>
        <w:spacing w:before="220"/>
        <w:ind w:firstLine="540"/>
        <w:jc w:val="both"/>
      </w:pPr>
      <w:r>
        <w:t xml:space="preserve">14.2. Администрацией района города выполняются требования Федерального </w:t>
      </w:r>
      <w:hyperlink r:id="rId15" w:history="1">
        <w:r>
          <w:rPr>
            <w:color w:val="0000FF"/>
          </w:rPr>
          <w:t>закона</w:t>
        </w:r>
      </w:hyperlink>
      <w: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F93361" w:rsidRDefault="00F93361">
      <w:pPr>
        <w:pStyle w:val="ConsPlusNormal"/>
        <w:spacing w:before="220"/>
        <w:ind w:firstLine="540"/>
        <w:jc w:val="both"/>
      </w:pPr>
      <w: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93361" w:rsidRDefault="00F93361">
      <w:pPr>
        <w:pStyle w:val="ConsPlusNormal"/>
        <w:spacing w:before="220"/>
        <w:ind w:firstLine="540"/>
        <w:jc w:val="both"/>
      </w:pPr>
      <w: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93361" w:rsidRDefault="00F93361">
      <w:pPr>
        <w:pStyle w:val="ConsPlusNormal"/>
        <w:spacing w:before="220"/>
        <w:ind w:firstLine="540"/>
        <w:jc w:val="both"/>
      </w:pPr>
      <w:r>
        <w:t>Специалисты администрации района города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93361" w:rsidRDefault="00F93361">
      <w:pPr>
        <w:pStyle w:val="ConsPlusNormal"/>
        <w:spacing w:before="220"/>
        <w:ind w:firstLine="540"/>
        <w:jc w:val="both"/>
      </w:pPr>
      <w: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F93361" w:rsidRDefault="00F93361">
      <w:pPr>
        <w:pStyle w:val="ConsPlusNormal"/>
        <w:spacing w:before="220"/>
        <w:ind w:firstLine="540"/>
        <w:jc w:val="both"/>
      </w:pPr>
      <w: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93361" w:rsidRDefault="00F93361">
      <w:pPr>
        <w:pStyle w:val="ConsPlusNormal"/>
        <w:spacing w:before="220"/>
        <w:ind w:firstLine="540"/>
        <w:jc w:val="both"/>
      </w:pPr>
      <w:r>
        <w:t>Администрацией района города обеспечивается:</w:t>
      </w:r>
    </w:p>
    <w:p w:rsidR="00F93361" w:rsidRDefault="00F93361">
      <w:pPr>
        <w:pStyle w:val="ConsPlusNormal"/>
        <w:spacing w:before="220"/>
        <w:ind w:firstLine="540"/>
        <w:jc w:val="both"/>
      </w:pPr>
      <w: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93361" w:rsidRDefault="00F93361">
      <w:pPr>
        <w:pStyle w:val="ConsPlusNormal"/>
        <w:spacing w:before="220"/>
        <w:ind w:firstLine="540"/>
        <w:jc w:val="both"/>
      </w:pPr>
      <w:r>
        <w:lastRenderedPageBreak/>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F93361" w:rsidRDefault="00F93361">
      <w:pPr>
        <w:pStyle w:val="ConsPlusNormal"/>
        <w:spacing w:before="220"/>
        <w:ind w:firstLine="540"/>
        <w:jc w:val="both"/>
      </w:pPr>
      <w: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16" w:history="1">
        <w:r>
          <w:rPr>
            <w:color w:val="0000FF"/>
          </w:rPr>
          <w:t>форме</w:t>
        </w:r>
      </w:hyperlink>
      <w:r>
        <w:t xml:space="preserve"> и в </w:t>
      </w:r>
      <w:hyperlink r:id="rId17"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F93361" w:rsidRDefault="00F93361">
      <w:pPr>
        <w:pStyle w:val="ConsPlusNormal"/>
        <w:spacing w:before="220"/>
        <w:ind w:firstLine="540"/>
        <w:jc w:val="both"/>
      </w:pPr>
      <w:bookmarkStart w:id="12" w:name="P235"/>
      <w:bookmarkEnd w:id="12"/>
      <w:r>
        <w:t>14.3. Информационные стенды должны размещаться на видном и доступном для граждан месте.</w:t>
      </w:r>
    </w:p>
    <w:p w:rsidR="00F93361" w:rsidRDefault="00F93361">
      <w:pPr>
        <w:pStyle w:val="ConsPlusNormal"/>
        <w:spacing w:before="220"/>
        <w:ind w:firstLine="540"/>
        <w:jc w:val="both"/>
      </w:pPr>
      <w: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93361" w:rsidRDefault="00F93361">
      <w:pPr>
        <w:pStyle w:val="ConsPlusNormal"/>
        <w:spacing w:before="220"/>
        <w:ind w:firstLine="540"/>
        <w:jc w:val="both"/>
      </w:pPr>
      <w:r>
        <w:t>текст Регламента;</w:t>
      </w:r>
    </w:p>
    <w:p w:rsidR="00F93361" w:rsidRDefault="00F93361">
      <w:pPr>
        <w:pStyle w:val="ConsPlusNormal"/>
        <w:spacing w:before="220"/>
        <w:ind w:firstLine="540"/>
        <w:jc w:val="both"/>
      </w:pPr>
      <w: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F93361" w:rsidRDefault="00F93361">
      <w:pPr>
        <w:pStyle w:val="ConsPlusNormal"/>
        <w:spacing w:before="220"/>
        <w:ind w:firstLine="540"/>
        <w:jc w:val="both"/>
      </w:pPr>
      <w:r>
        <w:t>форма заявления и образец его заполнения;</w:t>
      </w:r>
    </w:p>
    <w:p w:rsidR="00F93361" w:rsidRDefault="00F93361">
      <w:pPr>
        <w:pStyle w:val="ConsPlusNormal"/>
        <w:spacing w:before="220"/>
        <w:ind w:firstLine="540"/>
        <w:jc w:val="both"/>
      </w:pPr>
      <w:r>
        <w:t>перечень документов, необходимых для предоставления муниципальной услуги.</w:t>
      </w:r>
    </w:p>
    <w:p w:rsidR="00F93361" w:rsidRDefault="00F93361">
      <w:pPr>
        <w:pStyle w:val="ConsPlusNormal"/>
        <w:jc w:val="both"/>
      </w:pPr>
    </w:p>
    <w:p w:rsidR="00F93361" w:rsidRDefault="00F93361">
      <w:pPr>
        <w:pStyle w:val="ConsPlusTitle"/>
        <w:jc w:val="center"/>
        <w:outlineLvl w:val="2"/>
      </w:pPr>
      <w:r>
        <w:t>15. Показатели доступности и качества муниципальной услуги</w:t>
      </w:r>
    </w:p>
    <w:p w:rsidR="00F93361" w:rsidRDefault="00F93361">
      <w:pPr>
        <w:pStyle w:val="ConsPlusNormal"/>
        <w:jc w:val="both"/>
      </w:pPr>
    </w:p>
    <w:p w:rsidR="00F93361" w:rsidRDefault="00F93361">
      <w:pPr>
        <w:pStyle w:val="ConsPlusNormal"/>
        <w:ind w:firstLine="540"/>
        <w:jc w:val="both"/>
      </w:pPr>
      <w:r>
        <w:t>15.1. Показателями доступности и качества муниципальной услуги являются:</w:t>
      </w:r>
    </w:p>
    <w:p w:rsidR="00F93361" w:rsidRDefault="00F93361">
      <w:pPr>
        <w:pStyle w:val="ConsPlusNormal"/>
        <w:spacing w:before="220"/>
        <w:ind w:firstLine="540"/>
        <w:jc w:val="both"/>
      </w:pPr>
      <w:r>
        <w:t>своевременность (соблюдение установленного срока предоставления муниципальной услуги);</w:t>
      </w:r>
    </w:p>
    <w:p w:rsidR="00F93361" w:rsidRDefault="00F93361">
      <w:pPr>
        <w:pStyle w:val="ConsPlusNormal"/>
        <w:spacing w:before="220"/>
        <w:ind w:firstLine="540"/>
        <w:jc w:val="both"/>
      </w:pPr>
      <w: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F93361" w:rsidRDefault="00F93361">
      <w:pPr>
        <w:pStyle w:val="ConsPlusNormal"/>
        <w:spacing w:before="220"/>
        <w:ind w:firstLine="540"/>
        <w:jc w:val="both"/>
      </w:pPr>
      <w:r>
        <w:t>доступность (показатели оценки соблюдения права заявителя на получение актуальной и достоверной информации о ходе предоставления муниципальной услуги);</w:t>
      </w:r>
    </w:p>
    <w:p w:rsidR="00F93361" w:rsidRDefault="00F93361">
      <w:pPr>
        <w:pStyle w:val="ConsPlusNormal"/>
        <w:spacing w:before="220"/>
        <w:ind w:firstLine="540"/>
        <w:jc w:val="both"/>
      </w:pPr>
      <w: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93361" w:rsidRDefault="00F93361">
      <w:pPr>
        <w:pStyle w:val="ConsPlusNormal"/>
        <w:spacing w:before="220"/>
        <w:ind w:firstLine="540"/>
        <w:jc w:val="both"/>
      </w:pPr>
      <w: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rsidR="00F93361" w:rsidRDefault="00F93361">
      <w:pPr>
        <w:pStyle w:val="ConsPlusNormal"/>
        <w:spacing w:before="220"/>
        <w:ind w:firstLine="540"/>
        <w:jc w:val="both"/>
      </w:pPr>
      <w: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0"/>
        <w:gridCol w:w="2324"/>
      </w:tblGrid>
      <w:tr w:rsidR="00F93361">
        <w:tc>
          <w:tcPr>
            <w:tcW w:w="6710" w:type="dxa"/>
          </w:tcPr>
          <w:p w:rsidR="00F93361" w:rsidRDefault="00F93361">
            <w:pPr>
              <w:pStyle w:val="ConsPlusNormal"/>
              <w:jc w:val="center"/>
            </w:pPr>
            <w:r>
              <w:t>Показатели качества и доступности муниципальной услуги</w:t>
            </w:r>
          </w:p>
        </w:tc>
        <w:tc>
          <w:tcPr>
            <w:tcW w:w="2324" w:type="dxa"/>
          </w:tcPr>
          <w:p w:rsidR="00F93361" w:rsidRDefault="00F93361">
            <w:pPr>
              <w:pStyle w:val="ConsPlusNormal"/>
              <w:jc w:val="center"/>
            </w:pPr>
            <w:r>
              <w:t>Целевое значение показателя</w:t>
            </w:r>
          </w:p>
        </w:tc>
      </w:tr>
      <w:tr w:rsidR="00F93361">
        <w:tc>
          <w:tcPr>
            <w:tcW w:w="6710" w:type="dxa"/>
          </w:tcPr>
          <w:p w:rsidR="00F93361" w:rsidRDefault="00F93361">
            <w:pPr>
              <w:pStyle w:val="ConsPlusNormal"/>
              <w:jc w:val="center"/>
            </w:pPr>
            <w:r>
              <w:t>1</w:t>
            </w:r>
          </w:p>
        </w:tc>
        <w:tc>
          <w:tcPr>
            <w:tcW w:w="2324" w:type="dxa"/>
          </w:tcPr>
          <w:p w:rsidR="00F93361" w:rsidRDefault="00F93361">
            <w:pPr>
              <w:pStyle w:val="ConsPlusNormal"/>
              <w:jc w:val="center"/>
            </w:pPr>
            <w:r>
              <w:t>2</w:t>
            </w:r>
          </w:p>
        </w:tc>
      </w:tr>
      <w:tr w:rsidR="00F93361">
        <w:tc>
          <w:tcPr>
            <w:tcW w:w="9034" w:type="dxa"/>
            <w:gridSpan w:val="2"/>
          </w:tcPr>
          <w:p w:rsidR="00F93361" w:rsidRDefault="00F93361">
            <w:pPr>
              <w:pStyle w:val="ConsPlusNormal"/>
              <w:jc w:val="center"/>
            </w:pPr>
            <w:r>
              <w:lastRenderedPageBreak/>
              <w:t>1. Своевременность</w:t>
            </w:r>
          </w:p>
        </w:tc>
      </w:tr>
      <w:tr w:rsidR="00F93361">
        <w:tc>
          <w:tcPr>
            <w:tcW w:w="6710" w:type="dxa"/>
          </w:tcPr>
          <w:p w:rsidR="00F93361" w:rsidRDefault="00F93361">
            <w:pPr>
              <w:pStyle w:val="ConsPlusNormal"/>
              <w:jc w:val="both"/>
            </w:pPr>
            <w:r>
              <w:t>1.1. % (доля) случаев предоставления муниципальной услуги с соблюдением установленного срока предоставления муниципальной услуги</w:t>
            </w:r>
          </w:p>
        </w:tc>
        <w:tc>
          <w:tcPr>
            <w:tcW w:w="2324" w:type="dxa"/>
          </w:tcPr>
          <w:p w:rsidR="00F93361" w:rsidRDefault="00F93361">
            <w:pPr>
              <w:pStyle w:val="ConsPlusNormal"/>
              <w:jc w:val="center"/>
            </w:pPr>
            <w:r>
              <w:t>97 - 100%</w:t>
            </w:r>
          </w:p>
        </w:tc>
      </w:tr>
      <w:tr w:rsidR="00F93361">
        <w:tc>
          <w:tcPr>
            <w:tcW w:w="9034" w:type="dxa"/>
            <w:gridSpan w:val="2"/>
          </w:tcPr>
          <w:p w:rsidR="00F93361" w:rsidRDefault="00F93361">
            <w:pPr>
              <w:pStyle w:val="ConsPlusNormal"/>
              <w:jc w:val="center"/>
            </w:pPr>
            <w:r>
              <w:t>2. Качество</w:t>
            </w:r>
          </w:p>
        </w:tc>
      </w:tr>
      <w:tr w:rsidR="00F93361">
        <w:tc>
          <w:tcPr>
            <w:tcW w:w="6710" w:type="dxa"/>
          </w:tcPr>
          <w:p w:rsidR="00F93361" w:rsidRDefault="00F93361">
            <w:pPr>
              <w:pStyle w:val="ConsPlusNormal"/>
              <w:jc w:val="both"/>
            </w:pPr>
            <w:r>
              <w:t>2.1. % (доля) заявителей, удовлетворенных качеством предоставления муниципальной услуги</w:t>
            </w:r>
          </w:p>
        </w:tc>
        <w:tc>
          <w:tcPr>
            <w:tcW w:w="2324" w:type="dxa"/>
          </w:tcPr>
          <w:p w:rsidR="00F93361" w:rsidRDefault="00F93361">
            <w:pPr>
              <w:pStyle w:val="ConsPlusNormal"/>
              <w:jc w:val="center"/>
            </w:pPr>
            <w:r>
              <w:t>97 - 100%</w:t>
            </w:r>
          </w:p>
        </w:tc>
      </w:tr>
      <w:tr w:rsidR="00F93361">
        <w:tc>
          <w:tcPr>
            <w:tcW w:w="6710" w:type="dxa"/>
          </w:tcPr>
          <w:p w:rsidR="00F93361" w:rsidRDefault="00F93361">
            <w:pPr>
              <w:pStyle w:val="ConsPlusNormal"/>
              <w:jc w:val="both"/>
            </w:pPr>
            <w:r>
              <w:t>2.2. % (доля) правильно оформленных документов, являющихся результатом предоставления муниципальной услуги</w:t>
            </w:r>
          </w:p>
        </w:tc>
        <w:tc>
          <w:tcPr>
            <w:tcW w:w="2324" w:type="dxa"/>
          </w:tcPr>
          <w:p w:rsidR="00F93361" w:rsidRDefault="00F93361">
            <w:pPr>
              <w:pStyle w:val="ConsPlusNormal"/>
              <w:jc w:val="center"/>
            </w:pPr>
            <w:r>
              <w:t>97 - 100%</w:t>
            </w:r>
          </w:p>
        </w:tc>
      </w:tr>
      <w:tr w:rsidR="00F93361">
        <w:tc>
          <w:tcPr>
            <w:tcW w:w="9034" w:type="dxa"/>
            <w:gridSpan w:val="2"/>
          </w:tcPr>
          <w:p w:rsidR="00F93361" w:rsidRDefault="00F93361">
            <w:pPr>
              <w:pStyle w:val="ConsPlusNormal"/>
              <w:jc w:val="center"/>
            </w:pPr>
            <w:r>
              <w:t>3. Доступность</w:t>
            </w:r>
          </w:p>
        </w:tc>
      </w:tr>
      <w:tr w:rsidR="00F93361">
        <w:tc>
          <w:tcPr>
            <w:tcW w:w="6710" w:type="dxa"/>
          </w:tcPr>
          <w:p w:rsidR="00F93361" w:rsidRDefault="00F93361">
            <w:pPr>
              <w:pStyle w:val="ConsPlusNormal"/>
              <w:jc w:val="both"/>
            </w:pPr>
            <w: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324" w:type="dxa"/>
          </w:tcPr>
          <w:p w:rsidR="00F93361" w:rsidRDefault="00F93361">
            <w:pPr>
              <w:pStyle w:val="ConsPlusNormal"/>
              <w:jc w:val="center"/>
            </w:pPr>
            <w:r>
              <w:t>97 - 100%</w:t>
            </w:r>
          </w:p>
        </w:tc>
      </w:tr>
      <w:tr w:rsidR="00F93361">
        <w:tc>
          <w:tcPr>
            <w:tcW w:w="6710" w:type="dxa"/>
          </w:tcPr>
          <w:p w:rsidR="00F93361" w:rsidRDefault="00F93361">
            <w:pPr>
              <w:pStyle w:val="ConsPlusNormal"/>
              <w:jc w:val="both"/>
            </w:pPr>
            <w: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324" w:type="dxa"/>
          </w:tcPr>
          <w:p w:rsidR="00F93361" w:rsidRDefault="00F93361">
            <w:pPr>
              <w:pStyle w:val="ConsPlusNormal"/>
              <w:jc w:val="center"/>
            </w:pPr>
            <w:r>
              <w:t>97 - 100%</w:t>
            </w:r>
          </w:p>
        </w:tc>
      </w:tr>
      <w:tr w:rsidR="00F93361">
        <w:tc>
          <w:tcPr>
            <w:tcW w:w="9034" w:type="dxa"/>
            <w:gridSpan w:val="2"/>
          </w:tcPr>
          <w:p w:rsidR="00F93361" w:rsidRDefault="00F93361">
            <w:pPr>
              <w:pStyle w:val="ConsPlusNormal"/>
              <w:jc w:val="center"/>
            </w:pPr>
            <w:r>
              <w:t>4. Процесс обжалования</w:t>
            </w:r>
          </w:p>
        </w:tc>
      </w:tr>
      <w:tr w:rsidR="00F93361">
        <w:tc>
          <w:tcPr>
            <w:tcW w:w="6710" w:type="dxa"/>
          </w:tcPr>
          <w:p w:rsidR="00F93361" w:rsidRDefault="00F93361">
            <w:pPr>
              <w:pStyle w:val="ConsPlusNormal"/>
              <w:jc w:val="both"/>
            </w:pPr>
            <w:r>
              <w:t>4.1. % (доля) обоснованных жалоб в сравнении с общим количеством жалоб, поданных заявителями в ходе досудебного (внесудебного) обжалования</w:t>
            </w:r>
          </w:p>
        </w:tc>
        <w:tc>
          <w:tcPr>
            <w:tcW w:w="2324" w:type="dxa"/>
          </w:tcPr>
          <w:p w:rsidR="00F93361" w:rsidRDefault="00F93361">
            <w:pPr>
              <w:pStyle w:val="ConsPlusNormal"/>
              <w:jc w:val="center"/>
            </w:pPr>
            <w:r>
              <w:t>0,02 - 0%</w:t>
            </w:r>
          </w:p>
        </w:tc>
      </w:tr>
      <w:tr w:rsidR="00F93361">
        <w:tc>
          <w:tcPr>
            <w:tcW w:w="6710" w:type="dxa"/>
          </w:tcPr>
          <w:p w:rsidR="00F93361" w:rsidRDefault="00F93361">
            <w:pPr>
              <w:pStyle w:val="ConsPlusNormal"/>
              <w:jc w:val="both"/>
            </w:pPr>
            <w:r>
              <w:t>4.2. % (доля) обоснованных жалоб, рассмотренных и удовлетворенных в установленный срок</w:t>
            </w:r>
          </w:p>
        </w:tc>
        <w:tc>
          <w:tcPr>
            <w:tcW w:w="2324" w:type="dxa"/>
          </w:tcPr>
          <w:p w:rsidR="00F93361" w:rsidRDefault="00F93361">
            <w:pPr>
              <w:pStyle w:val="ConsPlusNormal"/>
              <w:jc w:val="center"/>
            </w:pPr>
            <w:r>
              <w:t>97 - 100%</w:t>
            </w:r>
          </w:p>
        </w:tc>
      </w:tr>
      <w:tr w:rsidR="00F93361">
        <w:tc>
          <w:tcPr>
            <w:tcW w:w="6710" w:type="dxa"/>
          </w:tcPr>
          <w:p w:rsidR="00F93361" w:rsidRDefault="00F93361">
            <w:pPr>
              <w:pStyle w:val="ConsPlusNormal"/>
              <w:jc w:val="both"/>
            </w:pPr>
            <w:r>
              <w:t>4.3. % (доля) заявителей, удовлетворенных установленным досудебным (внесудебным) порядком обжалования</w:t>
            </w:r>
          </w:p>
        </w:tc>
        <w:tc>
          <w:tcPr>
            <w:tcW w:w="2324" w:type="dxa"/>
          </w:tcPr>
          <w:p w:rsidR="00F93361" w:rsidRDefault="00F93361">
            <w:pPr>
              <w:pStyle w:val="ConsPlusNormal"/>
              <w:jc w:val="center"/>
            </w:pPr>
            <w:r>
              <w:t>97 - 100%</w:t>
            </w:r>
          </w:p>
        </w:tc>
      </w:tr>
      <w:tr w:rsidR="00F93361">
        <w:tc>
          <w:tcPr>
            <w:tcW w:w="6710" w:type="dxa"/>
          </w:tcPr>
          <w:p w:rsidR="00F93361" w:rsidRDefault="00F93361">
            <w:pPr>
              <w:pStyle w:val="ConsPlusNormal"/>
              <w:jc w:val="both"/>
            </w:pPr>
            <w:r>
              <w:t>4.4. % (доля) заявителей, удовлетворенных сроками досудебного (внесудебного) обжалования</w:t>
            </w:r>
          </w:p>
        </w:tc>
        <w:tc>
          <w:tcPr>
            <w:tcW w:w="2324" w:type="dxa"/>
          </w:tcPr>
          <w:p w:rsidR="00F93361" w:rsidRDefault="00F93361">
            <w:pPr>
              <w:pStyle w:val="ConsPlusNormal"/>
              <w:jc w:val="center"/>
            </w:pPr>
            <w:r>
              <w:t>97 - 100%</w:t>
            </w:r>
          </w:p>
        </w:tc>
      </w:tr>
      <w:tr w:rsidR="00F93361">
        <w:tc>
          <w:tcPr>
            <w:tcW w:w="9034" w:type="dxa"/>
            <w:gridSpan w:val="2"/>
          </w:tcPr>
          <w:p w:rsidR="00F93361" w:rsidRDefault="00F93361">
            <w:pPr>
              <w:pStyle w:val="ConsPlusNormal"/>
              <w:jc w:val="center"/>
            </w:pPr>
            <w:r>
              <w:t>5. Вежливость</w:t>
            </w:r>
          </w:p>
        </w:tc>
      </w:tr>
      <w:tr w:rsidR="00F93361">
        <w:tc>
          <w:tcPr>
            <w:tcW w:w="6710" w:type="dxa"/>
          </w:tcPr>
          <w:p w:rsidR="00F93361" w:rsidRDefault="00F93361">
            <w:pPr>
              <w:pStyle w:val="ConsPlusNormal"/>
              <w:jc w:val="both"/>
            </w:pPr>
            <w: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324" w:type="dxa"/>
          </w:tcPr>
          <w:p w:rsidR="00F93361" w:rsidRDefault="00F93361">
            <w:pPr>
              <w:pStyle w:val="ConsPlusNormal"/>
              <w:jc w:val="center"/>
            </w:pPr>
            <w:r>
              <w:t>97 - 100%</w:t>
            </w:r>
          </w:p>
        </w:tc>
      </w:tr>
    </w:tbl>
    <w:p w:rsidR="00F93361" w:rsidRDefault="00F93361">
      <w:pPr>
        <w:pStyle w:val="ConsPlusNormal"/>
        <w:jc w:val="both"/>
      </w:pPr>
    </w:p>
    <w:p w:rsidR="00F93361" w:rsidRDefault="00F93361">
      <w:pPr>
        <w:pStyle w:val="ConsPlusNormal"/>
        <w:ind w:firstLine="540"/>
        <w:jc w:val="both"/>
      </w:pPr>
      <w: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F93361" w:rsidRDefault="00F93361">
      <w:pPr>
        <w:pStyle w:val="ConsPlusNormal"/>
        <w:spacing w:before="220"/>
        <w:ind w:firstLine="540"/>
        <w:jc w:val="both"/>
      </w:pPr>
      <w: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F93361" w:rsidRDefault="00F93361">
      <w:pPr>
        <w:pStyle w:val="ConsPlusNormal"/>
        <w:jc w:val="both"/>
      </w:pPr>
    </w:p>
    <w:p w:rsidR="00F93361" w:rsidRDefault="00F93361">
      <w:pPr>
        <w:pStyle w:val="ConsPlusTitle"/>
        <w:jc w:val="center"/>
        <w:outlineLvl w:val="2"/>
      </w:pPr>
      <w:r>
        <w:t>16. Иные требования, в том числе учитывающие особенности</w:t>
      </w:r>
    </w:p>
    <w:p w:rsidR="00F93361" w:rsidRDefault="00F93361">
      <w:pPr>
        <w:pStyle w:val="ConsPlusTitle"/>
        <w:jc w:val="center"/>
      </w:pPr>
      <w:r>
        <w:t>предоставления муниципальной услуги в электронной форме</w:t>
      </w:r>
    </w:p>
    <w:p w:rsidR="00F93361" w:rsidRDefault="00F93361">
      <w:pPr>
        <w:pStyle w:val="ConsPlusNormal"/>
        <w:jc w:val="both"/>
      </w:pPr>
    </w:p>
    <w:p w:rsidR="00F93361" w:rsidRDefault="00F93361">
      <w:pPr>
        <w:pStyle w:val="ConsPlusNormal"/>
        <w:ind w:firstLine="540"/>
        <w:jc w:val="both"/>
      </w:pPr>
      <w:r>
        <w:t xml:space="preserve">16.1. Администрация района города обеспечивает возможность получения заявителями информации о предоставляемой муниципальной услуге на сайте города, на Едином портале </w:t>
      </w:r>
      <w:r>
        <w:lastRenderedPageBreak/>
        <w:t>государственных и муниципальных услуг (функций) и городском портале.</w:t>
      </w:r>
    </w:p>
    <w:p w:rsidR="00F93361" w:rsidRDefault="00F93361">
      <w:pPr>
        <w:pStyle w:val="ConsPlusNormal"/>
        <w:spacing w:before="220"/>
        <w:ind w:firstLine="540"/>
        <w:jc w:val="both"/>
      </w:pPr>
      <w: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Pr>
            <w:color w:val="0000FF"/>
          </w:rPr>
          <w:t>закона</w:t>
        </w:r>
      </w:hyperlink>
      <w:r>
        <w:t xml:space="preserve"> от 06.04.2011 N 63-ФЗ "Об электронной подписи" и требованиями Федерального </w:t>
      </w:r>
      <w:hyperlink r:id="rId19" w:history="1">
        <w:r>
          <w:rPr>
            <w:color w:val="0000FF"/>
          </w:rPr>
          <w:t>закона</w:t>
        </w:r>
      </w:hyperlink>
      <w:r>
        <w:t xml:space="preserve"> от 27.07.2010 N 210-ФЗ.</w:t>
      </w:r>
    </w:p>
    <w:p w:rsidR="00F93361" w:rsidRDefault="00F93361">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93361" w:rsidRDefault="00F93361">
      <w:pPr>
        <w:pStyle w:val="ConsPlusNormal"/>
        <w:spacing w:before="220"/>
        <w:ind w:firstLine="540"/>
        <w:jc w:val="both"/>
      </w:pPr>
      <w:r>
        <w:t>16.3. При формировании заявления заявителю обеспечивается возможность ознакомления с расписанием работы администрации района города, а также с доступными для записи на прием датами и интервалами времени приема на городском портале.</w:t>
      </w:r>
    </w:p>
    <w:p w:rsidR="00F93361" w:rsidRDefault="00F93361">
      <w:pPr>
        <w:pStyle w:val="ConsPlusNormal"/>
        <w:spacing w:before="220"/>
        <w:ind w:firstLine="540"/>
        <w:jc w:val="both"/>
      </w:pPr>
      <w:r>
        <w:t>Запись на прием в администрацию района города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предоставляющей муниципальную услугу, графика приема заявителей.</w:t>
      </w:r>
    </w:p>
    <w:p w:rsidR="00F93361" w:rsidRDefault="00F93361">
      <w:pPr>
        <w:pStyle w:val="ConsPlusNormal"/>
        <w:spacing w:before="220"/>
        <w:ind w:firstLine="540"/>
        <w:jc w:val="both"/>
      </w:pPr>
      <w:r>
        <w:t>Администрация района города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3361" w:rsidRDefault="00F93361">
      <w:pPr>
        <w:pStyle w:val="ConsPlusNormal"/>
        <w:spacing w:before="220"/>
        <w:ind w:firstLine="540"/>
        <w:jc w:val="both"/>
      </w:pPr>
      <w:r>
        <w:t>После осуществления записи на прием в "Личный кабинет" заявителя на городском портале направляется уведомление о записи на прием в администрацию района города, содержащее сведения о дате, времени и месте приема.</w:t>
      </w:r>
    </w:p>
    <w:p w:rsidR="00F93361" w:rsidRDefault="00F93361">
      <w:pPr>
        <w:pStyle w:val="ConsPlusNormal"/>
        <w:spacing w:before="220"/>
        <w:ind w:firstLine="540"/>
        <w:jc w:val="both"/>
      </w:pPr>
      <w: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F93361" w:rsidRDefault="00F93361">
      <w:pPr>
        <w:pStyle w:val="ConsPlusNormal"/>
        <w:spacing w:before="220"/>
        <w:ind w:firstLine="540"/>
        <w:jc w:val="both"/>
      </w:pPr>
      <w: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F93361" w:rsidRDefault="00F93361">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93361" w:rsidRDefault="00F93361">
      <w:pPr>
        <w:pStyle w:val="ConsPlusNormal"/>
        <w:jc w:val="both"/>
      </w:pPr>
    </w:p>
    <w:p w:rsidR="00F93361" w:rsidRDefault="00F93361">
      <w:pPr>
        <w:pStyle w:val="ConsPlusTitle"/>
        <w:jc w:val="center"/>
        <w:outlineLvl w:val="1"/>
      </w:pPr>
      <w:bookmarkStart w:id="13" w:name="P299"/>
      <w:bookmarkEnd w:id="13"/>
      <w:r>
        <w:t>III. Состав, последовательность и сроки выполнения</w:t>
      </w:r>
    </w:p>
    <w:p w:rsidR="00F93361" w:rsidRDefault="00F93361">
      <w:pPr>
        <w:pStyle w:val="ConsPlusTitle"/>
        <w:jc w:val="center"/>
      </w:pPr>
      <w:r>
        <w:t>административных процедур, требования к порядку их</w:t>
      </w:r>
    </w:p>
    <w:p w:rsidR="00F93361" w:rsidRDefault="00F93361">
      <w:pPr>
        <w:pStyle w:val="ConsPlusTitle"/>
        <w:jc w:val="center"/>
      </w:pPr>
      <w:r>
        <w:t>выполнения, в том числе особенности выполнения</w:t>
      </w:r>
    </w:p>
    <w:p w:rsidR="00F93361" w:rsidRDefault="00F93361">
      <w:pPr>
        <w:pStyle w:val="ConsPlusTitle"/>
        <w:jc w:val="center"/>
      </w:pPr>
      <w:r>
        <w:t>административных процедур в электронной форме</w:t>
      </w:r>
    </w:p>
    <w:p w:rsidR="00F93361" w:rsidRDefault="00F93361">
      <w:pPr>
        <w:pStyle w:val="ConsPlusNormal"/>
        <w:jc w:val="both"/>
      </w:pPr>
    </w:p>
    <w:p w:rsidR="00F93361" w:rsidRDefault="00F93361">
      <w:pPr>
        <w:pStyle w:val="ConsPlusTitle"/>
        <w:jc w:val="center"/>
        <w:outlineLvl w:val="2"/>
      </w:pPr>
      <w:r>
        <w:t>1. Состав и последовательность выполнения административных</w:t>
      </w:r>
    </w:p>
    <w:p w:rsidR="00F93361" w:rsidRDefault="00F93361">
      <w:pPr>
        <w:pStyle w:val="ConsPlusTitle"/>
        <w:jc w:val="center"/>
      </w:pPr>
      <w:r>
        <w:t>процедур</w:t>
      </w:r>
    </w:p>
    <w:p w:rsidR="00F93361" w:rsidRDefault="00F93361">
      <w:pPr>
        <w:pStyle w:val="ConsPlusNormal"/>
        <w:jc w:val="both"/>
      </w:pPr>
    </w:p>
    <w:p w:rsidR="00F93361" w:rsidRDefault="00F93361">
      <w:pPr>
        <w:pStyle w:val="ConsPlusNormal"/>
        <w:ind w:firstLine="540"/>
        <w:jc w:val="both"/>
      </w:pPr>
      <w:r>
        <w:t>Предоставление муниципальной услуги включает в себя следующие административные процедуры:</w:t>
      </w:r>
    </w:p>
    <w:p w:rsidR="00F93361" w:rsidRDefault="00F93361">
      <w:pPr>
        <w:pStyle w:val="ConsPlusNormal"/>
        <w:spacing w:before="220"/>
        <w:ind w:firstLine="540"/>
        <w:jc w:val="both"/>
      </w:pPr>
      <w:r>
        <w:t>1.1. Получение (прием), регистрация заявления и приложенных к нему документов;</w:t>
      </w:r>
    </w:p>
    <w:p w:rsidR="00F93361" w:rsidRDefault="00F93361">
      <w:pPr>
        <w:pStyle w:val="ConsPlusNormal"/>
        <w:spacing w:before="220"/>
        <w:ind w:firstLine="540"/>
        <w:jc w:val="both"/>
      </w:pPr>
      <w:r>
        <w:t xml:space="preserve">1.2. Рассмотрение заявления и приложенных к нему документов, принятие (подписание) </w:t>
      </w:r>
      <w:r>
        <w:lastRenderedPageBreak/>
        <w:t>документа, являющегося результатом предоставления муниципальной услуги;</w:t>
      </w:r>
    </w:p>
    <w:p w:rsidR="00F93361" w:rsidRDefault="00F93361">
      <w:pPr>
        <w:pStyle w:val="ConsPlusNormal"/>
        <w:spacing w:before="220"/>
        <w:ind w:firstLine="540"/>
        <w:jc w:val="both"/>
      </w:pPr>
      <w:r>
        <w:t>1.3. Направление (выдача) заявителю документа, являющегося результатом предоставления муниципальной услуги.</w:t>
      </w:r>
    </w:p>
    <w:p w:rsidR="00F93361" w:rsidRDefault="00F93361">
      <w:pPr>
        <w:pStyle w:val="ConsPlusNormal"/>
        <w:jc w:val="both"/>
      </w:pPr>
    </w:p>
    <w:p w:rsidR="00F93361" w:rsidRDefault="00F93361">
      <w:pPr>
        <w:pStyle w:val="ConsPlusTitle"/>
        <w:jc w:val="center"/>
        <w:outlineLvl w:val="2"/>
      </w:pPr>
      <w:r>
        <w:t>2. Сроки административных процедур и требования к порядку</w:t>
      </w:r>
    </w:p>
    <w:p w:rsidR="00F93361" w:rsidRDefault="00F93361">
      <w:pPr>
        <w:pStyle w:val="ConsPlusTitle"/>
        <w:jc w:val="center"/>
      </w:pPr>
      <w:r>
        <w:t>выполнения административных процедур</w:t>
      </w:r>
    </w:p>
    <w:p w:rsidR="00F93361" w:rsidRDefault="00F93361">
      <w:pPr>
        <w:pStyle w:val="ConsPlusNormal"/>
        <w:jc w:val="both"/>
      </w:pPr>
    </w:p>
    <w:p w:rsidR="00F93361" w:rsidRDefault="00F93361">
      <w:pPr>
        <w:pStyle w:val="ConsPlusNormal"/>
        <w:ind w:firstLine="540"/>
        <w:jc w:val="both"/>
      </w:pPr>
      <w:r>
        <w:t>2.1. Получение (прием), регистрация заявления и приложенных к нему документов.</w:t>
      </w:r>
    </w:p>
    <w:p w:rsidR="00F93361" w:rsidRDefault="00F93361">
      <w:pPr>
        <w:pStyle w:val="ConsPlusNormal"/>
        <w:spacing w:before="220"/>
        <w:ind w:firstLine="540"/>
        <w:jc w:val="both"/>
      </w:pPr>
      <w:r>
        <w:t xml:space="preserve">2.1.1. Основанием для начала административной процедуры является получение (прием) отделом администрации района города заявления и приложенных к нему документов, указанных в </w:t>
      </w:r>
      <w:hyperlink w:anchor="P132" w:history="1">
        <w:r>
          <w:rPr>
            <w:color w:val="0000FF"/>
          </w:rPr>
          <w:t>пункте 6.1 подраздела 6 раздела II</w:t>
        </w:r>
      </w:hyperlink>
      <w:r>
        <w:t xml:space="preserve"> Регламента, направленных (поданных) заявителем или уполномоченным представителем одним из способов, указанных в </w:t>
      </w:r>
      <w:hyperlink w:anchor="P145" w:history="1">
        <w:r>
          <w:rPr>
            <w:color w:val="0000FF"/>
          </w:rPr>
          <w:t>пункте 6.4 подраздела 6 раздела II</w:t>
        </w:r>
      </w:hyperlink>
      <w:r>
        <w:t xml:space="preserve"> Регламента.</w:t>
      </w:r>
    </w:p>
    <w:p w:rsidR="00F93361" w:rsidRDefault="00F93361">
      <w:pPr>
        <w:pStyle w:val="ConsPlusNormal"/>
        <w:spacing w:before="220"/>
        <w:ind w:firstLine="540"/>
        <w:jc w:val="both"/>
      </w:pPr>
      <w:r>
        <w:t>2.1.2. Требования к порядку выполнения административной процедуры в случае подачи заявителем или уполномоченным представителем заявления и прилагаемых к нему документов в ходе личного приема в отделе администрации района города.</w:t>
      </w:r>
    </w:p>
    <w:p w:rsidR="00F93361" w:rsidRDefault="00F93361">
      <w:pPr>
        <w:pStyle w:val="ConsPlusNormal"/>
        <w:spacing w:before="220"/>
        <w:ind w:firstLine="540"/>
        <w:jc w:val="both"/>
      </w:pPr>
      <w:r>
        <w:t>Специалист администрации района города, ответственный за получение (прием) документов (далее - специалист, ответственный за получение (прием) документов), в ходе личного приема:</w:t>
      </w:r>
    </w:p>
    <w:p w:rsidR="00F93361" w:rsidRDefault="00F93361">
      <w:pPr>
        <w:pStyle w:val="ConsPlusNormal"/>
        <w:spacing w:before="220"/>
        <w:ind w:firstLine="540"/>
        <w:jc w:val="both"/>
      </w:pPr>
      <w:bookmarkStart w:id="14" w:name="P319"/>
      <w:bookmarkEnd w:id="14"/>
      <w:r>
        <w:t>устанавливает предмет обращения, личность заявителя или уполномоченного представителя и его полномочия;</w:t>
      </w:r>
    </w:p>
    <w:p w:rsidR="00F93361" w:rsidRDefault="00F93361">
      <w:pPr>
        <w:pStyle w:val="ConsPlusNormal"/>
        <w:spacing w:before="220"/>
        <w:ind w:firstLine="540"/>
        <w:jc w:val="both"/>
      </w:pPr>
      <w:r>
        <w:t>проверяет правильность заполнения заявления, наличие документов, указанных в заявлении в качестве прилагаемых к нему;</w:t>
      </w:r>
    </w:p>
    <w:p w:rsidR="00F93361" w:rsidRDefault="00F93361">
      <w:pPr>
        <w:pStyle w:val="ConsPlusNormal"/>
        <w:spacing w:before="220"/>
        <w:ind w:firstLine="540"/>
        <w:jc w:val="both"/>
      </w:pPr>
      <w:r>
        <w:t>устанавливает соответствие приложенных к заявлению копий документов (при наличии) в ходе сверки с оригиналами;</w:t>
      </w:r>
    </w:p>
    <w:p w:rsidR="00F93361" w:rsidRDefault="00F93361">
      <w:pPr>
        <w:pStyle w:val="ConsPlusNormal"/>
        <w:spacing w:before="220"/>
        <w:ind w:firstLine="540"/>
        <w:jc w:val="both"/>
      </w:pPr>
      <w:bookmarkStart w:id="15" w:name="P322"/>
      <w:bookmarkEnd w:id="15"/>
      <w:r>
        <w:t>заверяет копии прилагаемых к заявлению документов (при наличии) и возвращает оригиналы документов заявителю.</w:t>
      </w:r>
    </w:p>
    <w:p w:rsidR="00F93361" w:rsidRDefault="00F93361">
      <w:pPr>
        <w:pStyle w:val="ConsPlusNormal"/>
        <w:spacing w:before="220"/>
        <w:ind w:firstLine="540"/>
        <w:jc w:val="both"/>
      </w:pPr>
      <w:r>
        <w:t xml:space="preserve">Специалист, ответственный за получение (прием) документов, после совершения действий, указанных в </w:t>
      </w:r>
      <w:hyperlink w:anchor="P319" w:history="1">
        <w:r>
          <w:rPr>
            <w:color w:val="0000FF"/>
          </w:rPr>
          <w:t>абзацах 3</w:t>
        </w:r>
      </w:hyperlink>
      <w:r>
        <w:t xml:space="preserve"> - </w:t>
      </w:r>
      <w:hyperlink w:anchor="P322" w:history="1">
        <w:r>
          <w:rPr>
            <w:color w:val="0000FF"/>
          </w:rPr>
          <w:t>6</w:t>
        </w:r>
      </w:hyperlink>
      <w:r>
        <w:t xml:space="preserve"> настоящего подпункта Регламента, составляет в одном экземпляре </w:t>
      </w:r>
      <w:hyperlink w:anchor="P621" w:history="1">
        <w:r>
          <w:rPr>
            <w:color w:val="0000FF"/>
          </w:rPr>
          <w:t>расписку</w:t>
        </w:r>
      </w:hyperlink>
      <w:r>
        <w:t xml:space="preserve"> в получении документов по форме, установленной приложением 3 к Регламенту.</w:t>
      </w:r>
    </w:p>
    <w:p w:rsidR="00F93361" w:rsidRDefault="00F93361">
      <w:pPr>
        <w:pStyle w:val="ConsPlusNormal"/>
        <w:spacing w:before="220"/>
        <w:ind w:firstLine="540"/>
        <w:jc w:val="both"/>
      </w:pPr>
      <w:r>
        <w:t>Специалист, ответственный за получение (прием) документов, осуществляет ознакомление заявителя или уполномоченного представителя с распиской и передает ее заявителю или уполномоченному представителю.</w:t>
      </w:r>
    </w:p>
    <w:p w:rsidR="00F93361" w:rsidRDefault="00F93361">
      <w:pPr>
        <w:pStyle w:val="ConsPlusNormal"/>
        <w:spacing w:before="220"/>
        <w:ind w:firstLine="540"/>
        <w:jc w:val="both"/>
      </w:pPr>
      <w:r>
        <w:t>В течение одного рабочего дня с момента поступления заявления в администрацию района города специалист, ответственный за получение (прием)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за получение (прием) документов.</w:t>
      </w:r>
    </w:p>
    <w:p w:rsidR="00F93361" w:rsidRDefault="00F93361">
      <w:pPr>
        <w:pStyle w:val="ConsPlusNormal"/>
        <w:spacing w:before="220"/>
        <w:ind w:firstLine="540"/>
        <w:jc w:val="both"/>
      </w:pPr>
      <w:r>
        <w:t>2.1.3. Требования к порядку выполнения административной процедуры в случае направления заявителем или уполномоченным представителем заявления и прилагаемых к нему документов (при наличии) на бумажном носителе посредством почтового отправления.</w:t>
      </w:r>
    </w:p>
    <w:p w:rsidR="00F93361" w:rsidRDefault="00F93361">
      <w:pPr>
        <w:pStyle w:val="ConsPlusNormal"/>
        <w:spacing w:before="220"/>
        <w:ind w:firstLine="540"/>
        <w:jc w:val="both"/>
      </w:pPr>
      <w:r>
        <w:t xml:space="preserve">Специалист, ответственный за получение (прием) документов, осуществляет прием почтовой корреспонденции, в течение одного рабочего дня с момента поступления в администрацию района города по почте заявления регистрирует его путем проставления на нем регистрационного штампа, </w:t>
      </w:r>
      <w:r>
        <w:lastRenderedPageBreak/>
        <w:t>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получение (прием) документов.</w:t>
      </w:r>
    </w:p>
    <w:p w:rsidR="00F93361" w:rsidRDefault="00F93361">
      <w:pPr>
        <w:pStyle w:val="ConsPlusNormal"/>
        <w:spacing w:before="220"/>
        <w:ind w:firstLine="540"/>
        <w:jc w:val="both"/>
      </w:pPr>
      <w:bookmarkStart w:id="16" w:name="P328"/>
      <w:bookmarkEnd w:id="16"/>
      <w:r>
        <w:t>2.1.4. Требования к порядку выполнения административной процедуры в случае направления заявителем или уполномоченным представителем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F93361" w:rsidRDefault="00F93361">
      <w:pPr>
        <w:pStyle w:val="ConsPlusNormal"/>
        <w:spacing w:before="220"/>
        <w:ind w:firstLine="540"/>
        <w:jc w:val="both"/>
      </w:pPr>
      <w:r>
        <w:t>В случае направления заявителем или уполномоченным представителем заявления в электронной форме заявление регистрируется специалистом, ответственным за получение (прием)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F93361" w:rsidRDefault="00F93361">
      <w:pPr>
        <w:pStyle w:val="ConsPlusNormal"/>
        <w:spacing w:before="220"/>
        <w:ind w:firstLine="540"/>
        <w:jc w:val="both"/>
      </w:pPr>
      <w:r>
        <w:t>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получение (прием) документов. Приложенные к заявлению документы, поступившие в электронной форме, распечатываются и прикладываются к зарегистрированному заявлению.</w:t>
      </w:r>
    </w:p>
    <w:p w:rsidR="00F93361" w:rsidRDefault="00F93361">
      <w:pPr>
        <w:pStyle w:val="ConsPlusNormal"/>
        <w:spacing w:before="220"/>
        <w:ind w:firstLine="540"/>
        <w:jc w:val="both"/>
      </w:pPr>
      <w:r>
        <w:t>После регистрации заявления, поступившего посредством городского портала, специалист, ответственный за получение (прием) документов, направляет заявителю уведомление о поступлении заявления в форме сообщения в "Личный кабинет" на городском портале.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течение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F93361" w:rsidRDefault="00F93361">
      <w:pPr>
        <w:pStyle w:val="ConsPlusNormal"/>
        <w:spacing w:before="220"/>
        <w:ind w:firstLine="540"/>
        <w:jc w:val="both"/>
      </w:pPr>
      <w:r>
        <w:t>2.1.5. В день регистрации специалист, ответственный за получение (прием) документов, вносит сведения о зарегистрированном заявлении в регистрационный журнал и передает заявление и приложенные к нему документы на рассмотрение заведующему отделом администрации района города.</w:t>
      </w:r>
    </w:p>
    <w:p w:rsidR="00F93361" w:rsidRDefault="00F93361">
      <w:pPr>
        <w:pStyle w:val="ConsPlusNormal"/>
        <w:spacing w:before="220"/>
        <w:ind w:firstLine="540"/>
        <w:jc w:val="both"/>
      </w:pPr>
      <w:r>
        <w:t>2.1.6. Срок административной процедуры - один рабочий день с момента получения (приема) отделом администрации района города заявления и приложенных к нему документов.</w:t>
      </w:r>
    </w:p>
    <w:p w:rsidR="00F93361" w:rsidRDefault="00F93361">
      <w:pPr>
        <w:pStyle w:val="ConsPlusNormal"/>
        <w:spacing w:before="220"/>
        <w:ind w:firstLine="540"/>
        <w:jc w:val="both"/>
      </w:pPr>
      <w:r>
        <w:t>2.1.7. Результатом административной процедуры является регистрация заявления и приложенных к нему документов и передача заявления и приложенных к нему документов на рассмотрение заведующему отделом администрации района города.</w:t>
      </w:r>
    </w:p>
    <w:p w:rsidR="00F93361" w:rsidRDefault="00F93361">
      <w:pPr>
        <w:pStyle w:val="ConsPlusNormal"/>
        <w:spacing w:before="220"/>
        <w:ind w:firstLine="540"/>
        <w:jc w:val="both"/>
      </w:pPr>
      <w:r>
        <w:t>2.2. Рассмотрение заявления и приложенных к нему документов, принятие (подписание) документа, являющегося результатом предоставления муниципальной услуги.</w:t>
      </w:r>
    </w:p>
    <w:p w:rsidR="00F93361" w:rsidRDefault="00F93361">
      <w:pPr>
        <w:pStyle w:val="ConsPlusNormal"/>
        <w:spacing w:before="220"/>
        <w:ind w:firstLine="540"/>
        <w:jc w:val="both"/>
      </w:pPr>
      <w:r>
        <w:t>2.2.1. Основанием для начала административной процедуры является регистрация заявления с приложенными к нему документами и передача их на рассмотрение заведующему отделом администрации района города.</w:t>
      </w:r>
    </w:p>
    <w:p w:rsidR="00F93361" w:rsidRDefault="00F93361">
      <w:pPr>
        <w:pStyle w:val="ConsPlusNormal"/>
        <w:spacing w:before="220"/>
        <w:ind w:firstLine="540"/>
        <w:jc w:val="both"/>
      </w:pPr>
      <w:r>
        <w:t>2.2.2. Заведующий отделом администрации района города в течение дня передачи ему для рассмотрения заявления определяет специалиста, ответственного за предоставление муниципальной услуги, для организации дальнейшего исполнения.</w:t>
      </w:r>
    </w:p>
    <w:p w:rsidR="00F93361" w:rsidRDefault="00F93361">
      <w:pPr>
        <w:pStyle w:val="ConsPlusNormal"/>
        <w:spacing w:before="220"/>
        <w:ind w:firstLine="540"/>
        <w:jc w:val="both"/>
      </w:pPr>
      <w:r>
        <w:t xml:space="preserve">Специалист, ответственный за предоставление муниципальной услуги, в течение трех рабочих дней с момента передачи ему заявления и приложенных к нему документов заведующим отделом </w:t>
      </w:r>
      <w:r>
        <w:lastRenderedPageBreak/>
        <w:t>администрации района города проводит экспертизу предоставленных заявителем или уполномоченным представителем заявления и документов, проверяет основания для предоставления муниципальной услуги.</w:t>
      </w:r>
    </w:p>
    <w:p w:rsidR="00F93361" w:rsidRDefault="00F93361">
      <w:pPr>
        <w:pStyle w:val="ConsPlusNormal"/>
        <w:spacing w:before="220"/>
        <w:ind w:firstLine="540"/>
        <w:jc w:val="both"/>
      </w:pPr>
      <w:r>
        <w:t xml:space="preserve">В зависимости от наличия либо отсутствия оснований для отказа, установленных в </w:t>
      </w:r>
      <w:hyperlink w:anchor="P172" w:history="1">
        <w:r>
          <w:rPr>
            <w:color w:val="0000FF"/>
          </w:rPr>
          <w:t>пункте 9.1 подраздела 9 раздела II</w:t>
        </w:r>
      </w:hyperlink>
      <w:r>
        <w:t xml:space="preserve"> Регламента, специалист, ответственный за предоставление муниципальной услуги, в последний день проведения экспертизы предоставленных заявления и документов готовит проект постановления администрации района города о разрешении (об отказе в выдаче разрешения) на вступление в брак несовершеннолетнему.</w:t>
      </w:r>
    </w:p>
    <w:p w:rsidR="00F93361" w:rsidRDefault="00F93361">
      <w:pPr>
        <w:pStyle w:val="ConsPlusNormal"/>
        <w:spacing w:before="220"/>
        <w:ind w:firstLine="540"/>
        <w:jc w:val="both"/>
      </w:pPr>
      <w:r>
        <w:t>Специалист, ответственный за предоставление муниципальной услуги, направляет проект постановления администрации района города о разрешении (об отказе в выдаче разрешения) на вступление в брак несовершеннолетнему для визирования уполномоченными должностными лицами и подписания главой администрации района города.</w:t>
      </w:r>
    </w:p>
    <w:p w:rsidR="00F93361" w:rsidRDefault="00F93361">
      <w:pPr>
        <w:pStyle w:val="ConsPlusNormal"/>
        <w:spacing w:before="220"/>
        <w:ind w:firstLine="540"/>
        <w:jc w:val="both"/>
      </w:pPr>
      <w:r>
        <w:t>Проект постановления администрации района города о разрешении (об отказе в выдаче разрешения) на вступление в брак несовершеннолетнему визируется уполномоченными должностными лицами и подписывается главой администрации района города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в течение двух рабочих дней с момента направления специалистом, ответственным за предоставление муниципальной услуги, указанного проекта постановления.</w:t>
      </w:r>
    </w:p>
    <w:p w:rsidR="00F93361" w:rsidRDefault="00F93361">
      <w:pPr>
        <w:pStyle w:val="ConsPlusNormal"/>
        <w:spacing w:before="220"/>
        <w:ind w:firstLine="540"/>
        <w:jc w:val="both"/>
      </w:pPr>
      <w:r>
        <w:t>В день подписания постановления главой администрации района города постановлению присваивается регистрационный номер документа, проставляется дата принятия документа. Сведения заносятся в журнал регистрации постановлений администрации района города (ведется в электронном виде).</w:t>
      </w:r>
    </w:p>
    <w:p w:rsidR="00F93361" w:rsidRDefault="00F93361">
      <w:pPr>
        <w:pStyle w:val="ConsPlusNormal"/>
        <w:spacing w:before="220"/>
        <w:ind w:firstLine="540"/>
        <w:jc w:val="both"/>
      </w:pPr>
      <w:r>
        <w:t>Зарегистрированное постановление администрации района города о разрешении (об отказе в выдаче разрешения) на вступление в брак несовершеннолетнему передается специалисту, ответственному за направление (выдачу) документов.</w:t>
      </w:r>
    </w:p>
    <w:p w:rsidR="00F93361" w:rsidRDefault="00F93361">
      <w:pPr>
        <w:pStyle w:val="ConsPlusNormal"/>
        <w:spacing w:before="220"/>
        <w:ind w:firstLine="540"/>
        <w:jc w:val="both"/>
      </w:pPr>
      <w:bookmarkStart w:id="17" w:name="P344"/>
      <w:bookmarkEnd w:id="17"/>
      <w:r>
        <w:t>2.2.3. В случае, если заявление и прилагаемые к нему документы поступили посредством городского портала, специалист, ответственный за предоставление муниципальной услуги, в течение одного дня с момента подписания постановления главой администрации района города,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F93361" w:rsidRDefault="00F93361">
      <w:pPr>
        <w:pStyle w:val="ConsPlusNormal"/>
        <w:spacing w:before="220"/>
        <w:ind w:firstLine="540"/>
        <w:jc w:val="both"/>
      </w:pPr>
      <w:r>
        <w:t>Данное уведомление содержит сведения о принятии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w:t>
      </w:r>
    </w:p>
    <w:p w:rsidR="00F93361" w:rsidRDefault="00F93361">
      <w:pPr>
        <w:pStyle w:val="ConsPlusNormal"/>
        <w:spacing w:before="220"/>
        <w:ind w:firstLine="540"/>
        <w:jc w:val="both"/>
      </w:pPr>
      <w:r>
        <w:t>2.2.4. Срок административной процедуры - шесть рабочих дней с момента передачи заявления и приложенных к нему документов на рассмотрение заведующему отделом администрации района города.</w:t>
      </w:r>
    </w:p>
    <w:p w:rsidR="00F93361" w:rsidRDefault="00F93361">
      <w:pPr>
        <w:pStyle w:val="ConsPlusNormal"/>
        <w:spacing w:before="220"/>
        <w:ind w:firstLine="540"/>
        <w:jc w:val="both"/>
      </w:pPr>
      <w:r>
        <w:t>2.2.5. Результатом административной процедуры является рассмотрение заявления и приложенных к нему документов, принятие (подписание) постановления администрации района города о разрешении (об отказе в выдаче разрешения) на вступление в брак несовершеннолетнему и поступление его специалисту, ответственному за направление (выдачу) документов.</w:t>
      </w:r>
    </w:p>
    <w:p w:rsidR="00F93361" w:rsidRDefault="00F93361">
      <w:pPr>
        <w:pStyle w:val="ConsPlusNormal"/>
        <w:spacing w:before="220"/>
        <w:ind w:firstLine="540"/>
        <w:jc w:val="both"/>
      </w:pPr>
      <w:r>
        <w:t>2.3. Направление (выдача) заявителю документа, являющегося результатом предоставления муниципальной услуги.</w:t>
      </w:r>
    </w:p>
    <w:p w:rsidR="00F93361" w:rsidRDefault="00F93361">
      <w:pPr>
        <w:pStyle w:val="ConsPlusNormal"/>
        <w:spacing w:before="220"/>
        <w:ind w:firstLine="540"/>
        <w:jc w:val="both"/>
      </w:pPr>
      <w:r>
        <w:t xml:space="preserve">2.3.1. Основанием для начала административной процедуры является принятие (подписание) постановления администрации района города о разрешении (об отказе в выдаче разрешения) на </w:t>
      </w:r>
      <w:r>
        <w:lastRenderedPageBreak/>
        <w:t>вступление в брак несовершеннолетнему и поступление документов специалисту, ответственному за направление (выдачу) документов.</w:t>
      </w:r>
    </w:p>
    <w:p w:rsidR="00F93361" w:rsidRDefault="00F93361">
      <w:pPr>
        <w:pStyle w:val="ConsPlusNormal"/>
        <w:spacing w:before="220"/>
        <w:ind w:firstLine="540"/>
        <w:jc w:val="both"/>
      </w:pPr>
      <w:bookmarkStart w:id="18" w:name="P350"/>
      <w:bookmarkEnd w:id="18"/>
      <w:r>
        <w:t>2.3.2. В течение трех рабочих дней с момента поступления документов для направления (выдачи) специалист, ответственный за направление (выдачу) документов, в зависимости от способа получения результата, выбранного заявителем в заявлении:</w:t>
      </w:r>
    </w:p>
    <w:p w:rsidR="00F93361" w:rsidRDefault="00F93361">
      <w:pPr>
        <w:pStyle w:val="ConsPlusNormal"/>
        <w:spacing w:before="220"/>
        <w:ind w:firstLine="540"/>
        <w:jc w:val="both"/>
      </w:pPr>
      <w:r>
        <w:t>направляет заявителю заказным письмом с уведомлением (на почтовый адрес, указанный в заявлении (почтовом отправлении)) документ, являющийся результатом предоставления муниципальной услуги;</w:t>
      </w:r>
    </w:p>
    <w:p w:rsidR="00F93361" w:rsidRDefault="00F93361">
      <w:pPr>
        <w:pStyle w:val="ConsPlusNormal"/>
        <w:spacing w:before="220"/>
        <w:ind w:firstLine="540"/>
        <w:jc w:val="both"/>
      </w:pPr>
      <w:r>
        <w:t>направляет заявителю посредством электронной почты (на адрес, указанный в заявлении) в виде электронного документа, уведомление о возможности получить документ, являющийся результатом предоставления муниципальной услуги, под расписку при личном обращении заявителя в отдел администрации района города;</w:t>
      </w:r>
    </w:p>
    <w:p w:rsidR="00F93361" w:rsidRDefault="00F93361">
      <w:pPr>
        <w:pStyle w:val="ConsPlusNormal"/>
        <w:spacing w:before="220"/>
        <w:ind w:firstLine="540"/>
        <w:jc w:val="both"/>
      </w:pPr>
      <w:r>
        <w:t>выдает документ, являющийся результатом предоставления муниципальной услуги, под расписку при личном обращении заявителя в отдел администрации района города.</w:t>
      </w:r>
    </w:p>
    <w:p w:rsidR="00F93361" w:rsidRDefault="00F93361">
      <w:pPr>
        <w:pStyle w:val="ConsPlusNormal"/>
        <w:spacing w:before="220"/>
        <w:ind w:firstLine="540"/>
        <w:jc w:val="both"/>
      </w:pPr>
      <w: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F93361" w:rsidRDefault="00F93361">
      <w:pPr>
        <w:pStyle w:val="ConsPlusNormal"/>
        <w:spacing w:before="220"/>
        <w:ind w:firstLine="540"/>
        <w:jc w:val="both"/>
      </w:pPr>
      <w: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отделе администрации района города заявителю проставляется в регистрационном журнале (указывается дата, время, способ, фамилия, имя, отчество (последнее - при наличии), должность специалиста, направившего (выдавшего) соответствующий документ или сообщение).</w:t>
      </w:r>
    </w:p>
    <w:p w:rsidR="00F93361" w:rsidRDefault="00F93361">
      <w:pPr>
        <w:pStyle w:val="ConsPlusNormal"/>
        <w:spacing w:before="220"/>
        <w:ind w:firstLine="540"/>
        <w:jc w:val="both"/>
      </w:pPr>
      <w:r>
        <w:t>2.3.3.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сообщение о возможности его получения при личном обращении в отделе администрации района города.</w:t>
      </w:r>
    </w:p>
    <w:p w:rsidR="00F93361" w:rsidRDefault="00F93361">
      <w:pPr>
        <w:pStyle w:val="ConsPlusNormal"/>
        <w:spacing w:before="220"/>
        <w:ind w:firstLine="540"/>
        <w:jc w:val="both"/>
      </w:pPr>
      <w:r>
        <w:t>2.3.4. Срок административной процедуры составляет три рабочих дня с момента поступления документа, являющегося результатом предоставления муниципальной услуги, специалисту, ответственному за направление (выдачу) документов.</w:t>
      </w:r>
    </w:p>
    <w:p w:rsidR="00F93361" w:rsidRDefault="00F93361">
      <w:pPr>
        <w:pStyle w:val="ConsPlusNormal"/>
        <w:spacing w:before="220"/>
        <w:ind w:firstLine="540"/>
        <w:jc w:val="both"/>
      </w:pPr>
      <w:r>
        <w:t>2.4. В случае выявления в выданном в результате предоставления муниципальной услуги документе опечаток и ошибок специалист, ответственный за предоставление муниципальной услуги,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исправленный документ.</w:t>
      </w:r>
    </w:p>
    <w:p w:rsidR="00F93361" w:rsidRDefault="00F93361">
      <w:pPr>
        <w:pStyle w:val="ConsPlusNormal"/>
        <w:jc w:val="both"/>
      </w:pPr>
    </w:p>
    <w:p w:rsidR="00F93361" w:rsidRDefault="00F93361">
      <w:pPr>
        <w:pStyle w:val="ConsPlusTitle"/>
        <w:jc w:val="center"/>
        <w:outlineLvl w:val="2"/>
      </w:pPr>
      <w:r>
        <w:t>3. Особенности выполнения административных процедур</w:t>
      </w:r>
    </w:p>
    <w:p w:rsidR="00F93361" w:rsidRDefault="00F93361">
      <w:pPr>
        <w:pStyle w:val="ConsPlusTitle"/>
        <w:jc w:val="center"/>
      </w:pPr>
      <w:r>
        <w:t>в электронной форме</w:t>
      </w:r>
    </w:p>
    <w:p w:rsidR="00F93361" w:rsidRDefault="00F93361">
      <w:pPr>
        <w:pStyle w:val="ConsPlusNormal"/>
        <w:jc w:val="both"/>
      </w:pPr>
    </w:p>
    <w:p w:rsidR="00F93361" w:rsidRDefault="00F93361">
      <w:pPr>
        <w:pStyle w:val="ConsPlusNormal"/>
        <w:ind w:firstLine="540"/>
        <w:jc w:val="both"/>
      </w:pPr>
      <w:r>
        <w:t>3.1. Посредством городского портала заявителю предоставляется возможность предварительной записи на прием в администрацию района города для личной подачи документов.</w:t>
      </w:r>
    </w:p>
    <w:p w:rsidR="00F93361" w:rsidRDefault="00F93361">
      <w:pPr>
        <w:pStyle w:val="ConsPlusNormal"/>
        <w:spacing w:before="220"/>
        <w:ind w:firstLine="540"/>
        <w:jc w:val="both"/>
      </w:pPr>
      <w:r>
        <w:t xml:space="preserve">3.2. Особенности выполнения в электронной форме административной процедуры "Получение (прием), регистрация заявления и приложенных к нему документов" определены </w:t>
      </w:r>
      <w:hyperlink w:anchor="P328" w:history="1">
        <w:r>
          <w:rPr>
            <w:color w:val="0000FF"/>
          </w:rPr>
          <w:t>подпунктом 2.1.4 пункта 2.1 подраздела 2</w:t>
        </w:r>
      </w:hyperlink>
      <w:r>
        <w:t xml:space="preserve"> настоящего раздела Регламента.</w:t>
      </w:r>
    </w:p>
    <w:p w:rsidR="00F93361" w:rsidRDefault="00F93361">
      <w:pPr>
        <w:pStyle w:val="ConsPlusNormal"/>
        <w:spacing w:before="220"/>
        <w:ind w:firstLine="540"/>
        <w:jc w:val="both"/>
      </w:pPr>
      <w:r>
        <w:lastRenderedPageBreak/>
        <w:t xml:space="preserve">3.3. Особенности выполнения административной процедуры "Рассмотрение заявления и приложенных к нему документов, принятие (подписание) документа, являющегося результатом предоставления муниципальной услуги" определены </w:t>
      </w:r>
      <w:hyperlink w:anchor="P344" w:history="1">
        <w:r>
          <w:rPr>
            <w:color w:val="0000FF"/>
          </w:rPr>
          <w:t>подпунктом 2.2.3 пункта 2.2 подраздела 2</w:t>
        </w:r>
      </w:hyperlink>
      <w:r>
        <w:t xml:space="preserve"> настоящего раздела Регламента.</w:t>
      </w:r>
    </w:p>
    <w:p w:rsidR="00F93361" w:rsidRDefault="00F93361">
      <w:pPr>
        <w:pStyle w:val="ConsPlusNormal"/>
        <w:spacing w:before="220"/>
        <w:ind w:firstLine="540"/>
        <w:jc w:val="both"/>
      </w:pPr>
      <w:r>
        <w:t xml:space="preserve">3.4. Особенности выполнения в электронной форме административной процедуры "Направление (выдача) заявителю документа, являющегося результатом предоставления муниципальной услуги" определены </w:t>
      </w:r>
      <w:hyperlink w:anchor="P350" w:history="1">
        <w:r>
          <w:rPr>
            <w:color w:val="0000FF"/>
          </w:rPr>
          <w:t>подпунктом 2.3.2 пункта 2.3 подраздела 2</w:t>
        </w:r>
      </w:hyperlink>
      <w:r>
        <w:t xml:space="preserve"> настоящего раздела Регламента.</w:t>
      </w:r>
    </w:p>
    <w:p w:rsidR="00F93361" w:rsidRDefault="00F93361">
      <w:pPr>
        <w:pStyle w:val="ConsPlusNormal"/>
        <w:jc w:val="both"/>
      </w:pPr>
    </w:p>
    <w:p w:rsidR="00F93361" w:rsidRDefault="00F93361">
      <w:pPr>
        <w:pStyle w:val="ConsPlusTitle"/>
        <w:jc w:val="center"/>
        <w:outlineLvl w:val="1"/>
      </w:pPr>
      <w:r>
        <w:t>IV. Формы контроля за исполнением административного</w:t>
      </w:r>
    </w:p>
    <w:p w:rsidR="00F93361" w:rsidRDefault="00F93361">
      <w:pPr>
        <w:pStyle w:val="ConsPlusTitle"/>
        <w:jc w:val="center"/>
      </w:pPr>
      <w:r>
        <w:t>регламента</w:t>
      </w:r>
    </w:p>
    <w:p w:rsidR="00F93361" w:rsidRDefault="00F93361">
      <w:pPr>
        <w:pStyle w:val="ConsPlusNormal"/>
        <w:jc w:val="both"/>
      </w:pPr>
    </w:p>
    <w:p w:rsidR="00F93361" w:rsidRDefault="00F93361">
      <w:pPr>
        <w:pStyle w:val="ConsPlusTitle"/>
        <w:jc w:val="center"/>
        <w:outlineLvl w:val="2"/>
      </w:pPr>
      <w:r>
        <w:t>1. Порядок осуществления текущего контроля за соблюдением</w:t>
      </w:r>
    </w:p>
    <w:p w:rsidR="00F93361" w:rsidRDefault="00F93361">
      <w:pPr>
        <w:pStyle w:val="ConsPlusTitle"/>
        <w:jc w:val="center"/>
      </w:pPr>
      <w:r>
        <w:t>и исполнением должностными лицами и муниципальными</w:t>
      </w:r>
    </w:p>
    <w:p w:rsidR="00F93361" w:rsidRDefault="00F93361">
      <w:pPr>
        <w:pStyle w:val="ConsPlusTitle"/>
        <w:jc w:val="center"/>
      </w:pPr>
      <w:r>
        <w:t>служащими, участвующими в предоставлении муниципальной</w:t>
      </w:r>
    </w:p>
    <w:p w:rsidR="00F93361" w:rsidRDefault="00F93361">
      <w:pPr>
        <w:pStyle w:val="ConsPlusTitle"/>
        <w:jc w:val="center"/>
      </w:pPr>
      <w:r>
        <w:t>услуги, положений Регламента и иных нормативных правовых</w:t>
      </w:r>
    </w:p>
    <w:p w:rsidR="00F93361" w:rsidRDefault="00F93361">
      <w:pPr>
        <w:pStyle w:val="ConsPlusTitle"/>
        <w:jc w:val="center"/>
      </w:pPr>
      <w:r>
        <w:t>актов, устанавливающих требования к предоставлению</w:t>
      </w:r>
    </w:p>
    <w:p w:rsidR="00F93361" w:rsidRDefault="00F93361">
      <w:pPr>
        <w:pStyle w:val="ConsPlusTitle"/>
        <w:jc w:val="center"/>
      </w:pPr>
      <w:r>
        <w:t>муниципальной услуги, а также принятием ими решений</w:t>
      </w:r>
    </w:p>
    <w:p w:rsidR="00F93361" w:rsidRDefault="00F93361">
      <w:pPr>
        <w:pStyle w:val="ConsPlusNormal"/>
        <w:jc w:val="both"/>
      </w:pPr>
    </w:p>
    <w:p w:rsidR="00F93361" w:rsidRDefault="00F93361">
      <w:pPr>
        <w:pStyle w:val="ConsPlusNormal"/>
        <w:ind w:firstLine="540"/>
        <w:jc w:val="both"/>
      </w:pPr>
      <w:r>
        <w:t>1.1. Текущий контроль за выполнением Регламента осуществляется должностными лицами администрации района города,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F93361" w:rsidRDefault="00F93361">
      <w:pPr>
        <w:pStyle w:val="ConsPlusNormal"/>
        <w:spacing w:before="220"/>
        <w:ind w:firstLine="540"/>
        <w:jc w:val="both"/>
      </w:pPr>
      <w:r>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F93361" w:rsidRDefault="00F93361">
      <w:pPr>
        <w:pStyle w:val="ConsPlusNormal"/>
        <w:spacing w:before="220"/>
        <w:ind w:firstLine="540"/>
        <w:jc w:val="both"/>
      </w:pPr>
      <w:r>
        <w:t>1.3. Проверки могут быть плановыми (осуществляться на основании ежегодных планов) и внеплановыми.</w:t>
      </w:r>
    </w:p>
    <w:p w:rsidR="00F93361" w:rsidRDefault="00F93361">
      <w:pPr>
        <w:pStyle w:val="ConsPlusNormal"/>
        <w:spacing w:before="220"/>
        <w:ind w:firstLine="540"/>
        <w:jc w:val="both"/>
      </w:pPr>
      <w: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93361" w:rsidRDefault="00F93361">
      <w:pPr>
        <w:pStyle w:val="ConsPlusNormal"/>
        <w:jc w:val="both"/>
      </w:pPr>
    </w:p>
    <w:p w:rsidR="00F93361" w:rsidRDefault="00F93361">
      <w:pPr>
        <w:pStyle w:val="ConsPlusTitle"/>
        <w:jc w:val="center"/>
        <w:outlineLvl w:val="2"/>
      </w:pPr>
      <w:r>
        <w:t>2. Порядок и периодичность осуществления плановых</w:t>
      </w:r>
    </w:p>
    <w:p w:rsidR="00F93361" w:rsidRDefault="00F93361">
      <w:pPr>
        <w:pStyle w:val="ConsPlusTitle"/>
        <w:jc w:val="center"/>
      </w:pPr>
      <w:r>
        <w:t>и внеплановых проверок полноты и качества предоставления</w:t>
      </w:r>
    </w:p>
    <w:p w:rsidR="00F93361" w:rsidRDefault="00F93361">
      <w:pPr>
        <w:pStyle w:val="ConsPlusTitle"/>
        <w:jc w:val="center"/>
      </w:pPr>
      <w:r>
        <w:t>муниципальной услуги, в том числе порядок и формы контроля</w:t>
      </w:r>
    </w:p>
    <w:p w:rsidR="00F93361" w:rsidRDefault="00F93361">
      <w:pPr>
        <w:pStyle w:val="ConsPlusTitle"/>
        <w:jc w:val="center"/>
      </w:pPr>
      <w:r>
        <w:t>за полнотой и качеством предоставления муниципальной услуги</w:t>
      </w:r>
    </w:p>
    <w:p w:rsidR="00F93361" w:rsidRDefault="00F93361">
      <w:pPr>
        <w:pStyle w:val="ConsPlusNormal"/>
        <w:jc w:val="both"/>
      </w:pPr>
    </w:p>
    <w:p w:rsidR="00F93361" w:rsidRDefault="00F93361">
      <w:pPr>
        <w:pStyle w:val="ConsPlusNormal"/>
        <w:ind w:firstLine="540"/>
        <w:jc w:val="both"/>
      </w:pPr>
      <w:r>
        <w:t>2.1. Контроль за полнотой и качеством предоставления муниципальной услуги включает в себя проведение проверок, выявление и устранение нарушений.</w:t>
      </w:r>
    </w:p>
    <w:p w:rsidR="00F93361" w:rsidRDefault="00F93361">
      <w:pPr>
        <w:pStyle w:val="ConsPlusNormal"/>
        <w:spacing w:before="220"/>
        <w:ind w:firstLine="540"/>
        <w:jc w:val="both"/>
      </w:pPr>
      <w:r>
        <w:t>2.2. Для проведения проверки полноты и качества предоставления муниципальной услуги главой администрации района города формируется комиссия. Положение о комиссии и ее состав утверждаются главой администрации района города.</w:t>
      </w:r>
    </w:p>
    <w:p w:rsidR="00F93361" w:rsidRDefault="00F93361">
      <w:pPr>
        <w:pStyle w:val="ConsPlusNormal"/>
        <w:spacing w:before="220"/>
        <w:ind w:firstLine="540"/>
        <w:jc w:val="both"/>
      </w:pPr>
      <w:r>
        <w:t>2.3. Результаты деятельности комиссии оформляются протоколом, в котором отмечаются выявленные недостатки и предложения по их устранению.</w:t>
      </w:r>
    </w:p>
    <w:p w:rsidR="00F93361" w:rsidRDefault="00F93361">
      <w:pPr>
        <w:pStyle w:val="ConsPlusNormal"/>
        <w:spacing w:before="220"/>
        <w:ind w:firstLine="540"/>
        <w:jc w:val="both"/>
      </w:pPr>
      <w:r>
        <w:t>2.4. Периодичность осуществления контроля устанавливается главой администрации района города.</w:t>
      </w:r>
    </w:p>
    <w:p w:rsidR="00F93361" w:rsidRDefault="00F93361">
      <w:pPr>
        <w:pStyle w:val="ConsPlusNormal"/>
        <w:jc w:val="both"/>
      </w:pPr>
    </w:p>
    <w:p w:rsidR="00F93361" w:rsidRDefault="00F93361">
      <w:pPr>
        <w:pStyle w:val="ConsPlusTitle"/>
        <w:jc w:val="center"/>
        <w:outlineLvl w:val="2"/>
      </w:pPr>
      <w:r>
        <w:lastRenderedPageBreak/>
        <w:t>3. Ответственность должностных лиц и муниципальных служащих</w:t>
      </w:r>
    </w:p>
    <w:p w:rsidR="00F93361" w:rsidRDefault="00F93361">
      <w:pPr>
        <w:pStyle w:val="ConsPlusTitle"/>
        <w:jc w:val="center"/>
      </w:pPr>
      <w:r>
        <w:t>органа, предоставляющего муниципальную услугу, за решения и</w:t>
      </w:r>
    </w:p>
    <w:p w:rsidR="00F93361" w:rsidRDefault="00F93361">
      <w:pPr>
        <w:pStyle w:val="ConsPlusTitle"/>
        <w:jc w:val="center"/>
      </w:pPr>
      <w:r>
        <w:t>действия (бездействие), принимаемые (осуществляемые) ими</w:t>
      </w:r>
    </w:p>
    <w:p w:rsidR="00F93361" w:rsidRDefault="00F93361">
      <w:pPr>
        <w:pStyle w:val="ConsPlusTitle"/>
        <w:jc w:val="center"/>
      </w:pPr>
      <w:r>
        <w:t>в ходе предоставления муниципальной услуги</w:t>
      </w:r>
    </w:p>
    <w:p w:rsidR="00F93361" w:rsidRDefault="00F93361">
      <w:pPr>
        <w:pStyle w:val="ConsPlusNormal"/>
        <w:jc w:val="both"/>
      </w:pPr>
    </w:p>
    <w:p w:rsidR="00F93361" w:rsidRDefault="00F93361">
      <w:pPr>
        <w:pStyle w:val="ConsPlusNormal"/>
        <w:ind w:firstLine="540"/>
        <w:jc w:val="both"/>
      </w:pPr>
      <w: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361" w:rsidRDefault="00F93361">
      <w:pPr>
        <w:pStyle w:val="ConsPlusNormal"/>
        <w:spacing w:before="220"/>
        <w:ind w:firstLine="540"/>
        <w:jc w:val="both"/>
      </w:pPr>
      <w: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93361" w:rsidRDefault="00F93361">
      <w:pPr>
        <w:pStyle w:val="ConsPlusNormal"/>
        <w:jc w:val="both"/>
      </w:pPr>
    </w:p>
    <w:p w:rsidR="00F93361" w:rsidRDefault="00F93361">
      <w:pPr>
        <w:pStyle w:val="ConsPlusTitle"/>
        <w:jc w:val="center"/>
        <w:outlineLvl w:val="2"/>
      </w:pPr>
      <w:r>
        <w:t>4. Положения, характеризующие требования к порядку и формам</w:t>
      </w:r>
    </w:p>
    <w:p w:rsidR="00F93361" w:rsidRDefault="00F93361">
      <w:pPr>
        <w:pStyle w:val="ConsPlusTitle"/>
        <w:jc w:val="center"/>
      </w:pPr>
      <w:r>
        <w:t>контроля за предоставлением муниципальной услуги,</w:t>
      </w:r>
    </w:p>
    <w:p w:rsidR="00F93361" w:rsidRDefault="00F93361">
      <w:pPr>
        <w:pStyle w:val="ConsPlusTitle"/>
        <w:jc w:val="center"/>
      </w:pPr>
      <w:r>
        <w:t>в том числе со стороны граждан, их объединений и организаций</w:t>
      </w:r>
    </w:p>
    <w:p w:rsidR="00F93361" w:rsidRDefault="00F93361">
      <w:pPr>
        <w:pStyle w:val="ConsPlusNormal"/>
        <w:jc w:val="both"/>
      </w:pPr>
    </w:p>
    <w:p w:rsidR="00F93361" w:rsidRDefault="00F93361">
      <w:pPr>
        <w:pStyle w:val="ConsPlusNormal"/>
        <w:ind w:firstLine="540"/>
        <w:jc w:val="both"/>
      </w:pPr>
      <w: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93361" w:rsidRDefault="00F93361">
      <w:pPr>
        <w:pStyle w:val="ConsPlusNormal"/>
        <w:spacing w:before="220"/>
        <w:ind w:firstLine="540"/>
        <w:jc w:val="both"/>
      </w:pPr>
      <w: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93361" w:rsidRDefault="00F93361">
      <w:pPr>
        <w:pStyle w:val="ConsPlusNormal"/>
        <w:spacing w:before="220"/>
        <w:ind w:firstLine="540"/>
        <w:jc w:val="both"/>
      </w:pPr>
      <w: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93361" w:rsidRDefault="00F93361">
      <w:pPr>
        <w:pStyle w:val="ConsPlusNormal"/>
        <w:spacing w:before="220"/>
        <w:ind w:firstLine="540"/>
        <w:jc w:val="both"/>
      </w:pPr>
      <w:r>
        <w:t>Независимость лиц, осуществляющих контроль за предоставлением муниципальной услуги, состоит в том, что при осуществлении контроля они не 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93361" w:rsidRDefault="00F93361">
      <w:pPr>
        <w:pStyle w:val="ConsPlusNormal"/>
        <w:spacing w:before="220"/>
        <w:ind w:firstLine="540"/>
        <w:jc w:val="both"/>
      </w:pPr>
      <w: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93361" w:rsidRDefault="00F93361">
      <w:pPr>
        <w:pStyle w:val="ConsPlusNormal"/>
        <w:spacing w:before="220"/>
        <w:ind w:firstLine="540"/>
        <w:jc w:val="both"/>
      </w:pPr>
      <w: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93361" w:rsidRDefault="00F93361">
      <w:pPr>
        <w:pStyle w:val="ConsPlusNormal"/>
        <w:spacing w:before="220"/>
        <w:ind w:firstLine="540"/>
        <w:jc w:val="both"/>
      </w:pPr>
      <w: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F93361" w:rsidRDefault="00F93361">
      <w:pPr>
        <w:pStyle w:val="ConsPlusNormal"/>
        <w:spacing w:before="220"/>
        <w:ind w:firstLine="540"/>
        <w:jc w:val="both"/>
      </w:pPr>
      <w: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93361" w:rsidRDefault="00F93361">
      <w:pPr>
        <w:pStyle w:val="ConsPlusNormal"/>
        <w:spacing w:before="220"/>
        <w:ind w:firstLine="540"/>
        <w:jc w:val="both"/>
      </w:pPr>
      <w:r>
        <w:t xml:space="preserve">Граждане, их объединения и организации вправе информировать администрацию района города о качестве и полноте ее предоставления, результатах осуществления контроля за </w:t>
      </w:r>
      <w:r>
        <w:lastRenderedPageBreak/>
        <w:t>предоставлением муниципальной услуги.</w:t>
      </w:r>
    </w:p>
    <w:p w:rsidR="00F93361" w:rsidRDefault="00F93361">
      <w:pPr>
        <w:pStyle w:val="ConsPlusNormal"/>
        <w:jc w:val="both"/>
      </w:pPr>
    </w:p>
    <w:p w:rsidR="00F93361" w:rsidRDefault="00F93361">
      <w:pPr>
        <w:pStyle w:val="ConsPlusTitle"/>
        <w:jc w:val="center"/>
        <w:outlineLvl w:val="1"/>
      </w:pPr>
      <w:r>
        <w:t>V. Досудебный (внесудебный) порядок обжалования решений</w:t>
      </w:r>
    </w:p>
    <w:p w:rsidR="00F93361" w:rsidRDefault="00F93361">
      <w:pPr>
        <w:pStyle w:val="ConsPlusTitle"/>
        <w:jc w:val="center"/>
      </w:pPr>
      <w:r>
        <w:t>и действий (бездействия) органа, предоставляющего</w:t>
      </w:r>
    </w:p>
    <w:p w:rsidR="00F93361" w:rsidRDefault="00F93361">
      <w:pPr>
        <w:pStyle w:val="ConsPlusTitle"/>
        <w:jc w:val="center"/>
      </w:pPr>
      <w:r>
        <w:t>муниципальную услугу, а также должностных лиц, муниципальных</w:t>
      </w:r>
    </w:p>
    <w:p w:rsidR="00F93361" w:rsidRDefault="00F93361">
      <w:pPr>
        <w:pStyle w:val="ConsPlusTitle"/>
        <w:jc w:val="center"/>
      </w:pPr>
      <w:r>
        <w:t>служащих</w:t>
      </w:r>
    </w:p>
    <w:p w:rsidR="00F93361" w:rsidRDefault="00F93361">
      <w:pPr>
        <w:pStyle w:val="ConsPlusNormal"/>
        <w:jc w:val="both"/>
      </w:pPr>
    </w:p>
    <w:p w:rsidR="00F93361" w:rsidRDefault="00F93361">
      <w:pPr>
        <w:pStyle w:val="ConsPlusTitle"/>
        <w:jc w:val="center"/>
        <w:outlineLvl w:val="2"/>
      </w:pPr>
      <w:r>
        <w:t>1. Информация для заявителя о его праве на досудебное</w:t>
      </w:r>
    </w:p>
    <w:p w:rsidR="00F93361" w:rsidRDefault="00F93361">
      <w:pPr>
        <w:pStyle w:val="ConsPlusTitle"/>
        <w:jc w:val="center"/>
      </w:pPr>
      <w:r>
        <w:t>(внесудебное) обжалование действий (бездействия), решений</w:t>
      </w:r>
    </w:p>
    <w:p w:rsidR="00F93361" w:rsidRDefault="00F93361">
      <w:pPr>
        <w:pStyle w:val="ConsPlusTitle"/>
        <w:jc w:val="center"/>
      </w:pPr>
      <w:r>
        <w:t>органа, предоставляющего муниципальную услугу, а также его</w:t>
      </w:r>
    </w:p>
    <w:p w:rsidR="00F93361" w:rsidRDefault="00F93361">
      <w:pPr>
        <w:pStyle w:val="ConsPlusTitle"/>
        <w:jc w:val="center"/>
      </w:pPr>
      <w:r>
        <w:t>должностных лиц и муниципальных служащих, участвующих</w:t>
      </w:r>
    </w:p>
    <w:p w:rsidR="00F93361" w:rsidRDefault="00F93361">
      <w:pPr>
        <w:pStyle w:val="ConsPlusTitle"/>
        <w:jc w:val="center"/>
      </w:pPr>
      <w:r>
        <w:t>в предоставлении муниципальной услуги</w:t>
      </w:r>
    </w:p>
    <w:p w:rsidR="00F93361" w:rsidRDefault="00F93361">
      <w:pPr>
        <w:pStyle w:val="ConsPlusNormal"/>
        <w:jc w:val="both"/>
      </w:pPr>
    </w:p>
    <w:p w:rsidR="00F93361" w:rsidRDefault="00F93361">
      <w:pPr>
        <w:pStyle w:val="ConsPlusNormal"/>
        <w:ind w:firstLine="540"/>
        <w:jc w:val="both"/>
      </w:pPr>
      <w:r>
        <w:t>Заявитель имеет право подать жалобу на решение и (или) действия (бездействие) органа, предоставляющего муниципальную услугу, а также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93361" w:rsidRDefault="00F93361">
      <w:pPr>
        <w:pStyle w:val="ConsPlusNormal"/>
        <w:jc w:val="both"/>
      </w:pPr>
    </w:p>
    <w:p w:rsidR="00F93361" w:rsidRDefault="00F93361">
      <w:pPr>
        <w:pStyle w:val="ConsPlusTitle"/>
        <w:jc w:val="center"/>
        <w:outlineLvl w:val="2"/>
      </w:pPr>
      <w:bookmarkStart w:id="19" w:name="P428"/>
      <w:bookmarkEnd w:id="19"/>
      <w:r>
        <w:t>2. Орган местного самоуправления города и (или) должностное</w:t>
      </w:r>
    </w:p>
    <w:p w:rsidR="00F93361" w:rsidRDefault="00F93361">
      <w:pPr>
        <w:pStyle w:val="ConsPlusTitle"/>
        <w:jc w:val="center"/>
      </w:pPr>
      <w:r>
        <w:t>лицо, уполномоченные на рассмотрение жалобы заявителя</w:t>
      </w:r>
    </w:p>
    <w:p w:rsidR="00F93361" w:rsidRDefault="00F93361">
      <w:pPr>
        <w:pStyle w:val="ConsPlusTitle"/>
        <w:jc w:val="center"/>
      </w:pPr>
      <w:r>
        <w:t>на решение и (или) действие (бездействие) органа,</w:t>
      </w:r>
    </w:p>
    <w:p w:rsidR="00F93361" w:rsidRDefault="00F93361">
      <w:pPr>
        <w:pStyle w:val="ConsPlusTitle"/>
        <w:jc w:val="center"/>
      </w:pPr>
      <w:r>
        <w:t>предоставляющего муниципальную услугу, а также его</w:t>
      </w:r>
    </w:p>
    <w:p w:rsidR="00F93361" w:rsidRDefault="00F93361">
      <w:pPr>
        <w:pStyle w:val="ConsPlusTitle"/>
        <w:jc w:val="center"/>
      </w:pPr>
      <w:r>
        <w:t>должностных лиц и муниципальных служащих, участвующих</w:t>
      </w:r>
    </w:p>
    <w:p w:rsidR="00F93361" w:rsidRDefault="00F93361">
      <w:pPr>
        <w:pStyle w:val="ConsPlusTitle"/>
        <w:jc w:val="center"/>
      </w:pPr>
      <w:r>
        <w:t>в предоставлении муниципальной услуги</w:t>
      </w:r>
    </w:p>
    <w:p w:rsidR="00F93361" w:rsidRDefault="00F93361">
      <w:pPr>
        <w:pStyle w:val="ConsPlusNormal"/>
        <w:jc w:val="both"/>
      </w:pPr>
    </w:p>
    <w:p w:rsidR="00F93361" w:rsidRDefault="00F93361">
      <w:pPr>
        <w:pStyle w:val="ConsPlusNormal"/>
        <w:ind w:firstLine="540"/>
        <w:jc w:val="both"/>
      </w:pPr>
      <w:r>
        <w:t>2.1. Заявитель может обжаловать решения и (или) действия (бездействие):</w:t>
      </w:r>
    </w:p>
    <w:p w:rsidR="00F93361" w:rsidRDefault="00F93361">
      <w:pPr>
        <w:pStyle w:val="ConsPlusNormal"/>
        <w:spacing w:before="220"/>
        <w:ind w:firstLine="540"/>
        <w:jc w:val="both"/>
      </w:pPr>
      <w:r>
        <w:t>2.1.1.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 Барнаула;</w:t>
      </w:r>
    </w:p>
    <w:p w:rsidR="00F93361" w:rsidRDefault="00F93361">
      <w:pPr>
        <w:pStyle w:val="ConsPlusNormal"/>
        <w:spacing w:before="220"/>
        <w:ind w:firstLine="540"/>
        <w:jc w:val="both"/>
      </w:pPr>
      <w:r>
        <w:t>2.1.2. Главы администрации района города Барнаула - в администрацию города Барнаула.</w:t>
      </w:r>
    </w:p>
    <w:p w:rsidR="00F93361" w:rsidRDefault="00F93361">
      <w:pPr>
        <w:pStyle w:val="ConsPlusNormal"/>
        <w:spacing w:before="220"/>
        <w:ind w:firstLine="540"/>
        <w:jc w:val="both"/>
      </w:pPr>
      <w:r>
        <w:t xml:space="preserve">2.2. Контактные данные для подачи жалобы, а также сведения о времени и месте приема жалоб приведены в </w:t>
      </w:r>
      <w:hyperlink w:anchor="P669" w:history="1">
        <w:r>
          <w:rPr>
            <w:color w:val="0000FF"/>
          </w:rPr>
          <w:t>приложении 4</w:t>
        </w:r>
      </w:hyperlink>
      <w:r>
        <w:t xml:space="preserve"> к Регламенту.</w:t>
      </w:r>
    </w:p>
    <w:p w:rsidR="00F93361" w:rsidRDefault="00F93361">
      <w:pPr>
        <w:pStyle w:val="ConsPlusNormal"/>
        <w:jc w:val="both"/>
      </w:pPr>
    </w:p>
    <w:p w:rsidR="00F93361" w:rsidRDefault="00F93361">
      <w:pPr>
        <w:pStyle w:val="ConsPlusTitle"/>
        <w:jc w:val="center"/>
        <w:outlineLvl w:val="2"/>
      </w:pPr>
      <w:r>
        <w:t>3. Предмет досудебного (внесудебного) обжалования</w:t>
      </w:r>
    </w:p>
    <w:p w:rsidR="00F93361" w:rsidRDefault="00F93361">
      <w:pPr>
        <w:pStyle w:val="ConsPlusNormal"/>
        <w:jc w:val="both"/>
      </w:pPr>
    </w:p>
    <w:p w:rsidR="00F93361" w:rsidRDefault="00F93361">
      <w:pPr>
        <w:pStyle w:val="ConsPlusNormal"/>
        <w:ind w:firstLine="540"/>
        <w:jc w:val="both"/>
      </w:pPr>
      <w:r>
        <w:t>3.1. Заявитель может обратиться с жалобой, в том числе в следующих случаях:</w:t>
      </w:r>
    </w:p>
    <w:p w:rsidR="00F93361" w:rsidRDefault="00F93361">
      <w:pPr>
        <w:pStyle w:val="ConsPlusNormal"/>
        <w:spacing w:before="220"/>
        <w:ind w:firstLine="540"/>
        <w:jc w:val="both"/>
      </w:pPr>
      <w:r>
        <w:t>3.1.1. Нарушения срока регистрации заявления о предоставлении муниципальной услуги;</w:t>
      </w:r>
    </w:p>
    <w:p w:rsidR="00F93361" w:rsidRDefault="00F93361">
      <w:pPr>
        <w:pStyle w:val="ConsPlusNormal"/>
        <w:spacing w:before="220"/>
        <w:ind w:firstLine="540"/>
        <w:jc w:val="both"/>
      </w:pPr>
      <w:r>
        <w:t>3.1.2. Нарушения срока предоставления муниципальной услуги;</w:t>
      </w:r>
    </w:p>
    <w:p w:rsidR="00F93361" w:rsidRDefault="00F93361">
      <w:pPr>
        <w:pStyle w:val="ConsPlusNormal"/>
        <w:spacing w:before="220"/>
        <w:ind w:firstLine="540"/>
        <w:jc w:val="both"/>
      </w:pPr>
      <w:r>
        <w:t>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93361" w:rsidRDefault="00F93361">
      <w:pPr>
        <w:pStyle w:val="ConsPlusNormal"/>
        <w:spacing w:before="220"/>
        <w:ind w:firstLine="540"/>
        <w:jc w:val="both"/>
      </w:pPr>
      <w: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F93361" w:rsidRDefault="00F93361">
      <w:pPr>
        <w:pStyle w:val="ConsPlusNormal"/>
        <w:spacing w:before="220"/>
        <w:ind w:firstLine="540"/>
        <w:jc w:val="both"/>
      </w:pPr>
      <w:r>
        <w:t xml:space="preserve">3.1.5. Отказа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F93361" w:rsidRDefault="00F93361">
      <w:pPr>
        <w:pStyle w:val="ConsPlusNormal"/>
        <w:spacing w:before="220"/>
        <w:ind w:firstLine="540"/>
        <w:jc w:val="both"/>
      </w:pPr>
      <w: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93361" w:rsidRDefault="00F93361">
      <w:pPr>
        <w:pStyle w:val="ConsPlusNormal"/>
        <w:spacing w:before="220"/>
        <w:ind w:firstLine="540"/>
        <w:jc w:val="both"/>
      </w:pPr>
      <w:r>
        <w:t>3.1.7.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93361" w:rsidRDefault="00F93361">
      <w:pPr>
        <w:pStyle w:val="ConsPlusNormal"/>
        <w:spacing w:before="220"/>
        <w:ind w:firstLine="540"/>
        <w:jc w:val="both"/>
      </w:pPr>
      <w:r>
        <w:t>3.1.8. Нарушения срока или порядка выдачи документов по результатам предоставления муниципальной услуги;</w:t>
      </w:r>
    </w:p>
    <w:p w:rsidR="00F93361" w:rsidRDefault="00F93361">
      <w:pPr>
        <w:pStyle w:val="ConsPlusNormal"/>
        <w:spacing w:before="220"/>
        <w:ind w:firstLine="540"/>
        <w:jc w:val="both"/>
      </w:pPr>
      <w: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F93361" w:rsidRDefault="00F93361">
      <w:pPr>
        <w:pStyle w:val="ConsPlusNormal"/>
        <w:spacing w:before="220"/>
        <w:ind w:firstLine="540"/>
        <w:jc w:val="both"/>
      </w:pPr>
      <w: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от 27.07.2010 N 210-ФЗ.</w:t>
      </w:r>
    </w:p>
    <w:p w:rsidR="00F93361" w:rsidRDefault="00F93361">
      <w:pPr>
        <w:pStyle w:val="ConsPlusNormal"/>
        <w:spacing w:before="220"/>
        <w:ind w:firstLine="540"/>
        <w:jc w:val="both"/>
      </w:pPr>
      <w:r>
        <w:t>3.2. Заявитель в своей жалобе указывает:</w:t>
      </w:r>
    </w:p>
    <w:p w:rsidR="00F93361" w:rsidRDefault="00F93361">
      <w:pPr>
        <w:pStyle w:val="ConsPlusNormal"/>
        <w:spacing w:before="220"/>
        <w:ind w:firstLine="540"/>
        <w:jc w:val="both"/>
      </w:pPr>
      <w: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F93361" w:rsidRDefault="00F93361">
      <w:pPr>
        <w:pStyle w:val="ConsPlusNormal"/>
        <w:spacing w:before="220"/>
        <w:ind w:firstLine="540"/>
        <w:jc w:val="both"/>
      </w:pPr>
      <w:r>
        <w:t>3.2.2.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361" w:rsidRDefault="00F93361">
      <w:pPr>
        <w:pStyle w:val="ConsPlusNormal"/>
        <w:spacing w:before="220"/>
        <w:ind w:firstLine="540"/>
        <w:jc w:val="both"/>
      </w:pPr>
      <w: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F93361" w:rsidRDefault="00F93361">
      <w:pPr>
        <w:pStyle w:val="ConsPlusNormal"/>
        <w:spacing w:before="220"/>
        <w:ind w:firstLine="540"/>
        <w:jc w:val="both"/>
      </w:pPr>
      <w: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F93361" w:rsidRDefault="00F93361">
      <w:pPr>
        <w:pStyle w:val="ConsPlusNormal"/>
        <w:jc w:val="both"/>
      </w:pPr>
    </w:p>
    <w:p w:rsidR="00F93361" w:rsidRDefault="00F93361">
      <w:pPr>
        <w:pStyle w:val="ConsPlusTitle"/>
        <w:jc w:val="center"/>
        <w:outlineLvl w:val="2"/>
      </w:pPr>
      <w:r>
        <w:t>4. Порядок подачи и рассмотрения жалобы</w:t>
      </w:r>
    </w:p>
    <w:p w:rsidR="00F93361" w:rsidRDefault="00F93361">
      <w:pPr>
        <w:pStyle w:val="ConsPlusNormal"/>
        <w:jc w:val="both"/>
      </w:pPr>
    </w:p>
    <w:p w:rsidR="00F93361" w:rsidRDefault="00F93361">
      <w:pPr>
        <w:pStyle w:val="ConsPlusNormal"/>
        <w:ind w:firstLine="540"/>
        <w:jc w:val="both"/>
      </w:pPr>
      <w: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F93361" w:rsidRDefault="00F93361">
      <w:pPr>
        <w:pStyle w:val="ConsPlusNormal"/>
        <w:spacing w:before="220"/>
        <w:ind w:firstLine="540"/>
        <w:jc w:val="both"/>
      </w:pPr>
      <w: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w:t>
      </w:r>
      <w:r>
        <w:lastRenderedPageBreak/>
        <w:t>орган, предоставляющий муниципальную услугу, и (или) должностному лицу, уполномоченному на рассмотрение жалобы.</w:t>
      </w:r>
    </w:p>
    <w:p w:rsidR="00F93361" w:rsidRDefault="00F93361">
      <w:pPr>
        <w:pStyle w:val="ConsPlusNormal"/>
        <w:jc w:val="both"/>
      </w:pPr>
    </w:p>
    <w:p w:rsidR="00F93361" w:rsidRDefault="00F93361">
      <w:pPr>
        <w:pStyle w:val="ConsPlusTitle"/>
        <w:jc w:val="center"/>
        <w:outlineLvl w:val="2"/>
      </w:pPr>
      <w:r>
        <w:t>5. Сроки рассмотрения жалобы</w:t>
      </w:r>
    </w:p>
    <w:p w:rsidR="00F93361" w:rsidRDefault="00F93361">
      <w:pPr>
        <w:pStyle w:val="ConsPlusNormal"/>
        <w:jc w:val="both"/>
      </w:pPr>
    </w:p>
    <w:p w:rsidR="00F93361" w:rsidRDefault="00F93361">
      <w:pPr>
        <w:pStyle w:val="ConsPlusNormal"/>
        <w:ind w:firstLine="540"/>
        <w:jc w:val="both"/>
      </w:pPr>
      <w: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F93361" w:rsidRDefault="00F93361">
      <w:pPr>
        <w:pStyle w:val="ConsPlusNormal"/>
        <w:spacing w:before="220"/>
        <w:ind w:firstLine="540"/>
        <w:jc w:val="both"/>
      </w:pPr>
      <w: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F93361" w:rsidRDefault="00F93361">
      <w:pPr>
        <w:pStyle w:val="ConsPlusNormal"/>
        <w:jc w:val="both"/>
      </w:pPr>
    </w:p>
    <w:p w:rsidR="00F93361" w:rsidRDefault="00F93361">
      <w:pPr>
        <w:pStyle w:val="ConsPlusTitle"/>
        <w:jc w:val="center"/>
        <w:outlineLvl w:val="2"/>
      </w:pPr>
      <w:r>
        <w:t>6. Результат рассмотрения жалобы</w:t>
      </w:r>
    </w:p>
    <w:p w:rsidR="00F93361" w:rsidRDefault="00F93361">
      <w:pPr>
        <w:pStyle w:val="ConsPlusNormal"/>
        <w:jc w:val="both"/>
      </w:pPr>
    </w:p>
    <w:p w:rsidR="00F93361" w:rsidRDefault="00F93361">
      <w:pPr>
        <w:pStyle w:val="ConsPlusNormal"/>
        <w:ind w:firstLine="540"/>
        <w:jc w:val="both"/>
      </w:pPr>
      <w:bookmarkStart w:id="20" w:name="P471"/>
      <w:bookmarkEnd w:id="20"/>
      <w:r>
        <w:t>6.1. По результатам рассмотрения жалобы должностным лицом, ответственным за рассмотрение жалобы, принимается одно из следующих решений:</w:t>
      </w:r>
    </w:p>
    <w:p w:rsidR="00F93361" w:rsidRDefault="00F93361">
      <w:pPr>
        <w:pStyle w:val="ConsPlusNormal"/>
        <w:spacing w:before="220"/>
        <w:ind w:firstLine="540"/>
        <w:jc w:val="both"/>
      </w:pPr>
      <w: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F93361" w:rsidRDefault="00F93361">
      <w:pPr>
        <w:pStyle w:val="ConsPlusNormal"/>
        <w:spacing w:before="220"/>
        <w:ind w:firstLine="540"/>
        <w:jc w:val="both"/>
      </w:pPr>
      <w:r>
        <w:t>6.1.2. В удовлетворении жалобы отказывается.</w:t>
      </w:r>
    </w:p>
    <w:p w:rsidR="00F93361" w:rsidRDefault="00F93361">
      <w:pPr>
        <w:pStyle w:val="ConsPlusNormal"/>
        <w:spacing w:before="220"/>
        <w:ind w:firstLine="540"/>
        <w:jc w:val="both"/>
      </w:pPr>
      <w:r>
        <w:t>6.2. В ответе по результатам рассмотрения жалобы указываются:</w:t>
      </w:r>
    </w:p>
    <w:p w:rsidR="00F93361" w:rsidRDefault="00F93361">
      <w:pPr>
        <w:pStyle w:val="ConsPlusNormal"/>
        <w:spacing w:before="220"/>
        <w:ind w:firstLine="540"/>
        <w:jc w:val="both"/>
      </w:pPr>
      <w: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93361" w:rsidRDefault="00F93361">
      <w:pPr>
        <w:pStyle w:val="ConsPlusNormal"/>
        <w:spacing w:before="220"/>
        <w:ind w:firstLine="540"/>
        <w:jc w:val="both"/>
      </w:pPr>
      <w: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F93361" w:rsidRDefault="00F93361">
      <w:pPr>
        <w:pStyle w:val="ConsPlusNormal"/>
        <w:spacing w:before="220"/>
        <w:ind w:firstLine="540"/>
        <w:jc w:val="both"/>
      </w:pPr>
      <w:r>
        <w:t>6.2.3. Фамилия, имя, отчество (последнее - при наличии);</w:t>
      </w:r>
    </w:p>
    <w:p w:rsidR="00F93361" w:rsidRDefault="00F93361">
      <w:pPr>
        <w:pStyle w:val="ConsPlusNormal"/>
        <w:spacing w:before="220"/>
        <w:ind w:firstLine="540"/>
        <w:jc w:val="both"/>
      </w:pPr>
      <w:r>
        <w:t>6.2.4. Основания для принятия решения по жалобе;</w:t>
      </w:r>
    </w:p>
    <w:p w:rsidR="00F93361" w:rsidRDefault="00F93361">
      <w:pPr>
        <w:pStyle w:val="ConsPlusNormal"/>
        <w:spacing w:before="220"/>
        <w:ind w:firstLine="540"/>
        <w:jc w:val="both"/>
      </w:pPr>
      <w:r>
        <w:t>6.2.5. Принятое по жалобе решение;</w:t>
      </w:r>
    </w:p>
    <w:p w:rsidR="00F93361" w:rsidRDefault="00F93361">
      <w:pPr>
        <w:pStyle w:val="ConsPlusNormal"/>
        <w:spacing w:before="220"/>
        <w:ind w:firstLine="540"/>
        <w:jc w:val="both"/>
      </w:pPr>
      <w: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361" w:rsidRDefault="00F93361">
      <w:pPr>
        <w:pStyle w:val="ConsPlusNormal"/>
        <w:spacing w:before="220"/>
        <w:ind w:firstLine="540"/>
        <w:jc w:val="both"/>
      </w:pPr>
      <w:r>
        <w:t>6.2.7. Сведения о порядке обжалования принятого по жалобе решения.</w:t>
      </w:r>
    </w:p>
    <w:p w:rsidR="00F93361" w:rsidRDefault="00F93361">
      <w:pPr>
        <w:pStyle w:val="ConsPlusNormal"/>
        <w:spacing w:before="220"/>
        <w:ind w:firstLine="540"/>
        <w:jc w:val="both"/>
      </w:pPr>
      <w:r>
        <w:t>6.3. В удовлетворении жалобы отказывается в следующих случаях:</w:t>
      </w:r>
    </w:p>
    <w:p w:rsidR="00F93361" w:rsidRDefault="00F93361">
      <w:pPr>
        <w:pStyle w:val="ConsPlusNormal"/>
        <w:spacing w:before="220"/>
        <w:ind w:firstLine="540"/>
        <w:jc w:val="both"/>
      </w:pPr>
      <w:r>
        <w:t>6.3.1. Наличия вступившего в законную силу решения суда, арбитражного суда по жалобе о том же предмете и по тем же основаниям;</w:t>
      </w:r>
    </w:p>
    <w:p w:rsidR="00F93361" w:rsidRDefault="00F93361">
      <w:pPr>
        <w:pStyle w:val="ConsPlusNormal"/>
        <w:spacing w:before="220"/>
        <w:ind w:firstLine="540"/>
        <w:jc w:val="both"/>
      </w:pPr>
      <w:r>
        <w:t>6.3.2. Подачи жалобы лицом, полномочия которого не подтверждены в порядке, установленном законодательством Российской Федерации;</w:t>
      </w:r>
    </w:p>
    <w:p w:rsidR="00F93361" w:rsidRDefault="00F93361">
      <w:pPr>
        <w:pStyle w:val="ConsPlusNormal"/>
        <w:spacing w:before="220"/>
        <w:ind w:firstLine="540"/>
        <w:jc w:val="both"/>
      </w:pPr>
      <w:r>
        <w:lastRenderedPageBreak/>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F93361" w:rsidRDefault="00F93361">
      <w:pPr>
        <w:pStyle w:val="ConsPlusNormal"/>
        <w:spacing w:before="220"/>
        <w:ind w:firstLine="540"/>
        <w:jc w:val="both"/>
      </w:pPr>
      <w: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428" w:history="1">
        <w:r>
          <w:rPr>
            <w:color w:val="0000FF"/>
          </w:rPr>
          <w:t>подразделом 2</w:t>
        </w:r>
      </w:hyperlink>
      <w:r>
        <w:t xml:space="preserve"> настоящего раздела Регламента, незамедлительно направляет соответствующие материалы в органы прокуратуры.</w:t>
      </w:r>
    </w:p>
    <w:p w:rsidR="00F93361" w:rsidRDefault="00F93361">
      <w:pPr>
        <w:pStyle w:val="ConsPlusNormal"/>
        <w:spacing w:before="220"/>
        <w:ind w:firstLine="540"/>
        <w:jc w:val="both"/>
      </w:pPr>
      <w:r>
        <w:t xml:space="preserve">6.5. Органы местного самоуправления (должностные лица), указанные в </w:t>
      </w:r>
      <w:hyperlink w:anchor="P428" w:history="1">
        <w:r>
          <w:rPr>
            <w:color w:val="0000FF"/>
          </w:rPr>
          <w:t>подразделе 2</w:t>
        </w:r>
      </w:hyperlink>
      <w: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F93361" w:rsidRDefault="00F93361">
      <w:pPr>
        <w:pStyle w:val="ConsPlusNormal"/>
        <w:spacing w:before="220"/>
        <w:ind w:firstLine="540"/>
        <w:jc w:val="both"/>
      </w:pPr>
      <w:r>
        <w:t>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93361" w:rsidRDefault="00F93361">
      <w:pPr>
        <w:pStyle w:val="ConsPlusNormal"/>
        <w:jc w:val="both"/>
      </w:pPr>
    </w:p>
    <w:p w:rsidR="00F93361" w:rsidRDefault="00F93361">
      <w:pPr>
        <w:pStyle w:val="ConsPlusTitle"/>
        <w:jc w:val="center"/>
        <w:outlineLvl w:val="2"/>
      </w:pPr>
      <w:r>
        <w:t>7. Порядок информирования заявителя о ходе и результатах</w:t>
      </w:r>
    </w:p>
    <w:p w:rsidR="00F93361" w:rsidRDefault="00F93361">
      <w:pPr>
        <w:pStyle w:val="ConsPlusTitle"/>
        <w:jc w:val="center"/>
      </w:pPr>
      <w:r>
        <w:t>рассмотрения жалобы</w:t>
      </w:r>
    </w:p>
    <w:p w:rsidR="00F93361" w:rsidRDefault="00F93361">
      <w:pPr>
        <w:pStyle w:val="ConsPlusNormal"/>
        <w:jc w:val="both"/>
      </w:pPr>
    </w:p>
    <w:p w:rsidR="00F93361" w:rsidRDefault="00F93361">
      <w:pPr>
        <w:pStyle w:val="ConsPlusNormal"/>
        <w:ind w:firstLine="540"/>
        <w:jc w:val="both"/>
      </w:pPr>
      <w:bookmarkStart w:id="21" w:name="P493"/>
      <w:bookmarkEnd w:id="21"/>
      <w:r>
        <w:t xml:space="preserve">7.1. Не позднее дня, следующего за днем принятия решения, предусмотренного в </w:t>
      </w:r>
      <w:hyperlink w:anchor="P471" w:history="1">
        <w:r>
          <w:rPr>
            <w:color w:val="0000FF"/>
          </w:rPr>
          <w:t>пункте 6.1 подраздела 6</w:t>
        </w:r>
      </w:hyperlink>
      <w: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361" w:rsidRDefault="00F93361">
      <w:pPr>
        <w:pStyle w:val="ConsPlusNormal"/>
        <w:spacing w:before="220"/>
        <w:ind w:firstLine="540"/>
        <w:jc w:val="both"/>
      </w:pPr>
      <w:r>
        <w:t xml:space="preserve">7.2. В случае признания жалобы подлежащей удовлетворению в ответе заявителю, указанном в </w:t>
      </w:r>
      <w:hyperlink w:anchor="P493" w:history="1">
        <w:r>
          <w:rPr>
            <w:color w:val="0000FF"/>
          </w:rPr>
          <w:t>пункте 7.1</w:t>
        </w:r>
      </w:hyperlink>
      <w: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3361" w:rsidRDefault="00F93361">
      <w:pPr>
        <w:pStyle w:val="ConsPlusNormal"/>
        <w:spacing w:before="220"/>
        <w:ind w:firstLine="540"/>
        <w:jc w:val="both"/>
      </w:pPr>
      <w:r>
        <w:t xml:space="preserve">7.3. В случае признания жалобы не подлежащей удовлетворению в ответе заявителю, указанном в </w:t>
      </w:r>
      <w:hyperlink w:anchor="P493" w:history="1">
        <w:r>
          <w:rPr>
            <w:color w:val="0000FF"/>
          </w:rPr>
          <w:t>пункте 7.1</w:t>
        </w:r>
      </w:hyperlink>
      <w: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F93361" w:rsidRDefault="00F93361">
      <w:pPr>
        <w:pStyle w:val="ConsPlusNormal"/>
        <w:jc w:val="both"/>
      </w:pPr>
    </w:p>
    <w:p w:rsidR="00F93361" w:rsidRDefault="00F93361">
      <w:pPr>
        <w:pStyle w:val="ConsPlusTitle"/>
        <w:jc w:val="center"/>
        <w:outlineLvl w:val="2"/>
      </w:pPr>
      <w:r>
        <w:t>8. Порядок обжалования решения по жалобе</w:t>
      </w:r>
    </w:p>
    <w:p w:rsidR="00F93361" w:rsidRDefault="00F93361">
      <w:pPr>
        <w:pStyle w:val="ConsPlusNormal"/>
        <w:jc w:val="both"/>
      </w:pPr>
    </w:p>
    <w:p w:rsidR="00F93361" w:rsidRDefault="00F93361">
      <w:pPr>
        <w:pStyle w:val="ConsPlusNormal"/>
        <w:ind w:firstLine="540"/>
        <w:jc w:val="both"/>
      </w:pPr>
      <w:r>
        <w:t>8.1. Заявитель имеет право обжаловать решение по жалобе главы администрации района,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F93361" w:rsidRDefault="00F93361">
      <w:pPr>
        <w:pStyle w:val="ConsPlusNormal"/>
        <w:spacing w:before="220"/>
        <w:ind w:firstLine="540"/>
        <w:jc w:val="both"/>
      </w:pPr>
      <w: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F93361" w:rsidRDefault="00F93361">
      <w:pPr>
        <w:pStyle w:val="ConsPlusNormal"/>
        <w:spacing w:before="220"/>
        <w:ind w:firstLine="540"/>
        <w:jc w:val="both"/>
      </w:pPr>
      <w: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w:t>
      </w:r>
      <w:r>
        <w:lastRenderedPageBreak/>
        <w:t>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F93361" w:rsidRDefault="00F93361">
      <w:pPr>
        <w:pStyle w:val="ConsPlusNormal"/>
        <w:spacing w:before="220"/>
        <w:ind w:firstLine="540"/>
        <w:jc w:val="both"/>
      </w:pPr>
      <w: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F93361" w:rsidRDefault="00F93361">
      <w:pPr>
        <w:pStyle w:val="ConsPlusNormal"/>
        <w:spacing w:before="220"/>
        <w:ind w:firstLine="540"/>
        <w:jc w:val="both"/>
      </w:pPr>
      <w:r>
        <w:t>8.3. Решение по жалобе на решение уполномоченного органа, принятое главой города Барнаула, может быть обжаловано заявителем в судебном порядке.</w:t>
      </w:r>
    </w:p>
    <w:p w:rsidR="00F93361" w:rsidRDefault="00F93361">
      <w:pPr>
        <w:pStyle w:val="ConsPlusNormal"/>
        <w:jc w:val="both"/>
      </w:pPr>
    </w:p>
    <w:p w:rsidR="00F93361" w:rsidRDefault="00F93361">
      <w:pPr>
        <w:pStyle w:val="ConsPlusTitle"/>
        <w:jc w:val="center"/>
        <w:outlineLvl w:val="2"/>
      </w:pPr>
      <w:r>
        <w:t>9. Право заявителя на получение информации и документов,</w:t>
      </w:r>
    </w:p>
    <w:p w:rsidR="00F93361" w:rsidRDefault="00F93361">
      <w:pPr>
        <w:pStyle w:val="ConsPlusTitle"/>
        <w:jc w:val="center"/>
      </w:pPr>
      <w:r>
        <w:t>необходимых для обоснования и рассмотрения жалобы</w:t>
      </w:r>
    </w:p>
    <w:p w:rsidR="00F93361" w:rsidRDefault="00F93361">
      <w:pPr>
        <w:pStyle w:val="ConsPlusNormal"/>
        <w:jc w:val="both"/>
      </w:pPr>
    </w:p>
    <w:p w:rsidR="00F93361" w:rsidRDefault="00F9336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F93361" w:rsidRDefault="00F93361">
      <w:pPr>
        <w:pStyle w:val="ConsPlusNormal"/>
        <w:jc w:val="both"/>
      </w:pPr>
    </w:p>
    <w:p w:rsidR="00F93361" w:rsidRDefault="00F93361">
      <w:pPr>
        <w:pStyle w:val="ConsPlusTitle"/>
        <w:jc w:val="center"/>
        <w:outlineLvl w:val="2"/>
      </w:pPr>
      <w:r>
        <w:t>10. Способы информирования заявителей о порядке подачи</w:t>
      </w:r>
    </w:p>
    <w:p w:rsidR="00F93361" w:rsidRDefault="00F93361">
      <w:pPr>
        <w:pStyle w:val="ConsPlusTitle"/>
        <w:jc w:val="center"/>
      </w:pPr>
      <w:r>
        <w:t>и рассмотрения жалобы</w:t>
      </w:r>
    </w:p>
    <w:p w:rsidR="00F93361" w:rsidRDefault="00F93361">
      <w:pPr>
        <w:pStyle w:val="ConsPlusNormal"/>
        <w:jc w:val="both"/>
      </w:pPr>
    </w:p>
    <w:p w:rsidR="00F93361" w:rsidRDefault="00F93361">
      <w:pPr>
        <w:pStyle w:val="ConsPlusNormal"/>
        <w:ind w:firstLine="540"/>
        <w:jc w:val="both"/>
      </w:pPr>
      <w: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48" w:history="1">
        <w:r>
          <w:rPr>
            <w:color w:val="0000FF"/>
          </w:rPr>
          <w:t>подразделом 3 раздела I</w:t>
        </w:r>
      </w:hyperlink>
      <w:r>
        <w:t xml:space="preserve"> Регламента, для информирования о предоставлении муниципальной услуги.</w:t>
      </w: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right"/>
        <w:outlineLvl w:val="1"/>
      </w:pPr>
      <w:r>
        <w:t>Приложение 1</w:t>
      </w:r>
    </w:p>
    <w:p w:rsidR="00F93361" w:rsidRDefault="00F93361">
      <w:pPr>
        <w:pStyle w:val="ConsPlusNormal"/>
        <w:jc w:val="right"/>
      </w:pPr>
      <w:r>
        <w:t>к Регламенту</w:t>
      </w:r>
    </w:p>
    <w:p w:rsidR="00F93361" w:rsidRDefault="00F93361">
      <w:pPr>
        <w:pStyle w:val="ConsPlusNormal"/>
        <w:jc w:val="both"/>
      </w:pPr>
    </w:p>
    <w:p w:rsidR="00F93361" w:rsidRDefault="00F93361">
      <w:pPr>
        <w:pStyle w:val="ConsPlusTitle"/>
        <w:jc w:val="center"/>
      </w:pPr>
      <w:bookmarkStart w:id="22" w:name="P522"/>
      <w:bookmarkEnd w:id="22"/>
      <w:r>
        <w:t>СВЕДЕНИЯ</w:t>
      </w:r>
    </w:p>
    <w:p w:rsidR="00F93361" w:rsidRDefault="00F93361">
      <w:pPr>
        <w:pStyle w:val="ConsPlusTitle"/>
        <w:jc w:val="center"/>
      </w:pPr>
      <w:r>
        <w:t>ОБ ИНФОРМАЦИОННЫХ СИСТЕМАХ, ОБЕСПЕЧИВАЮЩИХ ВОЗМОЖНОСТЬ</w:t>
      </w:r>
    </w:p>
    <w:p w:rsidR="00F93361" w:rsidRDefault="00F93361">
      <w:pPr>
        <w:pStyle w:val="ConsPlusTitle"/>
        <w:jc w:val="center"/>
      </w:pPr>
      <w:r>
        <w:t>ПОЛУЧЕНИЯ ИНФОРМАЦИИ О МУНИЦИПАЛЬНОЙ УСЛУГЕ ИЛИ ВОЗМОЖНОСТЬ</w:t>
      </w:r>
    </w:p>
    <w:p w:rsidR="00F93361" w:rsidRDefault="00F93361">
      <w:pPr>
        <w:pStyle w:val="ConsPlusTitle"/>
        <w:jc w:val="center"/>
      </w:pPr>
      <w:r>
        <w:t>ПОЛУЧЕНИЯ МУНИЦИПАЛЬНОЙ УСЛУГИ В ЭЛЕКТРОННОЙ ФОРМЕ</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2"/>
        <w:gridCol w:w="2891"/>
        <w:gridCol w:w="3209"/>
      </w:tblGrid>
      <w:tr w:rsidR="00F93361">
        <w:tc>
          <w:tcPr>
            <w:tcW w:w="2932" w:type="dxa"/>
          </w:tcPr>
          <w:p w:rsidR="00F93361" w:rsidRDefault="00F93361">
            <w:pPr>
              <w:pStyle w:val="ConsPlusNormal"/>
              <w:jc w:val="center"/>
            </w:pPr>
            <w:r>
              <w:t>Полное наименование информационной системы</w:t>
            </w:r>
          </w:p>
        </w:tc>
        <w:tc>
          <w:tcPr>
            <w:tcW w:w="2891" w:type="dxa"/>
          </w:tcPr>
          <w:p w:rsidR="00F93361" w:rsidRDefault="00F93361">
            <w:pPr>
              <w:pStyle w:val="ConsPlusNormal"/>
              <w:jc w:val="center"/>
            </w:pPr>
            <w:r>
              <w:t>Адрес в сети Интернет</w:t>
            </w:r>
          </w:p>
        </w:tc>
        <w:tc>
          <w:tcPr>
            <w:tcW w:w="3209" w:type="dxa"/>
          </w:tcPr>
          <w:p w:rsidR="00F93361" w:rsidRDefault="00F93361">
            <w:pPr>
              <w:pStyle w:val="ConsPlusNormal"/>
              <w:jc w:val="center"/>
            </w:pPr>
            <w:r>
              <w:t>Наличие/отсутствие технической возможности предоставления муниципальной услуги в электронной форме</w:t>
            </w:r>
          </w:p>
        </w:tc>
      </w:tr>
      <w:tr w:rsidR="00F93361">
        <w:tc>
          <w:tcPr>
            <w:tcW w:w="2932" w:type="dxa"/>
          </w:tcPr>
          <w:p w:rsidR="00F93361" w:rsidRDefault="00F93361">
            <w:pPr>
              <w:pStyle w:val="ConsPlusNormal"/>
              <w:jc w:val="both"/>
            </w:pPr>
            <w:r>
              <w:t>Муниципальная автоматизированная информационная система "Электронный Барнаул"</w:t>
            </w:r>
          </w:p>
        </w:tc>
        <w:tc>
          <w:tcPr>
            <w:tcW w:w="2891" w:type="dxa"/>
          </w:tcPr>
          <w:p w:rsidR="00F93361" w:rsidRDefault="00F93361">
            <w:pPr>
              <w:pStyle w:val="ConsPlusNormal"/>
              <w:jc w:val="both"/>
            </w:pPr>
            <w:r>
              <w:t>http://portal.barnaul.org</w:t>
            </w:r>
          </w:p>
        </w:tc>
        <w:tc>
          <w:tcPr>
            <w:tcW w:w="3209" w:type="dxa"/>
          </w:tcPr>
          <w:p w:rsidR="00F93361" w:rsidRDefault="00F93361">
            <w:pPr>
              <w:pStyle w:val="ConsPlusNormal"/>
              <w:jc w:val="both"/>
            </w:pPr>
            <w:r>
              <w:t>Доступно получение муниципальной услуги в электронной форме</w:t>
            </w:r>
          </w:p>
        </w:tc>
      </w:tr>
      <w:tr w:rsidR="00F93361">
        <w:tc>
          <w:tcPr>
            <w:tcW w:w="2932" w:type="dxa"/>
          </w:tcPr>
          <w:p w:rsidR="00F93361" w:rsidRDefault="00F93361">
            <w:pPr>
              <w:pStyle w:val="ConsPlusNormal"/>
              <w:jc w:val="both"/>
            </w:pPr>
            <w:r>
              <w:t xml:space="preserve">Федеральная государственная </w:t>
            </w:r>
            <w:r>
              <w:lastRenderedPageBreak/>
              <w:t>информационная система "Единый портал государственных и муниципальных услуг (функций)"</w:t>
            </w:r>
          </w:p>
        </w:tc>
        <w:tc>
          <w:tcPr>
            <w:tcW w:w="2891" w:type="dxa"/>
          </w:tcPr>
          <w:p w:rsidR="00F93361" w:rsidRDefault="00F93361">
            <w:pPr>
              <w:pStyle w:val="ConsPlusNormal"/>
              <w:jc w:val="both"/>
            </w:pPr>
            <w:r>
              <w:lastRenderedPageBreak/>
              <w:t>http://www.gosuslugi.ru</w:t>
            </w:r>
          </w:p>
        </w:tc>
        <w:tc>
          <w:tcPr>
            <w:tcW w:w="3209" w:type="dxa"/>
          </w:tcPr>
          <w:p w:rsidR="00F93361" w:rsidRDefault="00F93361">
            <w:pPr>
              <w:pStyle w:val="ConsPlusNormal"/>
              <w:jc w:val="both"/>
            </w:pPr>
            <w:r>
              <w:t xml:space="preserve">Отсутствует возможность получения муниципальной </w:t>
            </w:r>
            <w:r>
              <w:lastRenderedPageBreak/>
              <w:t>услуги в электронной форме</w:t>
            </w:r>
          </w:p>
        </w:tc>
      </w:tr>
    </w:tbl>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right"/>
        <w:outlineLvl w:val="1"/>
      </w:pPr>
      <w:r>
        <w:t>Приложение 2</w:t>
      </w:r>
    </w:p>
    <w:p w:rsidR="00F93361" w:rsidRDefault="00F93361">
      <w:pPr>
        <w:pStyle w:val="ConsPlusNormal"/>
        <w:jc w:val="right"/>
      </w:pPr>
      <w:r>
        <w:t>к Регламенту</w:t>
      </w:r>
    </w:p>
    <w:p w:rsidR="00F93361" w:rsidRDefault="00F93361">
      <w:pPr>
        <w:pStyle w:val="ConsPlusNormal"/>
        <w:jc w:val="both"/>
      </w:pPr>
    </w:p>
    <w:p w:rsidR="00F93361" w:rsidRDefault="00F93361">
      <w:pPr>
        <w:pStyle w:val="ConsPlusNonformat"/>
        <w:jc w:val="both"/>
      </w:pPr>
      <w:r>
        <w:t xml:space="preserve">                                               В администрацию</w:t>
      </w:r>
    </w:p>
    <w:p w:rsidR="00F93361" w:rsidRDefault="00F93361">
      <w:pPr>
        <w:pStyle w:val="ConsPlusNonformat"/>
        <w:jc w:val="both"/>
      </w:pPr>
      <w:r>
        <w:t xml:space="preserve">                                               ____________________________</w:t>
      </w:r>
    </w:p>
    <w:p w:rsidR="00F93361" w:rsidRDefault="00F93361">
      <w:pPr>
        <w:pStyle w:val="ConsPlusNonformat"/>
        <w:jc w:val="both"/>
      </w:pPr>
      <w:r>
        <w:t xml:space="preserve">                                                   района города Барнаула</w:t>
      </w:r>
    </w:p>
    <w:p w:rsidR="00F93361" w:rsidRDefault="00F93361">
      <w:pPr>
        <w:pStyle w:val="ConsPlusNonformat"/>
        <w:jc w:val="both"/>
      </w:pPr>
    </w:p>
    <w:p w:rsidR="00F93361" w:rsidRDefault="00F93361">
      <w:pPr>
        <w:pStyle w:val="ConsPlusNonformat"/>
        <w:jc w:val="both"/>
      </w:pPr>
      <w:r>
        <w:t xml:space="preserve">                                               от _________________________</w:t>
      </w:r>
    </w:p>
    <w:p w:rsidR="00F93361" w:rsidRDefault="00F93361">
      <w:pPr>
        <w:pStyle w:val="ConsPlusNonformat"/>
        <w:jc w:val="both"/>
      </w:pPr>
      <w:r>
        <w:t xml:space="preserve">                                               ____________________________</w:t>
      </w:r>
    </w:p>
    <w:p w:rsidR="00F93361" w:rsidRDefault="00F93361">
      <w:pPr>
        <w:pStyle w:val="ConsPlusNonformat"/>
        <w:jc w:val="both"/>
      </w:pPr>
      <w:r>
        <w:t xml:space="preserve">                                               ____________________________</w:t>
      </w:r>
    </w:p>
    <w:p w:rsidR="00F93361" w:rsidRDefault="00F93361">
      <w:pPr>
        <w:pStyle w:val="ConsPlusNonformat"/>
        <w:jc w:val="both"/>
      </w:pPr>
      <w:r>
        <w:t xml:space="preserve">                                               ____________________________</w:t>
      </w:r>
    </w:p>
    <w:p w:rsidR="00F93361" w:rsidRDefault="00F93361">
      <w:pPr>
        <w:pStyle w:val="ConsPlusNonformat"/>
        <w:jc w:val="both"/>
      </w:pPr>
      <w:r>
        <w:t xml:space="preserve">                                               ____________________________</w:t>
      </w:r>
    </w:p>
    <w:p w:rsidR="00F93361" w:rsidRDefault="00F93361">
      <w:pPr>
        <w:pStyle w:val="ConsPlusNonformat"/>
        <w:jc w:val="both"/>
      </w:pPr>
      <w:r>
        <w:t xml:space="preserve">                                                (сведения о заявителе) </w:t>
      </w:r>
      <w:hyperlink w:anchor="P611" w:history="1">
        <w:r>
          <w:rPr>
            <w:color w:val="0000FF"/>
          </w:rPr>
          <w:t>&lt;*&gt;</w:t>
        </w:r>
      </w:hyperlink>
    </w:p>
    <w:p w:rsidR="00F93361" w:rsidRDefault="00F93361">
      <w:pPr>
        <w:pStyle w:val="ConsPlusNonformat"/>
        <w:jc w:val="both"/>
      </w:pPr>
    </w:p>
    <w:p w:rsidR="00F93361" w:rsidRDefault="00F93361">
      <w:pPr>
        <w:pStyle w:val="ConsPlusNonformat"/>
        <w:jc w:val="both"/>
      </w:pPr>
      <w:bookmarkStart w:id="23" w:name="P555"/>
      <w:bookmarkEnd w:id="23"/>
      <w:r>
        <w:t xml:space="preserve">                                заявление.</w:t>
      </w:r>
    </w:p>
    <w:p w:rsidR="00F93361" w:rsidRDefault="00F93361">
      <w:pPr>
        <w:pStyle w:val="ConsPlusNonformat"/>
        <w:jc w:val="both"/>
      </w:pPr>
    </w:p>
    <w:p w:rsidR="00F93361" w:rsidRDefault="00F93361">
      <w:pPr>
        <w:pStyle w:val="ConsPlusNonformat"/>
        <w:jc w:val="both"/>
      </w:pPr>
      <w:r>
        <w:t xml:space="preserve">    Прошу выдать разрешение на вступление в брак с ________________________</w:t>
      </w:r>
    </w:p>
    <w:p w:rsidR="00F93361" w:rsidRDefault="00F93361">
      <w:pPr>
        <w:pStyle w:val="ConsPlusNonformat"/>
        <w:jc w:val="both"/>
      </w:pPr>
      <w:r>
        <w:t>в связи с _________________________________________________________________</w:t>
      </w:r>
    </w:p>
    <w:p w:rsidR="00F93361" w:rsidRDefault="00F93361">
      <w:pPr>
        <w:pStyle w:val="ConsPlusNonformat"/>
        <w:jc w:val="both"/>
      </w:pPr>
      <w:r>
        <w:t>__________________________________________________________________________.</w:t>
      </w:r>
    </w:p>
    <w:p w:rsidR="00F93361" w:rsidRDefault="00F93361">
      <w:pPr>
        <w:pStyle w:val="ConsPlusNonformat"/>
        <w:jc w:val="both"/>
      </w:pPr>
    </w:p>
    <w:p w:rsidR="00F93361" w:rsidRDefault="00F93361">
      <w:pPr>
        <w:pStyle w:val="ConsPlusNonformat"/>
        <w:jc w:val="both"/>
      </w:pPr>
      <w:r>
        <w:t xml:space="preserve">    Перечень прилагаемых к заявлению документов:</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4932"/>
        <w:gridCol w:w="3289"/>
      </w:tblGrid>
      <w:tr w:rsidR="00F93361">
        <w:tc>
          <w:tcPr>
            <w:tcW w:w="821" w:type="dxa"/>
          </w:tcPr>
          <w:p w:rsidR="00F93361" w:rsidRDefault="00F93361">
            <w:pPr>
              <w:pStyle w:val="ConsPlusNormal"/>
              <w:jc w:val="center"/>
            </w:pPr>
            <w:r>
              <w:t>N п/п</w:t>
            </w:r>
          </w:p>
        </w:tc>
        <w:tc>
          <w:tcPr>
            <w:tcW w:w="4932" w:type="dxa"/>
          </w:tcPr>
          <w:p w:rsidR="00F93361" w:rsidRDefault="00F93361">
            <w:pPr>
              <w:pStyle w:val="ConsPlusNormal"/>
              <w:jc w:val="center"/>
            </w:pPr>
            <w:r>
              <w:t>Наименование и другие реквизиты документа</w:t>
            </w:r>
          </w:p>
        </w:tc>
        <w:tc>
          <w:tcPr>
            <w:tcW w:w="3289" w:type="dxa"/>
          </w:tcPr>
          <w:p w:rsidR="00F93361" w:rsidRDefault="00F93361">
            <w:pPr>
              <w:pStyle w:val="ConsPlusNormal"/>
              <w:jc w:val="center"/>
            </w:pPr>
            <w:r>
              <w:t>Количество экземпляров каждого документа, листов в каждом экземпляре документа</w:t>
            </w:r>
          </w:p>
        </w:tc>
      </w:tr>
      <w:tr w:rsidR="00F93361">
        <w:tc>
          <w:tcPr>
            <w:tcW w:w="821" w:type="dxa"/>
          </w:tcPr>
          <w:p w:rsidR="00F93361" w:rsidRDefault="00F93361">
            <w:pPr>
              <w:pStyle w:val="ConsPlusNormal"/>
              <w:jc w:val="both"/>
            </w:pPr>
            <w:r>
              <w:t>1.</w:t>
            </w:r>
          </w:p>
        </w:tc>
        <w:tc>
          <w:tcPr>
            <w:tcW w:w="4932" w:type="dxa"/>
          </w:tcPr>
          <w:p w:rsidR="00F93361" w:rsidRDefault="00F93361">
            <w:pPr>
              <w:pStyle w:val="ConsPlusNormal"/>
            </w:pPr>
          </w:p>
        </w:tc>
        <w:tc>
          <w:tcPr>
            <w:tcW w:w="3289" w:type="dxa"/>
          </w:tcPr>
          <w:p w:rsidR="00F93361" w:rsidRDefault="00F93361">
            <w:pPr>
              <w:pStyle w:val="ConsPlusNormal"/>
              <w:jc w:val="both"/>
            </w:pPr>
            <w:r>
              <w:t>- в ____ экз., на ___ л.</w:t>
            </w:r>
          </w:p>
        </w:tc>
      </w:tr>
      <w:tr w:rsidR="00F93361">
        <w:tc>
          <w:tcPr>
            <w:tcW w:w="821" w:type="dxa"/>
          </w:tcPr>
          <w:p w:rsidR="00F93361" w:rsidRDefault="00F93361">
            <w:pPr>
              <w:pStyle w:val="ConsPlusNormal"/>
              <w:jc w:val="both"/>
            </w:pPr>
            <w:r>
              <w:t>2.</w:t>
            </w:r>
          </w:p>
        </w:tc>
        <w:tc>
          <w:tcPr>
            <w:tcW w:w="4932" w:type="dxa"/>
          </w:tcPr>
          <w:p w:rsidR="00F93361" w:rsidRDefault="00F93361">
            <w:pPr>
              <w:pStyle w:val="ConsPlusNormal"/>
            </w:pPr>
          </w:p>
        </w:tc>
        <w:tc>
          <w:tcPr>
            <w:tcW w:w="3289" w:type="dxa"/>
          </w:tcPr>
          <w:p w:rsidR="00F93361" w:rsidRDefault="00F93361">
            <w:pPr>
              <w:pStyle w:val="ConsPlusNormal"/>
              <w:jc w:val="both"/>
            </w:pPr>
            <w:r>
              <w:t>- в ____ экз., на ___ л.</w:t>
            </w:r>
          </w:p>
        </w:tc>
      </w:tr>
    </w:tbl>
    <w:p w:rsidR="00F93361" w:rsidRDefault="00F93361">
      <w:pPr>
        <w:pStyle w:val="ConsPlusNormal"/>
        <w:jc w:val="both"/>
      </w:pPr>
    </w:p>
    <w:p w:rsidR="00F93361" w:rsidRDefault="00F93361">
      <w:pPr>
        <w:pStyle w:val="ConsPlusNonformat"/>
        <w:jc w:val="both"/>
      </w:pPr>
      <w:r>
        <w:t xml:space="preserve">    Подтверждаю   свое   согласие   на   </w:t>
      </w:r>
      <w:proofErr w:type="gramStart"/>
      <w:r>
        <w:t>обработку  персональных</w:t>
      </w:r>
      <w:proofErr w:type="gramEnd"/>
      <w:r>
        <w:t xml:space="preserve">  данных  в</w:t>
      </w:r>
    </w:p>
    <w:p w:rsidR="00F93361" w:rsidRDefault="00F93361">
      <w:pPr>
        <w:pStyle w:val="ConsPlusNonformat"/>
        <w:jc w:val="both"/>
      </w:pPr>
      <w:proofErr w:type="gramStart"/>
      <w:r>
        <w:t>соответствии  с</w:t>
      </w:r>
      <w:proofErr w:type="gramEnd"/>
      <w:r>
        <w:t xml:space="preserve">  требованиями Федерального </w:t>
      </w:r>
      <w:hyperlink r:id="rId21" w:history="1">
        <w:r>
          <w:rPr>
            <w:color w:val="0000FF"/>
          </w:rPr>
          <w:t>закона</w:t>
        </w:r>
      </w:hyperlink>
      <w:r>
        <w:t xml:space="preserve"> от 27.07.2006 N 152-ФЗ "О</w:t>
      </w:r>
    </w:p>
    <w:p w:rsidR="00F93361" w:rsidRDefault="00F93361">
      <w:pPr>
        <w:pStyle w:val="ConsPlusNonformat"/>
        <w:jc w:val="both"/>
      </w:pPr>
      <w:r>
        <w:t xml:space="preserve">персональных   данных"   администрацией   района   </w:t>
      </w:r>
      <w:proofErr w:type="gramStart"/>
      <w:r>
        <w:t>в  целях</w:t>
      </w:r>
      <w:proofErr w:type="gramEnd"/>
      <w:r>
        <w:t xml:space="preserve">  предоставления</w:t>
      </w:r>
    </w:p>
    <w:p w:rsidR="00F93361" w:rsidRDefault="00F93361">
      <w:pPr>
        <w:pStyle w:val="ConsPlusNonformat"/>
        <w:jc w:val="both"/>
      </w:pPr>
      <w:proofErr w:type="gramStart"/>
      <w:r>
        <w:t>муниципальной  услуги</w:t>
      </w:r>
      <w:proofErr w:type="gramEnd"/>
      <w:r>
        <w:t xml:space="preserve">  "Выдача  разрешения  на  вступление  в  брак  лицам,</w:t>
      </w:r>
    </w:p>
    <w:p w:rsidR="00F93361" w:rsidRDefault="00F93361">
      <w:pPr>
        <w:pStyle w:val="ConsPlusNonformat"/>
        <w:jc w:val="both"/>
      </w:pPr>
      <w:proofErr w:type="gramStart"/>
      <w:r>
        <w:t>достигшим  возраста</w:t>
      </w:r>
      <w:proofErr w:type="gramEnd"/>
      <w:r>
        <w:t xml:space="preserve">  шестнадцати лет, но не достигшим возраста восемнадцати</w:t>
      </w:r>
    </w:p>
    <w:p w:rsidR="00F93361" w:rsidRDefault="00F93361">
      <w:pPr>
        <w:pStyle w:val="ConsPlusNonformat"/>
        <w:jc w:val="both"/>
      </w:pPr>
      <w:r>
        <w:t>лет".</w:t>
      </w:r>
    </w:p>
    <w:p w:rsidR="00F93361" w:rsidRDefault="00F93361">
      <w:pPr>
        <w:pStyle w:val="ConsPlusNonformat"/>
        <w:jc w:val="both"/>
      </w:pPr>
      <w:r>
        <w:t xml:space="preserve">    </w:t>
      </w:r>
      <w:proofErr w:type="gramStart"/>
      <w:r>
        <w:t>Я  согласен</w:t>
      </w:r>
      <w:proofErr w:type="gramEnd"/>
      <w:r>
        <w:t xml:space="preserve">  на  сбор,  запись,  систематизацию,  накопление, хранение,</w:t>
      </w:r>
    </w:p>
    <w:p w:rsidR="00F93361" w:rsidRDefault="00F93361">
      <w:pPr>
        <w:pStyle w:val="ConsPlusNonformat"/>
        <w:jc w:val="both"/>
      </w:pPr>
      <w:proofErr w:type="gramStart"/>
      <w:r>
        <w:t>уточнение  (</w:t>
      </w:r>
      <w:proofErr w:type="gramEnd"/>
      <w:r>
        <w:t>обновление,  изменение),  извлечение,  использование,  передачу</w:t>
      </w:r>
    </w:p>
    <w:p w:rsidR="00F93361" w:rsidRDefault="00F93361">
      <w:pPr>
        <w:pStyle w:val="ConsPlusNonformat"/>
        <w:jc w:val="both"/>
      </w:pPr>
      <w:r>
        <w:t>(</w:t>
      </w:r>
      <w:proofErr w:type="gramStart"/>
      <w:r>
        <w:t>распространение,  предоставление</w:t>
      </w:r>
      <w:proofErr w:type="gramEnd"/>
      <w:r>
        <w:t>,  доступ),  обезличивание,  блокирование,</w:t>
      </w:r>
    </w:p>
    <w:p w:rsidR="00F93361" w:rsidRDefault="00F93361">
      <w:pPr>
        <w:pStyle w:val="ConsPlusNonformat"/>
        <w:jc w:val="both"/>
      </w:pPr>
      <w:r>
        <w:t>удаление, уничтожение персональных данных, указанных в настоящем заявлении,</w:t>
      </w:r>
    </w:p>
    <w:p w:rsidR="00F93361" w:rsidRDefault="00F93361">
      <w:pPr>
        <w:pStyle w:val="ConsPlusNonformat"/>
        <w:jc w:val="both"/>
      </w:pPr>
      <w:proofErr w:type="gramStart"/>
      <w:r>
        <w:t>администрацией  района</w:t>
      </w:r>
      <w:proofErr w:type="gramEnd"/>
      <w:r>
        <w:t>, с целью предоставления муниципальной услуги "Выдача</w:t>
      </w:r>
    </w:p>
    <w:p w:rsidR="00F93361" w:rsidRDefault="00F93361">
      <w:pPr>
        <w:pStyle w:val="ConsPlusNonformat"/>
        <w:jc w:val="both"/>
      </w:pPr>
      <w:proofErr w:type="gramStart"/>
      <w:r>
        <w:t>разрешения  на</w:t>
      </w:r>
      <w:proofErr w:type="gramEnd"/>
      <w:r>
        <w:t xml:space="preserve"> вступление в брак лицам, достигшим возраста шестнадцати лет,</w:t>
      </w:r>
    </w:p>
    <w:p w:rsidR="00F93361" w:rsidRDefault="00F93361">
      <w:pPr>
        <w:pStyle w:val="ConsPlusNonformat"/>
        <w:jc w:val="both"/>
      </w:pPr>
      <w:r>
        <w:t xml:space="preserve">но   не   </w:t>
      </w:r>
      <w:proofErr w:type="gramStart"/>
      <w:r>
        <w:t>достигшим  возраста</w:t>
      </w:r>
      <w:proofErr w:type="gramEnd"/>
      <w:r>
        <w:t xml:space="preserve">  восемнадцати  лет".  </w:t>
      </w:r>
      <w:proofErr w:type="gramStart"/>
      <w:r>
        <w:t>Согласие  на</w:t>
      </w:r>
      <w:proofErr w:type="gramEnd"/>
      <w:r>
        <w:t xml:space="preserve">  обработку</w:t>
      </w:r>
    </w:p>
    <w:p w:rsidR="00F93361" w:rsidRDefault="00F93361">
      <w:pPr>
        <w:pStyle w:val="ConsPlusNonformat"/>
        <w:jc w:val="both"/>
      </w:pPr>
      <w:r>
        <w:t>персональных данных (далее - согласие) действует бессрочно.</w:t>
      </w:r>
    </w:p>
    <w:p w:rsidR="00F93361" w:rsidRDefault="00F93361">
      <w:pPr>
        <w:pStyle w:val="ConsPlusNonformat"/>
        <w:jc w:val="both"/>
      </w:pPr>
      <w:r>
        <w:t xml:space="preserve">    </w:t>
      </w:r>
      <w:proofErr w:type="gramStart"/>
      <w:r>
        <w:t>В  случае</w:t>
      </w:r>
      <w:proofErr w:type="gramEnd"/>
      <w:r>
        <w:t xml:space="preserve">  отзыва  настоящего  согласия  обязуюсь  направить письменное</w:t>
      </w:r>
    </w:p>
    <w:p w:rsidR="00F93361" w:rsidRDefault="00F93361">
      <w:pPr>
        <w:pStyle w:val="ConsPlusNonformat"/>
        <w:jc w:val="both"/>
      </w:pPr>
      <w:proofErr w:type="gramStart"/>
      <w:r>
        <w:t>заявление  в</w:t>
      </w:r>
      <w:proofErr w:type="gramEnd"/>
      <w:r>
        <w:t xml:space="preserve">  администрацию  района  города,  с  указанием даты прекращения</w:t>
      </w:r>
    </w:p>
    <w:p w:rsidR="00F93361" w:rsidRDefault="00F93361">
      <w:pPr>
        <w:pStyle w:val="ConsPlusNonformat"/>
        <w:jc w:val="both"/>
      </w:pPr>
      <w:r>
        <w:t>действия согласия.</w:t>
      </w:r>
    </w:p>
    <w:p w:rsidR="00F93361" w:rsidRDefault="00F93361">
      <w:pPr>
        <w:pStyle w:val="ConsPlusNonformat"/>
        <w:jc w:val="both"/>
      </w:pPr>
      <w:r>
        <w:t xml:space="preserve">    Подтверждаю   согласие   на   информирование   о   </w:t>
      </w:r>
      <w:proofErr w:type="gramStart"/>
      <w:r>
        <w:t>ходе  предоставления</w:t>
      </w:r>
      <w:proofErr w:type="gramEnd"/>
    </w:p>
    <w:p w:rsidR="00F93361" w:rsidRDefault="00F93361">
      <w:pPr>
        <w:pStyle w:val="ConsPlusNonformat"/>
        <w:jc w:val="both"/>
      </w:pPr>
      <w:r>
        <w:lastRenderedPageBreak/>
        <w:t>муниципальной   услуги</w:t>
      </w:r>
      <w:proofErr w:type="gramStart"/>
      <w:r>
        <w:t xml:space="preserve">   (</w:t>
      </w:r>
      <w:proofErr w:type="gramEnd"/>
      <w:r>
        <w:t>при   необходимости)   путем   СМС-оповещения  по</w:t>
      </w:r>
    </w:p>
    <w:p w:rsidR="00F93361" w:rsidRDefault="00F93361">
      <w:pPr>
        <w:pStyle w:val="ConsPlusNonformat"/>
        <w:jc w:val="both"/>
      </w:pPr>
      <w:r>
        <w:t xml:space="preserve">вышеуказанному   контактному   телефону   в   </w:t>
      </w:r>
      <w:proofErr w:type="gramStart"/>
      <w:r>
        <w:t>соответствии  с</w:t>
      </w:r>
      <w:proofErr w:type="gramEnd"/>
      <w:r>
        <w:t xml:space="preserve">  требованиями</w:t>
      </w:r>
    </w:p>
    <w:p w:rsidR="00F93361" w:rsidRDefault="00F93361">
      <w:pPr>
        <w:pStyle w:val="ConsPlusNonformat"/>
        <w:jc w:val="both"/>
      </w:pPr>
      <w:r>
        <w:t xml:space="preserve">Федерального </w:t>
      </w:r>
      <w:hyperlink r:id="rId22" w:history="1">
        <w:r>
          <w:rPr>
            <w:color w:val="0000FF"/>
          </w:rPr>
          <w:t>закона</w:t>
        </w:r>
      </w:hyperlink>
      <w:r>
        <w:t xml:space="preserve"> от 07.07.2003 N 126-ФЗ "О связи".</w:t>
      </w:r>
    </w:p>
    <w:p w:rsidR="00F93361" w:rsidRDefault="00F93361">
      <w:pPr>
        <w:pStyle w:val="ConsPlusNonformat"/>
        <w:jc w:val="both"/>
      </w:pPr>
      <w:r>
        <w:t xml:space="preserve">    </w:t>
      </w:r>
      <w:proofErr w:type="gramStart"/>
      <w:r>
        <w:t>Результат  предоставления</w:t>
      </w:r>
      <w:proofErr w:type="gramEnd"/>
      <w:r>
        <w:t xml:space="preserve">  муниципальной  услуги  "Выдача разрешения на</w:t>
      </w:r>
    </w:p>
    <w:p w:rsidR="00F93361" w:rsidRDefault="00F93361">
      <w:pPr>
        <w:pStyle w:val="ConsPlusNonformat"/>
        <w:jc w:val="both"/>
      </w:pPr>
      <w:proofErr w:type="gramStart"/>
      <w:r>
        <w:t>вступление  в</w:t>
      </w:r>
      <w:proofErr w:type="gramEnd"/>
      <w:r>
        <w:t xml:space="preserve">  брак  лицам,  достигшим  возраста  шестнадцати  лет,  но  не</w:t>
      </w:r>
    </w:p>
    <w:p w:rsidR="00F93361" w:rsidRDefault="00F93361">
      <w:pPr>
        <w:pStyle w:val="ConsPlusNonformat"/>
        <w:jc w:val="both"/>
      </w:pPr>
      <w:proofErr w:type="gramStart"/>
      <w:r>
        <w:t>достигшим  возраста</w:t>
      </w:r>
      <w:proofErr w:type="gramEnd"/>
      <w:r>
        <w:t xml:space="preserve"> восемнадцати лет" прошу предоставить следующим способом</w:t>
      </w:r>
    </w:p>
    <w:p w:rsidR="00F93361" w:rsidRDefault="00F93361">
      <w:pPr>
        <w:pStyle w:val="ConsPlusNonformat"/>
        <w:jc w:val="both"/>
      </w:pPr>
      <w:r>
        <w:t>(сделать отметку в поле слева от выбранного способа):</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8391"/>
      </w:tblGrid>
      <w:tr w:rsidR="00F93361">
        <w:tc>
          <w:tcPr>
            <w:tcW w:w="627" w:type="dxa"/>
          </w:tcPr>
          <w:p w:rsidR="00F93361" w:rsidRDefault="00F93361">
            <w:pPr>
              <w:pStyle w:val="ConsPlusNormal"/>
            </w:pPr>
          </w:p>
        </w:tc>
        <w:tc>
          <w:tcPr>
            <w:tcW w:w="8391" w:type="dxa"/>
          </w:tcPr>
          <w:p w:rsidR="00F93361" w:rsidRDefault="00F93361">
            <w:pPr>
              <w:pStyle w:val="ConsPlusNormal"/>
              <w:jc w:val="both"/>
            </w:pPr>
            <w:r>
              <w:t>в виде бумажного документа, который заявитель получает непосредственно при личном обращении в администрацию района города</w:t>
            </w:r>
          </w:p>
        </w:tc>
      </w:tr>
      <w:tr w:rsidR="00F93361">
        <w:tc>
          <w:tcPr>
            <w:tcW w:w="627" w:type="dxa"/>
          </w:tcPr>
          <w:p w:rsidR="00F93361" w:rsidRDefault="00F93361">
            <w:pPr>
              <w:pStyle w:val="ConsPlusNormal"/>
            </w:pPr>
          </w:p>
        </w:tc>
        <w:tc>
          <w:tcPr>
            <w:tcW w:w="8391" w:type="dxa"/>
          </w:tcPr>
          <w:p w:rsidR="00F93361" w:rsidRDefault="00F93361">
            <w:pPr>
              <w:pStyle w:val="ConsPlusNormal"/>
              <w:jc w:val="both"/>
            </w:pPr>
            <w:r>
              <w:t>в виде бумажного документа, который направляется заявителю посредством почтового отправления заказным письмом</w:t>
            </w:r>
          </w:p>
        </w:tc>
      </w:tr>
      <w:tr w:rsidR="00F93361">
        <w:tc>
          <w:tcPr>
            <w:tcW w:w="627" w:type="dxa"/>
          </w:tcPr>
          <w:p w:rsidR="00F93361" w:rsidRDefault="00F93361">
            <w:pPr>
              <w:pStyle w:val="ConsPlusNormal"/>
            </w:pPr>
          </w:p>
        </w:tc>
        <w:tc>
          <w:tcPr>
            <w:tcW w:w="8391" w:type="dxa"/>
          </w:tcPr>
          <w:p w:rsidR="00F93361" w:rsidRDefault="00F93361">
            <w:pPr>
              <w:pStyle w:val="ConsPlusNormal"/>
              <w:jc w:val="both"/>
            </w:pPr>
            <w:r>
              <w:t>в виде электронного документа, который направляется заявителю посредством городского портала (в случае подачи заявления через городской портал)</w:t>
            </w:r>
          </w:p>
        </w:tc>
      </w:tr>
    </w:tbl>
    <w:p w:rsidR="00F93361" w:rsidRDefault="00F93361">
      <w:pPr>
        <w:pStyle w:val="ConsPlusNormal"/>
        <w:jc w:val="both"/>
      </w:pPr>
    </w:p>
    <w:p w:rsidR="00F93361" w:rsidRDefault="00F93361">
      <w:pPr>
        <w:pStyle w:val="ConsPlusNonformat"/>
        <w:jc w:val="both"/>
      </w:pPr>
      <w:r>
        <w:t>"___" ___________ 20___ г.   __________________    ________________________</w:t>
      </w:r>
    </w:p>
    <w:p w:rsidR="00F93361" w:rsidRDefault="00F93361">
      <w:pPr>
        <w:pStyle w:val="ConsPlusNonformat"/>
        <w:jc w:val="both"/>
      </w:pPr>
      <w:r>
        <w:t xml:space="preserve">    дата подачи                   подпись                  Ф.И.О.</w:t>
      </w:r>
    </w:p>
    <w:p w:rsidR="00F93361" w:rsidRDefault="00F93361">
      <w:pPr>
        <w:pStyle w:val="ConsPlusNonformat"/>
        <w:jc w:val="both"/>
      </w:pPr>
      <w:r>
        <w:t xml:space="preserve">   (</w:t>
      </w:r>
      <w:proofErr w:type="gramStart"/>
      <w:r>
        <w:t xml:space="preserve">направления)   </w:t>
      </w:r>
      <w:proofErr w:type="gramEnd"/>
      <w:r>
        <w:t xml:space="preserve">              заявителя</w:t>
      </w:r>
    </w:p>
    <w:p w:rsidR="00F93361" w:rsidRDefault="00F93361">
      <w:pPr>
        <w:pStyle w:val="ConsPlusNonformat"/>
        <w:jc w:val="both"/>
      </w:pPr>
      <w:r>
        <w:t xml:space="preserve">     заявления</w:t>
      </w:r>
    </w:p>
    <w:p w:rsidR="00F93361" w:rsidRDefault="00F93361">
      <w:pPr>
        <w:pStyle w:val="ConsPlusNormal"/>
        <w:ind w:firstLine="540"/>
        <w:jc w:val="both"/>
      </w:pPr>
      <w:r>
        <w:t>--------------------------------</w:t>
      </w:r>
    </w:p>
    <w:p w:rsidR="00F93361" w:rsidRDefault="00F93361">
      <w:pPr>
        <w:pStyle w:val="ConsPlusNormal"/>
        <w:spacing w:before="220"/>
        <w:ind w:firstLine="540"/>
        <w:jc w:val="both"/>
      </w:pPr>
      <w:bookmarkStart w:id="24" w:name="P611"/>
      <w:bookmarkEnd w:id="24"/>
      <w:r>
        <w:t>&lt;*&gt; Сведения о заявителе:</w:t>
      </w:r>
    </w:p>
    <w:p w:rsidR="00F93361" w:rsidRDefault="00F93361">
      <w:pPr>
        <w:pStyle w:val="ConsPlusNormal"/>
        <w:spacing w:before="220"/>
        <w:ind w:firstLine="540"/>
        <w:jc w:val="both"/>
      </w:pPr>
      <w:r>
        <w:t>Фамилия, имя, отчество (последнее - при наличии) заявителя, реквизиты документа, удостоверяющего личность (серия, номер, кем и когда выдан), место жительства, адрес электронной почты, номер телефона.</w:t>
      </w: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right"/>
        <w:outlineLvl w:val="1"/>
      </w:pPr>
      <w:r>
        <w:t>Приложение 3</w:t>
      </w:r>
    </w:p>
    <w:p w:rsidR="00F93361" w:rsidRDefault="00F93361">
      <w:pPr>
        <w:pStyle w:val="ConsPlusNormal"/>
        <w:jc w:val="right"/>
      </w:pPr>
      <w:r>
        <w:t>к Регламенту</w:t>
      </w:r>
    </w:p>
    <w:p w:rsidR="00F93361" w:rsidRDefault="00F93361">
      <w:pPr>
        <w:pStyle w:val="ConsPlusNormal"/>
        <w:jc w:val="both"/>
      </w:pPr>
    </w:p>
    <w:p w:rsidR="00F93361" w:rsidRDefault="00F93361">
      <w:pPr>
        <w:pStyle w:val="ConsPlusNonformat"/>
        <w:jc w:val="both"/>
      </w:pPr>
      <w:bookmarkStart w:id="25" w:name="P621"/>
      <w:bookmarkEnd w:id="25"/>
      <w:r>
        <w:t xml:space="preserve">                                 РАСПИСКА</w:t>
      </w:r>
    </w:p>
    <w:p w:rsidR="00F93361" w:rsidRDefault="00F93361">
      <w:pPr>
        <w:pStyle w:val="ConsPlusNonformat"/>
        <w:jc w:val="both"/>
      </w:pPr>
      <w:r>
        <w:t xml:space="preserve">    в получении заявления и прилагаемых к нему документов для получения</w:t>
      </w:r>
    </w:p>
    <w:p w:rsidR="00F93361" w:rsidRDefault="00F93361">
      <w:pPr>
        <w:pStyle w:val="ConsPlusNonformat"/>
        <w:jc w:val="both"/>
      </w:pPr>
      <w:r>
        <w:t xml:space="preserve">    муниципальной услуги "Выдача разрешения на вступление в брак лицам,</w:t>
      </w:r>
    </w:p>
    <w:p w:rsidR="00F93361" w:rsidRDefault="00F93361">
      <w:pPr>
        <w:pStyle w:val="ConsPlusNonformat"/>
        <w:jc w:val="both"/>
      </w:pPr>
      <w:r>
        <w:t xml:space="preserve">       достигшим возраста шестнадцати лет, но не достигшим возраста</w:t>
      </w:r>
    </w:p>
    <w:p w:rsidR="00F93361" w:rsidRDefault="00F93361">
      <w:pPr>
        <w:pStyle w:val="ConsPlusNonformat"/>
        <w:jc w:val="both"/>
      </w:pPr>
      <w:r>
        <w:t xml:space="preserve">                             восемнадцати лет"</w:t>
      </w:r>
    </w:p>
    <w:p w:rsidR="00F93361" w:rsidRDefault="00F93361">
      <w:pPr>
        <w:pStyle w:val="ConsPlusNonformat"/>
        <w:jc w:val="both"/>
      </w:pPr>
    </w:p>
    <w:p w:rsidR="00F93361" w:rsidRDefault="00F93361">
      <w:pPr>
        <w:pStyle w:val="ConsPlusNonformat"/>
        <w:jc w:val="both"/>
      </w:pPr>
      <w:r>
        <w:t xml:space="preserve">                "____" _________ 20____ г. вход. N________</w:t>
      </w:r>
    </w:p>
    <w:p w:rsidR="00F93361" w:rsidRDefault="00F93361">
      <w:pPr>
        <w:pStyle w:val="ConsPlusNonformat"/>
        <w:jc w:val="both"/>
      </w:pPr>
    </w:p>
    <w:p w:rsidR="00F93361" w:rsidRDefault="00F93361">
      <w:pPr>
        <w:pStyle w:val="ConsPlusNonformat"/>
        <w:jc w:val="both"/>
      </w:pPr>
      <w:r>
        <w:t>от ________________________________________________________________________</w:t>
      </w:r>
    </w:p>
    <w:p w:rsidR="00F93361" w:rsidRDefault="00F93361">
      <w:pPr>
        <w:pStyle w:val="ConsPlusNonformat"/>
        <w:jc w:val="both"/>
      </w:pPr>
      <w:r>
        <w:t xml:space="preserve">     сведения о заявителе (фамилия, имя, отчество (последнее - при наличии)</w:t>
      </w:r>
    </w:p>
    <w:p w:rsidR="00F93361" w:rsidRDefault="00F93361">
      <w:pPr>
        <w:pStyle w:val="ConsPlusNonformat"/>
        <w:jc w:val="both"/>
      </w:pPr>
      <w:r>
        <w:t xml:space="preserve">                                   заявителя)</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4139"/>
        <w:gridCol w:w="2160"/>
        <w:gridCol w:w="1908"/>
      </w:tblGrid>
      <w:tr w:rsidR="00F93361">
        <w:tc>
          <w:tcPr>
            <w:tcW w:w="861" w:type="dxa"/>
          </w:tcPr>
          <w:p w:rsidR="00F93361" w:rsidRDefault="00F93361">
            <w:pPr>
              <w:pStyle w:val="ConsPlusNormal"/>
              <w:jc w:val="center"/>
            </w:pPr>
            <w:r>
              <w:t>N п/п</w:t>
            </w:r>
          </w:p>
        </w:tc>
        <w:tc>
          <w:tcPr>
            <w:tcW w:w="4139" w:type="dxa"/>
          </w:tcPr>
          <w:p w:rsidR="00F93361" w:rsidRDefault="00F93361">
            <w:pPr>
              <w:pStyle w:val="ConsPlusNormal"/>
              <w:jc w:val="center"/>
            </w:pPr>
            <w:r>
              <w:t>Наименование документа, реквизиты</w:t>
            </w:r>
          </w:p>
        </w:tc>
        <w:tc>
          <w:tcPr>
            <w:tcW w:w="2160" w:type="dxa"/>
          </w:tcPr>
          <w:p w:rsidR="00F93361" w:rsidRDefault="00F93361">
            <w:pPr>
              <w:pStyle w:val="ConsPlusNormal"/>
              <w:jc w:val="center"/>
            </w:pPr>
            <w:r>
              <w:t>Количество экземпляров</w:t>
            </w:r>
          </w:p>
        </w:tc>
        <w:tc>
          <w:tcPr>
            <w:tcW w:w="1908" w:type="dxa"/>
          </w:tcPr>
          <w:p w:rsidR="00F93361" w:rsidRDefault="00F93361">
            <w:pPr>
              <w:pStyle w:val="ConsPlusNormal"/>
              <w:jc w:val="center"/>
            </w:pPr>
            <w:r>
              <w:t>Наличие копии документа</w:t>
            </w:r>
          </w:p>
        </w:tc>
      </w:tr>
      <w:tr w:rsidR="00F93361">
        <w:tc>
          <w:tcPr>
            <w:tcW w:w="861" w:type="dxa"/>
          </w:tcPr>
          <w:p w:rsidR="00F93361" w:rsidRDefault="00F93361">
            <w:pPr>
              <w:pStyle w:val="ConsPlusNormal"/>
            </w:pPr>
          </w:p>
        </w:tc>
        <w:tc>
          <w:tcPr>
            <w:tcW w:w="4139" w:type="dxa"/>
          </w:tcPr>
          <w:p w:rsidR="00F93361" w:rsidRDefault="00F93361">
            <w:pPr>
              <w:pStyle w:val="ConsPlusNormal"/>
            </w:pPr>
          </w:p>
        </w:tc>
        <w:tc>
          <w:tcPr>
            <w:tcW w:w="2160" w:type="dxa"/>
          </w:tcPr>
          <w:p w:rsidR="00F93361" w:rsidRDefault="00F93361">
            <w:pPr>
              <w:pStyle w:val="ConsPlusNormal"/>
            </w:pPr>
          </w:p>
        </w:tc>
        <w:tc>
          <w:tcPr>
            <w:tcW w:w="1908" w:type="dxa"/>
          </w:tcPr>
          <w:p w:rsidR="00F93361" w:rsidRDefault="00F93361">
            <w:pPr>
              <w:pStyle w:val="ConsPlusNormal"/>
            </w:pPr>
          </w:p>
        </w:tc>
      </w:tr>
      <w:tr w:rsidR="00F93361">
        <w:tc>
          <w:tcPr>
            <w:tcW w:w="861" w:type="dxa"/>
          </w:tcPr>
          <w:p w:rsidR="00F93361" w:rsidRDefault="00F93361">
            <w:pPr>
              <w:pStyle w:val="ConsPlusNormal"/>
            </w:pPr>
          </w:p>
        </w:tc>
        <w:tc>
          <w:tcPr>
            <w:tcW w:w="4139" w:type="dxa"/>
          </w:tcPr>
          <w:p w:rsidR="00F93361" w:rsidRDefault="00F93361">
            <w:pPr>
              <w:pStyle w:val="ConsPlusNormal"/>
            </w:pPr>
          </w:p>
        </w:tc>
        <w:tc>
          <w:tcPr>
            <w:tcW w:w="2160" w:type="dxa"/>
          </w:tcPr>
          <w:p w:rsidR="00F93361" w:rsidRDefault="00F93361">
            <w:pPr>
              <w:pStyle w:val="ConsPlusNormal"/>
            </w:pPr>
          </w:p>
        </w:tc>
        <w:tc>
          <w:tcPr>
            <w:tcW w:w="1908" w:type="dxa"/>
          </w:tcPr>
          <w:p w:rsidR="00F93361" w:rsidRDefault="00F93361">
            <w:pPr>
              <w:pStyle w:val="ConsPlusNormal"/>
            </w:pPr>
          </w:p>
        </w:tc>
      </w:tr>
      <w:tr w:rsidR="00F93361">
        <w:tc>
          <w:tcPr>
            <w:tcW w:w="861" w:type="dxa"/>
          </w:tcPr>
          <w:p w:rsidR="00F93361" w:rsidRDefault="00F93361">
            <w:pPr>
              <w:pStyle w:val="ConsPlusNormal"/>
            </w:pPr>
          </w:p>
        </w:tc>
        <w:tc>
          <w:tcPr>
            <w:tcW w:w="4139" w:type="dxa"/>
          </w:tcPr>
          <w:p w:rsidR="00F93361" w:rsidRDefault="00F93361">
            <w:pPr>
              <w:pStyle w:val="ConsPlusNormal"/>
            </w:pPr>
          </w:p>
        </w:tc>
        <w:tc>
          <w:tcPr>
            <w:tcW w:w="2160" w:type="dxa"/>
          </w:tcPr>
          <w:p w:rsidR="00F93361" w:rsidRDefault="00F93361">
            <w:pPr>
              <w:pStyle w:val="ConsPlusNormal"/>
            </w:pPr>
          </w:p>
        </w:tc>
        <w:tc>
          <w:tcPr>
            <w:tcW w:w="1908" w:type="dxa"/>
          </w:tcPr>
          <w:p w:rsidR="00F93361" w:rsidRDefault="00F93361">
            <w:pPr>
              <w:pStyle w:val="ConsPlusNormal"/>
            </w:pPr>
          </w:p>
        </w:tc>
      </w:tr>
      <w:tr w:rsidR="00F93361">
        <w:tc>
          <w:tcPr>
            <w:tcW w:w="861" w:type="dxa"/>
          </w:tcPr>
          <w:p w:rsidR="00F93361" w:rsidRDefault="00F93361">
            <w:pPr>
              <w:pStyle w:val="ConsPlusNormal"/>
            </w:pPr>
          </w:p>
        </w:tc>
        <w:tc>
          <w:tcPr>
            <w:tcW w:w="4139" w:type="dxa"/>
          </w:tcPr>
          <w:p w:rsidR="00F93361" w:rsidRDefault="00F93361">
            <w:pPr>
              <w:pStyle w:val="ConsPlusNormal"/>
            </w:pPr>
          </w:p>
        </w:tc>
        <w:tc>
          <w:tcPr>
            <w:tcW w:w="2160" w:type="dxa"/>
          </w:tcPr>
          <w:p w:rsidR="00F93361" w:rsidRDefault="00F93361">
            <w:pPr>
              <w:pStyle w:val="ConsPlusNormal"/>
            </w:pPr>
          </w:p>
        </w:tc>
        <w:tc>
          <w:tcPr>
            <w:tcW w:w="1908" w:type="dxa"/>
          </w:tcPr>
          <w:p w:rsidR="00F93361" w:rsidRDefault="00F93361">
            <w:pPr>
              <w:pStyle w:val="ConsPlusNormal"/>
            </w:pPr>
          </w:p>
        </w:tc>
      </w:tr>
      <w:tr w:rsidR="00F93361">
        <w:tc>
          <w:tcPr>
            <w:tcW w:w="861" w:type="dxa"/>
          </w:tcPr>
          <w:p w:rsidR="00F93361" w:rsidRDefault="00F93361">
            <w:pPr>
              <w:pStyle w:val="ConsPlusNormal"/>
            </w:pPr>
          </w:p>
        </w:tc>
        <w:tc>
          <w:tcPr>
            <w:tcW w:w="4139" w:type="dxa"/>
          </w:tcPr>
          <w:p w:rsidR="00F93361" w:rsidRDefault="00F93361">
            <w:pPr>
              <w:pStyle w:val="ConsPlusNormal"/>
            </w:pPr>
          </w:p>
        </w:tc>
        <w:tc>
          <w:tcPr>
            <w:tcW w:w="2160" w:type="dxa"/>
          </w:tcPr>
          <w:p w:rsidR="00F93361" w:rsidRDefault="00F93361">
            <w:pPr>
              <w:pStyle w:val="ConsPlusNormal"/>
            </w:pPr>
          </w:p>
        </w:tc>
        <w:tc>
          <w:tcPr>
            <w:tcW w:w="1908" w:type="dxa"/>
          </w:tcPr>
          <w:p w:rsidR="00F93361" w:rsidRDefault="00F93361">
            <w:pPr>
              <w:pStyle w:val="ConsPlusNormal"/>
            </w:pPr>
          </w:p>
        </w:tc>
      </w:tr>
    </w:tbl>
    <w:p w:rsidR="00F93361" w:rsidRDefault="00F93361">
      <w:pPr>
        <w:pStyle w:val="ConsPlusNormal"/>
        <w:jc w:val="both"/>
      </w:pPr>
    </w:p>
    <w:p w:rsidR="00F93361" w:rsidRDefault="00F93361">
      <w:pPr>
        <w:pStyle w:val="ConsPlusNonformat"/>
        <w:jc w:val="both"/>
      </w:pPr>
      <w:r>
        <w:t xml:space="preserve">Документы согласно </w:t>
      </w:r>
      <w:proofErr w:type="gramStart"/>
      <w:r>
        <w:t>перечню</w:t>
      </w:r>
      <w:proofErr w:type="gramEnd"/>
      <w:r>
        <w:t xml:space="preserve"> принял:</w:t>
      </w:r>
    </w:p>
    <w:p w:rsidR="00F93361" w:rsidRDefault="00F93361">
      <w:pPr>
        <w:pStyle w:val="ConsPlusNonformat"/>
        <w:jc w:val="both"/>
      </w:pPr>
      <w:r>
        <w:t>"____" _________ 20__ г.       ____________________________________________</w:t>
      </w:r>
    </w:p>
    <w:p w:rsidR="00F93361" w:rsidRDefault="00F93361">
      <w:pPr>
        <w:pStyle w:val="ConsPlusNonformat"/>
        <w:jc w:val="both"/>
      </w:pPr>
      <w:r>
        <w:t xml:space="preserve">                                          Ф.И.О., должность, подпись</w:t>
      </w: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both"/>
      </w:pPr>
    </w:p>
    <w:p w:rsidR="00F93361" w:rsidRDefault="00F93361">
      <w:pPr>
        <w:pStyle w:val="ConsPlusNormal"/>
        <w:jc w:val="right"/>
        <w:outlineLvl w:val="1"/>
      </w:pPr>
      <w:r>
        <w:t>Приложение 4</w:t>
      </w:r>
    </w:p>
    <w:p w:rsidR="00F93361" w:rsidRDefault="00F93361">
      <w:pPr>
        <w:pStyle w:val="ConsPlusNormal"/>
        <w:jc w:val="right"/>
      </w:pPr>
      <w:r>
        <w:t>к Регламенту</w:t>
      </w:r>
    </w:p>
    <w:p w:rsidR="00F93361" w:rsidRDefault="00F93361">
      <w:pPr>
        <w:pStyle w:val="ConsPlusNormal"/>
        <w:jc w:val="both"/>
      </w:pPr>
    </w:p>
    <w:p w:rsidR="00F93361" w:rsidRDefault="00F93361">
      <w:pPr>
        <w:pStyle w:val="ConsPlusTitle"/>
        <w:jc w:val="center"/>
      </w:pPr>
      <w:bookmarkStart w:id="26" w:name="P669"/>
      <w:bookmarkEnd w:id="26"/>
      <w:r>
        <w:t>КОНТАКТНЫЕ ДАННЫЕ</w:t>
      </w:r>
    </w:p>
    <w:p w:rsidR="00F93361" w:rsidRDefault="00F93361">
      <w:pPr>
        <w:pStyle w:val="ConsPlusTitle"/>
        <w:jc w:val="center"/>
      </w:pPr>
      <w:r>
        <w:t>ДЛЯ ПОДАЧИ ЖАЛОБЫ</w:t>
      </w:r>
    </w:p>
    <w:p w:rsidR="00F93361" w:rsidRDefault="00F93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2835"/>
      </w:tblGrid>
      <w:tr w:rsidR="00F93361">
        <w:tc>
          <w:tcPr>
            <w:tcW w:w="2891" w:type="dxa"/>
          </w:tcPr>
          <w:p w:rsidR="00F93361" w:rsidRDefault="00F93361">
            <w:pPr>
              <w:pStyle w:val="ConsPlusNormal"/>
              <w:jc w:val="center"/>
            </w:pPr>
            <w:r>
              <w:t>Орган местного самоуправления, уполномоченный на рассмотрение жалобы</w:t>
            </w:r>
          </w:p>
        </w:tc>
        <w:tc>
          <w:tcPr>
            <w:tcW w:w="3231" w:type="dxa"/>
          </w:tcPr>
          <w:p w:rsidR="00F93361" w:rsidRDefault="00F93361">
            <w:pPr>
              <w:pStyle w:val="ConsPlusNormal"/>
              <w:jc w:val="center"/>
            </w:pPr>
            <w:r>
              <w:t>Адрес и телефоны для обращения с жалобами</w:t>
            </w:r>
          </w:p>
        </w:tc>
        <w:tc>
          <w:tcPr>
            <w:tcW w:w="2835" w:type="dxa"/>
          </w:tcPr>
          <w:p w:rsidR="00F93361" w:rsidRDefault="00F93361">
            <w:pPr>
              <w:pStyle w:val="ConsPlusNormal"/>
              <w:jc w:val="center"/>
            </w:pPr>
            <w:r>
              <w:t>Время приема</w:t>
            </w:r>
          </w:p>
        </w:tc>
      </w:tr>
      <w:tr w:rsidR="00F93361">
        <w:tc>
          <w:tcPr>
            <w:tcW w:w="2891" w:type="dxa"/>
          </w:tcPr>
          <w:p w:rsidR="00F93361" w:rsidRDefault="00F93361">
            <w:pPr>
              <w:pStyle w:val="ConsPlusNormal"/>
              <w:jc w:val="center"/>
            </w:pPr>
            <w:r>
              <w:t>1</w:t>
            </w:r>
          </w:p>
        </w:tc>
        <w:tc>
          <w:tcPr>
            <w:tcW w:w="3231" w:type="dxa"/>
          </w:tcPr>
          <w:p w:rsidR="00F93361" w:rsidRDefault="00F93361">
            <w:pPr>
              <w:pStyle w:val="ConsPlusNormal"/>
              <w:jc w:val="center"/>
            </w:pPr>
            <w:r>
              <w:t>2</w:t>
            </w:r>
          </w:p>
        </w:tc>
        <w:tc>
          <w:tcPr>
            <w:tcW w:w="2835" w:type="dxa"/>
          </w:tcPr>
          <w:p w:rsidR="00F93361" w:rsidRDefault="00F93361">
            <w:pPr>
              <w:pStyle w:val="ConsPlusNormal"/>
              <w:jc w:val="center"/>
            </w:pPr>
            <w:r>
              <w:t>3</w:t>
            </w:r>
          </w:p>
        </w:tc>
      </w:tr>
      <w:tr w:rsidR="00F93361">
        <w:tc>
          <w:tcPr>
            <w:tcW w:w="2891" w:type="dxa"/>
          </w:tcPr>
          <w:p w:rsidR="00F93361" w:rsidRDefault="00F93361">
            <w:pPr>
              <w:pStyle w:val="ConsPlusNormal"/>
              <w:jc w:val="both"/>
            </w:pPr>
            <w:r>
              <w:t>Администрация города Барнаула</w:t>
            </w:r>
          </w:p>
        </w:tc>
        <w:tc>
          <w:tcPr>
            <w:tcW w:w="3231" w:type="dxa"/>
          </w:tcPr>
          <w:p w:rsidR="00F93361" w:rsidRDefault="00F93361">
            <w:pPr>
              <w:pStyle w:val="ConsPlusNormal"/>
              <w:jc w:val="both"/>
            </w:pPr>
            <w:r>
              <w:t>656043, Алтайский край, г. Барнаул, ул. Гоголя, 48</w:t>
            </w:r>
          </w:p>
          <w:p w:rsidR="00F93361" w:rsidRDefault="00F93361">
            <w:pPr>
              <w:pStyle w:val="ConsPlusNormal"/>
              <w:jc w:val="both"/>
            </w:pPr>
            <w:r>
              <w:t>Телефон отдела по работе с обращениями граждан организационно-контрольного комитета администрации города Барнаула:</w:t>
            </w:r>
          </w:p>
          <w:p w:rsidR="00F93361" w:rsidRDefault="00F93361">
            <w:pPr>
              <w:pStyle w:val="ConsPlusNormal"/>
              <w:jc w:val="both"/>
            </w:pPr>
            <w:r>
              <w:t>8 (3852) 37-03-50, 37-03-51, 37-03-54</w:t>
            </w:r>
          </w:p>
          <w:p w:rsidR="00F93361" w:rsidRDefault="00F93361">
            <w:pPr>
              <w:pStyle w:val="ConsPlusNormal"/>
              <w:jc w:val="both"/>
            </w:pPr>
            <w:r>
              <w:t>Адрес электронной почты: zalob@barnaul-adm.ru</w:t>
            </w:r>
          </w:p>
        </w:tc>
        <w:tc>
          <w:tcPr>
            <w:tcW w:w="2835" w:type="dxa"/>
          </w:tcPr>
          <w:p w:rsidR="00F93361" w:rsidRDefault="00F93361">
            <w:pPr>
              <w:pStyle w:val="ConsPlusNormal"/>
              <w:jc w:val="both"/>
            </w:pPr>
            <w:r>
              <w:t>Понедельник - четверг</w:t>
            </w:r>
          </w:p>
          <w:p w:rsidR="00F93361" w:rsidRDefault="00F93361">
            <w:pPr>
              <w:pStyle w:val="ConsPlusNormal"/>
              <w:jc w:val="both"/>
            </w:pPr>
            <w:r>
              <w:t>с 08.00 по 17.00 час.</w:t>
            </w:r>
          </w:p>
          <w:p w:rsidR="00F93361" w:rsidRDefault="00F93361">
            <w:pPr>
              <w:pStyle w:val="ConsPlusNormal"/>
              <w:jc w:val="both"/>
            </w:pPr>
            <w:r>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r w:rsidR="00F93361">
        <w:tc>
          <w:tcPr>
            <w:tcW w:w="2891" w:type="dxa"/>
          </w:tcPr>
          <w:p w:rsidR="00F93361" w:rsidRDefault="00F93361">
            <w:pPr>
              <w:pStyle w:val="ConsPlusNormal"/>
              <w:jc w:val="both"/>
            </w:pPr>
            <w:r>
              <w:t>Администрация Железнодорожного района</w:t>
            </w:r>
          </w:p>
        </w:tc>
        <w:tc>
          <w:tcPr>
            <w:tcW w:w="3231" w:type="dxa"/>
          </w:tcPr>
          <w:p w:rsidR="00F93361" w:rsidRDefault="00F93361">
            <w:pPr>
              <w:pStyle w:val="ConsPlusNormal"/>
              <w:jc w:val="both"/>
            </w:pPr>
            <w:r>
              <w:t>656015, Алтайский край, г. Барнаул, пр-кт Красноармейский, 104</w:t>
            </w:r>
          </w:p>
          <w:p w:rsidR="00F93361" w:rsidRDefault="00F93361">
            <w:pPr>
              <w:pStyle w:val="ConsPlusNormal"/>
              <w:jc w:val="both"/>
            </w:pPr>
            <w:r>
              <w:t>Телефон приемной главы администрации Железнодорожного района: 8 (3852) 62-56-32</w:t>
            </w:r>
          </w:p>
          <w:p w:rsidR="00F93361" w:rsidRDefault="00F93361">
            <w:pPr>
              <w:pStyle w:val="ConsPlusNormal"/>
              <w:jc w:val="both"/>
            </w:pPr>
            <w:r>
              <w:t>Телефон общего отдела администрации Железнодорожного района: 8 (3852) 62-56-14</w:t>
            </w:r>
          </w:p>
          <w:p w:rsidR="00F93361" w:rsidRDefault="00F93361">
            <w:pPr>
              <w:pStyle w:val="ConsPlusNormal"/>
              <w:jc w:val="both"/>
            </w:pPr>
            <w:r>
              <w:t>Адреса электронной почты:</w:t>
            </w:r>
          </w:p>
          <w:p w:rsidR="00F93361" w:rsidRDefault="00F93361">
            <w:pPr>
              <w:pStyle w:val="ConsPlusNormal"/>
              <w:jc w:val="both"/>
            </w:pPr>
            <w:r>
              <w:t>adm_gd@barnaul-adm.ru</w:t>
            </w:r>
          </w:p>
          <w:p w:rsidR="00F93361" w:rsidRDefault="00F93361">
            <w:pPr>
              <w:pStyle w:val="ConsPlusNormal"/>
              <w:jc w:val="both"/>
            </w:pPr>
            <w:r>
              <w:t>obsh28@gd.barnaul-adm.ru</w:t>
            </w:r>
          </w:p>
        </w:tc>
        <w:tc>
          <w:tcPr>
            <w:tcW w:w="2835" w:type="dxa"/>
          </w:tcPr>
          <w:p w:rsidR="00F93361" w:rsidRDefault="00F93361">
            <w:pPr>
              <w:pStyle w:val="ConsPlusNormal"/>
              <w:jc w:val="both"/>
            </w:pPr>
            <w:r>
              <w:t>Понедельник - четверг</w:t>
            </w:r>
          </w:p>
          <w:p w:rsidR="00F93361" w:rsidRDefault="00F93361">
            <w:pPr>
              <w:pStyle w:val="ConsPlusNormal"/>
              <w:jc w:val="both"/>
            </w:pPr>
            <w:r>
              <w:t>с 08.00 по 17.00 час.</w:t>
            </w:r>
          </w:p>
          <w:p w:rsidR="00F93361" w:rsidRDefault="00F93361">
            <w:pPr>
              <w:pStyle w:val="ConsPlusNormal"/>
              <w:jc w:val="both"/>
            </w:pPr>
            <w:r>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r w:rsidR="00F93361">
        <w:tc>
          <w:tcPr>
            <w:tcW w:w="2891" w:type="dxa"/>
          </w:tcPr>
          <w:p w:rsidR="00F93361" w:rsidRDefault="00F93361">
            <w:pPr>
              <w:pStyle w:val="ConsPlusNormal"/>
              <w:jc w:val="both"/>
            </w:pPr>
            <w:r>
              <w:t>Администрация Индустриального района</w:t>
            </w:r>
          </w:p>
        </w:tc>
        <w:tc>
          <w:tcPr>
            <w:tcW w:w="3231" w:type="dxa"/>
          </w:tcPr>
          <w:p w:rsidR="00F93361" w:rsidRDefault="00F93361">
            <w:pPr>
              <w:pStyle w:val="ConsPlusNormal"/>
              <w:jc w:val="both"/>
            </w:pPr>
            <w:r>
              <w:t>656057, Алтайский край, г. Барнаул, ул. 50 лет СССР, 12</w:t>
            </w:r>
          </w:p>
          <w:p w:rsidR="00F93361" w:rsidRDefault="00F93361">
            <w:pPr>
              <w:pStyle w:val="ConsPlusNormal"/>
              <w:jc w:val="both"/>
            </w:pPr>
            <w:r>
              <w:lastRenderedPageBreak/>
              <w:t>Телефон приемной главы администрации Индустриального района: 8 (3852) 47-50-91</w:t>
            </w:r>
          </w:p>
          <w:p w:rsidR="00F93361" w:rsidRDefault="00F93361">
            <w:pPr>
              <w:pStyle w:val="ConsPlusNormal"/>
              <w:jc w:val="both"/>
            </w:pPr>
            <w:r>
              <w:t>Телефон отдела по связям с общественностью администрации Индустриального района:</w:t>
            </w:r>
          </w:p>
          <w:p w:rsidR="00F93361" w:rsidRDefault="00F93361">
            <w:pPr>
              <w:pStyle w:val="ConsPlusNormal"/>
              <w:jc w:val="both"/>
            </w:pPr>
            <w:r>
              <w:t>8 (3852) 47-51-30</w:t>
            </w:r>
          </w:p>
          <w:p w:rsidR="00F93361" w:rsidRDefault="00F93361">
            <w:pPr>
              <w:pStyle w:val="ConsPlusNormal"/>
              <w:jc w:val="both"/>
            </w:pPr>
            <w:r>
              <w:t>Адреса электронной почты:</w:t>
            </w:r>
          </w:p>
          <w:p w:rsidR="00F93361" w:rsidRDefault="00F93361">
            <w:pPr>
              <w:pStyle w:val="ConsPlusNormal"/>
              <w:jc w:val="both"/>
            </w:pPr>
            <w:r>
              <w:t>adm_priem@ind.barnaul-adm.ru</w:t>
            </w:r>
          </w:p>
          <w:p w:rsidR="00F93361" w:rsidRDefault="00F93361">
            <w:pPr>
              <w:pStyle w:val="ConsPlusNormal"/>
              <w:jc w:val="both"/>
            </w:pPr>
            <w:r>
              <w:t>opsso16@ind.barnaul-adm.ru</w:t>
            </w:r>
          </w:p>
        </w:tc>
        <w:tc>
          <w:tcPr>
            <w:tcW w:w="2835" w:type="dxa"/>
          </w:tcPr>
          <w:p w:rsidR="00F93361" w:rsidRDefault="00F93361">
            <w:pPr>
              <w:pStyle w:val="ConsPlusNormal"/>
              <w:jc w:val="both"/>
            </w:pPr>
            <w:r>
              <w:lastRenderedPageBreak/>
              <w:t>Понедельник - четверг</w:t>
            </w:r>
          </w:p>
          <w:p w:rsidR="00F93361" w:rsidRDefault="00F93361">
            <w:pPr>
              <w:pStyle w:val="ConsPlusNormal"/>
              <w:jc w:val="both"/>
            </w:pPr>
            <w:r>
              <w:t>с 08.00 по 17.00 час.</w:t>
            </w:r>
          </w:p>
          <w:p w:rsidR="00F93361" w:rsidRDefault="00F93361">
            <w:pPr>
              <w:pStyle w:val="ConsPlusNormal"/>
              <w:jc w:val="both"/>
            </w:pPr>
            <w:r>
              <w:lastRenderedPageBreak/>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r w:rsidR="00F93361">
        <w:tc>
          <w:tcPr>
            <w:tcW w:w="2891" w:type="dxa"/>
          </w:tcPr>
          <w:p w:rsidR="00F93361" w:rsidRDefault="00F93361">
            <w:pPr>
              <w:pStyle w:val="ConsPlusNormal"/>
              <w:jc w:val="both"/>
            </w:pPr>
            <w:r>
              <w:lastRenderedPageBreak/>
              <w:t>Администрация Ленинского района</w:t>
            </w:r>
          </w:p>
        </w:tc>
        <w:tc>
          <w:tcPr>
            <w:tcW w:w="3231" w:type="dxa"/>
          </w:tcPr>
          <w:p w:rsidR="00F93361" w:rsidRDefault="00F93361">
            <w:pPr>
              <w:pStyle w:val="ConsPlusNormal"/>
              <w:jc w:val="both"/>
            </w:pPr>
            <w:r>
              <w:t>656055, Алтайский край, г. Барнаул, ул. Георгия Исакова, 230</w:t>
            </w:r>
          </w:p>
          <w:p w:rsidR="00F93361" w:rsidRDefault="00F93361">
            <w:pPr>
              <w:pStyle w:val="ConsPlusNormal"/>
              <w:jc w:val="both"/>
            </w:pPr>
            <w:r>
              <w:t>Телефон приемной главы администрации</w:t>
            </w:r>
          </w:p>
          <w:p w:rsidR="00F93361" w:rsidRDefault="00F93361">
            <w:pPr>
              <w:pStyle w:val="ConsPlusNormal"/>
              <w:jc w:val="both"/>
            </w:pPr>
            <w:r>
              <w:t>Ленинского района: 8 (3852) 54-74-14</w:t>
            </w:r>
          </w:p>
          <w:p w:rsidR="00F93361" w:rsidRDefault="00F93361">
            <w:pPr>
              <w:pStyle w:val="ConsPlusNormal"/>
              <w:jc w:val="both"/>
            </w:pPr>
            <w:r>
              <w:t>Телефон общего отдела администрации Ленинского района: 8 (3852) 52-43-18</w:t>
            </w:r>
          </w:p>
          <w:p w:rsidR="00F93361" w:rsidRDefault="00F93361">
            <w:pPr>
              <w:pStyle w:val="ConsPlusNormal"/>
              <w:jc w:val="both"/>
            </w:pPr>
            <w:r>
              <w:t>Адрес электронной почты:</w:t>
            </w:r>
          </w:p>
          <w:p w:rsidR="00F93361" w:rsidRDefault="00F93361">
            <w:pPr>
              <w:pStyle w:val="ConsPlusNormal"/>
              <w:jc w:val="both"/>
            </w:pPr>
            <w:r>
              <w:t>zalob_len@len.barnaul-adm.ru</w:t>
            </w:r>
          </w:p>
        </w:tc>
        <w:tc>
          <w:tcPr>
            <w:tcW w:w="2835" w:type="dxa"/>
          </w:tcPr>
          <w:p w:rsidR="00F93361" w:rsidRDefault="00F93361">
            <w:pPr>
              <w:pStyle w:val="ConsPlusNormal"/>
              <w:jc w:val="both"/>
            </w:pPr>
            <w:r>
              <w:t>Понедельник - четверг</w:t>
            </w:r>
          </w:p>
          <w:p w:rsidR="00F93361" w:rsidRDefault="00F93361">
            <w:pPr>
              <w:pStyle w:val="ConsPlusNormal"/>
              <w:jc w:val="both"/>
            </w:pPr>
            <w:r>
              <w:t>с 08.00 по 17.00 час.</w:t>
            </w:r>
          </w:p>
          <w:p w:rsidR="00F93361" w:rsidRDefault="00F93361">
            <w:pPr>
              <w:pStyle w:val="ConsPlusNormal"/>
              <w:jc w:val="both"/>
            </w:pPr>
            <w:r>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r w:rsidR="00F93361">
        <w:tc>
          <w:tcPr>
            <w:tcW w:w="2891" w:type="dxa"/>
          </w:tcPr>
          <w:p w:rsidR="00F93361" w:rsidRDefault="00F93361">
            <w:pPr>
              <w:pStyle w:val="ConsPlusNormal"/>
              <w:jc w:val="both"/>
            </w:pPr>
            <w:r>
              <w:t>Администрация Октябрьского района</w:t>
            </w:r>
          </w:p>
        </w:tc>
        <w:tc>
          <w:tcPr>
            <w:tcW w:w="3231" w:type="dxa"/>
          </w:tcPr>
          <w:p w:rsidR="00F93361" w:rsidRDefault="00F93361">
            <w:pPr>
              <w:pStyle w:val="ConsPlusNormal"/>
              <w:jc w:val="both"/>
            </w:pPr>
            <w:r>
              <w:t>656038, Алтайский край, г. Барнаул, пр-кт Комсомольский, 108а</w:t>
            </w:r>
          </w:p>
          <w:p w:rsidR="00F93361" w:rsidRDefault="00F93361">
            <w:pPr>
              <w:pStyle w:val="ConsPlusNormal"/>
              <w:jc w:val="both"/>
            </w:pPr>
            <w:r>
              <w:t>Телефон приемной главы администрации Октябрьского района: 8 (3852) 24-35-15</w:t>
            </w:r>
          </w:p>
          <w:p w:rsidR="00F93361" w:rsidRDefault="00F93361">
            <w:pPr>
              <w:pStyle w:val="ConsPlusNormal"/>
              <w:jc w:val="both"/>
            </w:pPr>
            <w:r>
              <w:t>Телефон общего отдела администрации Октябрьского района: 8 (3852) 24-96-22</w:t>
            </w:r>
          </w:p>
          <w:p w:rsidR="00F93361" w:rsidRDefault="00F93361">
            <w:pPr>
              <w:pStyle w:val="ConsPlusNormal"/>
              <w:jc w:val="both"/>
            </w:pPr>
            <w:r>
              <w:t>Адреса электронной почты:</w:t>
            </w:r>
          </w:p>
          <w:p w:rsidR="00F93361" w:rsidRDefault="00F93361">
            <w:pPr>
              <w:pStyle w:val="ConsPlusNormal"/>
              <w:jc w:val="both"/>
            </w:pPr>
            <w:r>
              <w:t>sekr1@okt.barnaul-adm.ru</w:t>
            </w:r>
          </w:p>
          <w:p w:rsidR="00F93361" w:rsidRDefault="00F93361">
            <w:pPr>
              <w:pStyle w:val="ConsPlusNormal"/>
              <w:jc w:val="both"/>
            </w:pPr>
            <w:r>
              <w:t>zaloba@okt.barnaul-adm.ru</w:t>
            </w:r>
          </w:p>
        </w:tc>
        <w:tc>
          <w:tcPr>
            <w:tcW w:w="2835" w:type="dxa"/>
          </w:tcPr>
          <w:p w:rsidR="00F93361" w:rsidRDefault="00F93361">
            <w:pPr>
              <w:pStyle w:val="ConsPlusNormal"/>
              <w:jc w:val="both"/>
            </w:pPr>
            <w:r>
              <w:t>Понедельник - четверг</w:t>
            </w:r>
          </w:p>
          <w:p w:rsidR="00F93361" w:rsidRDefault="00F93361">
            <w:pPr>
              <w:pStyle w:val="ConsPlusNormal"/>
              <w:jc w:val="both"/>
            </w:pPr>
            <w:r>
              <w:t>с 08.00 по 17.00 час.</w:t>
            </w:r>
          </w:p>
          <w:p w:rsidR="00F93361" w:rsidRDefault="00F93361">
            <w:pPr>
              <w:pStyle w:val="ConsPlusNormal"/>
              <w:jc w:val="both"/>
            </w:pPr>
            <w:r>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r w:rsidR="00F93361">
        <w:tc>
          <w:tcPr>
            <w:tcW w:w="2891" w:type="dxa"/>
          </w:tcPr>
          <w:p w:rsidR="00F93361" w:rsidRDefault="00F93361">
            <w:pPr>
              <w:pStyle w:val="ConsPlusNormal"/>
              <w:jc w:val="both"/>
            </w:pPr>
            <w:r>
              <w:t>Администрация Центрального района</w:t>
            </w:r>
          </w:p>
        </w:tc>
        <w:tc>
          <w:tcPr>
            <w:tcW w:w="3231" w:type="dxa"/>
          </w:tcPr>
          <w:p w:rsidR="00F93361" w:rsidRDefault="00F93361">
            <w:pPr>
              <w:pStyle w:val="ConsPlusNormal"/>
              <w:jc w:val="both"/>
            </w:pPr>
            <w:r>
              <w:t>656056, Алтайский край, г. Барнаул, ул. Никитина, 60</w:t>
            </w:r>
          </w:p>
          <w:p w:rsidR="00F93361" w:rsidRDefault="00F93361">
            <w:pPr>
              <w:pStyle w:val="ConsPlusNormal"/>
              <w:jc w:val="both"/>
            </w:pPr>
            <w:r>
              <w:t>Телефон приемной главы администрации Центрального района: 8 (3852) 63-15-34</w:t>
            </w:r>
          </w:p>
          <w:p w:rsidR="00F93361" w:rsidRDefault="00F93361">
            <w:pPr>
              <w:pStyle w:val="ConsPlusNormal"/>
              <w:jc w:val="both"/>
            </w:pPr>
            <w:r>
              <w:t>Телефон общего отдела администрации Центрального района: 8 (3852) 63-25-52</w:t>
            </w:r>
          </w:p>
          <w:p w:rsidR="00F93361" w:rsidRDefault="00F93361">
            <w:pPr>
              <w:pStyle w:val="ConsPlusNormal"/>
              <w:jc w:val="both"/>
            </w:pPr>
            <w:r>
              <w:t>Адреса электронной почты:</w:t>
            </w:r>
          </w:p>
          <w:p w:rsidR="00F93361" w:rsidRDefault="00F93361">
            <w:pPr>
              <w:pStyle w:val="ConsPlusNormal"/>
              <w:jc w:val="both"/>
            </w:pPr>
            <w:r>
              <w:t>adm_centr@centr.barnaul-adm.ru</w:t>
            </w:r>
          </w:p>
          <w:p w:rsidR="00F93361" w:rsidRDefault="00F93361">
            <w:pPr>
              <w:pStyle w:val="ConsPlusNormal"/>
              <w:jc w:val="both"/>
            </w:pPr>
            <w:r>
              <w:t>delo@centr.barnaul-adm.ru</w:t>
            </w:r>
          </w:p>
        </w:tc>
        <w:tc>
          <w:tcPr>
            <w:tcW w:w="2835" w:type="dxa"/>
          </w:tcPr>
          <w:p w:rsidR="00F93361" w:rsidRDefault="00F93361">
            <w:pPr>
              <w:pStyle w:val="ConsPlusNormal"/>
              <w:jc w:val="both"/>
            </w:pPr>
            <w:r>
              <w:t>Понедельник - четверг</w:t>
            </w:r>
          </w:p>
          <w:p w:rsidR="00F93361" w:rsidRDefault="00F93361">
            <w:pPr>
              <w:pStyle w:val="ConsPlusNormal"/>
              <w:jc w:val="both"/>
            </w:pPr>
            <w:r>
              <w:t>с 08.00 по 17.00 час.</w:t>
            </w:r>
          </w:p>
          <w:p w:rsidR="00F93361" w:rsidRDefault="00F93361">
            <w:pPr>
              <w:pStyle w:val="ConsPlusNormal"/>
              <w:jc w:val="both"/>
            </w:pPr>
            <w:r>
              <w:t>Пятница</w:t>
            </w:r>
          </w:p>
          <w:p w:rsidR="00F93361" w:rsidRDefault="00F93361">
            <w:pPr>
              <w:pStyle w:val="ConsPlusNormal"/>
              <w:jc w:val="both"/>
            </w:pPr>
            <w:r>
              <w:t>с 08.00 по 16.00 час.</w:t>
            </w:r>
          </w:p>
          <w:p w:rsidR="00F93361" w:rsidRDefault="00F93361">
            <w:pPr>
              <w:pStyle w:val="ConsPlusNormal"/>
              <w:jc w:val="both"/>
            </w:pPr>
            <w:r>
              <w:t>Обеденный перерыв</w:t>
            </w:r>
          </w:p>
          <w:p w:rsidR="00F93361" w:rsidRDefault="00F93361">
            <w:pPr>
              <w:pStyle w:val="ConsPlusNormal"/>
              <w:jc w:val="both"/>
            </w:pPr>
            <w:r>
              <w:t>с 12.00 до 12.48 час.</w:t>
            </w:r>
          </w:p>
          <w:p w:rsidR="00F93361" w:rsidRDefault="00F93361">
            <w:pPr>
              <w:pStyle w:val="ConsPlusNormal"/>
              <w:jc w:val="both"/>
            </w:pPr>
            <w:r>
              <w:t>Суббота, воскресенье - выходные дни</w:t>
            </w:r>
          </w:p>
        </w:tc>
      </w:tr>
    </w:tbl>
    <w:p w:rsidR="00F93361" w:rsidRDefault="00F93361">
      <w:pPr>
        <w:pStyle w:val="ConsPlusNormal"/>
        <w:jc w:val="both"/>
      </w:pPr>
    </w:p>
    <w:p w:rsidR="00F93361" w:rsidRDefault="00F93361">
      <w:pPr>
        <w:pStyle w:val="ConsPlusNormal"/>
        <w:jc w:val="both"/>
      </w:pPr>
    </w:p>
    <w:p w:rsidR="00F93361" w:rsidRDefault="00F93361">
      <w:pPr>
        <w:pStyle w:val="ConsPlusNormal"/>
        <w:pBdr>
          <w:top w:val="single" w:sz="6" w:space="0" w:color="auto"/>
        </w:pBdr>
        <w:spacing w:before="100" w:after="100"/>
        <w:jc w:val="both"/>
        <w:rPr>
          <w:sz w:val="2"/>
          <w:szCs w:val="2"/>
        </w:rPr>
      </w:pPr>
    </w:p>
    <w:p w:rsidR="00F22F3C" w:rsidRDefault="00F22F3C">
      <w:bookmarkStart w:id="27" w:name="_GoBack"/>
      <w:bookmarkEnd w:id="27"/>
    </w:p>
    <w:sectPr w:rsidR="00F22F3C" w:rsidSect="00AE3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61"/>
    <w:rsid w:val="00F22F3C"/>
    <w:rsid w:val="00F9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4689-2F10-4301-B292-96922E7B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C2F2AA777EE4FD350105874D5E2D19C1249C3574B6B1334AC49197906C3D0DC48D5F6B73BFE9A1B7FBE5F4470rBJ" TargetMode="External"/><Relationship Id="rId13" Type="http://schemas.openxmlformats.org/officeDocument/2006/relationships/hyperlink" Target="consultantplus://offline/ref=434C2F2AA777EE4FD350105874D5E2D19C1244CB5A4A6B1334AC49197906C3D0CE488DFFB536B4CB5C34B15E40143F49A6B43B5A7Br4J" TargetMode="External"/><Relationship Id="rId18" Type="http://schemas.openxmlformats.org/officeDocument/2006/relationships/hyperlink" Target="consultantplus://offline/ref=434C2F2AA777EE4FD350105874D5E2D19C1046C4554C6B1334AC49197906C3D0DC48D5F6B73BFE9A1B7FBE5F4470rBJ" TargetMode="External"/><Relationship Id="rId3" Type="http://schemas.openxmlformats.org/officeDocument/2006/relationships/webSettings" Target="webSettings.xml"/><Relationship Id="rId21" Type="http://schemas.openxmlformats.org/officeDocument/2006/relationships/hyperlink" Target="consultantplus://offline/ref=434C2F2AA777EE4FD350105874D5E2D19C1042C2514A6B1334AC49197906C3D0DC48D5F6B73BFE9A1B7FBE5F4470rBJ" TargetMode="External"/><Relationship Id="rId7" Type="http://schemas.openxmlformats.org/officeDocument/2006/relationships/hyperlink" Target="consultantplus://offline/ref=434C2F2AA777EE4FD3500E5562B9BCDD991C1FCE554268446EF312442E0FC9878907D4AAF268ED9B1E7FBC5C58083F487Br9J" TargetMode="External"/><Relationship Id="rId12" Type="http://schemas.openxmlformats.org/officeDocument/2006/relationships/hyperlink" Target="consultantplus://offline/ref=434C2F2AA777EE4FD350105874D5E2D19C1247C2554E6B1334AC49197906C3D0DC48D5F6B73BFE9A1B7FBE5F4470rBJ" TargetMode="External"/><Relationship Id="rId17" Type="http://schemas.openxmlformats.org/officeDocument/2006/relationships/hyperlink" Target="consultantplus://offline/ref=434C2F2AA777EE4FD350105874D5E2D19E1F42C75B4C6B1334AC49197906C3D0CE488DFAB63DE099106AE80E025F324BBEA83B5BAB8BCD8071r2J" TargetMode="External"/><Relationship Id="rId2" Type="http://schemas.openxmlformats.org/officeDocument/2006/relationships/settings" Target="settings.xml"/><Relationship Id="rId16" Type="http://schemas.openxmlformats.org/officeDocument/2006/relationships/hyperlink" Target="consultantplus://offline/ref=434C2F2AA777EE4FD350105874D5E2D19E1F42C75B4C6B1334AC49197906C3D0CE488DFAB63DE09B1A6AE80E025F324BBEA83B5BAB8BCD8071r2J" TargetMode="External"/><Relationship Id="rId20" Type="http://schemas.openxmlformats.org/officeDocument/2006/relationships/hyperlink" Target="consultantplus://offline/ref=434C2F2AA777EE4FD350105874D5E2D19C1244CB5A4A6B1334AC49197906C3D0CE488DF9BF3DEBCE4925E952470C214ABBA83958B778r8J" TargetMode="External"/><Relationship Id="rId1" Type="http://schemas.openxmlformats.org/officeDocument/2006/relationships/styles" Target="styles.xml"/><Relationship Id="rId6" Type="http://schemas.openxmlformats.org/officeDocument/2006/relationships/hyperlink" Target="consultantplus://offline/ref=434C2F2AA777EE4FD3500E5562B9BCDD991C1FCE5A4960416CF312442E0FC9878907D4AAF268ED9B1E7FBC5C58083F487Br9J" TargetMode="External"/><Relationship Id="rId11" Type="http://schemas.openxmlformats.org/officeDocument/2006/relationships/hyperlink" Target="consultantplus://offline/ref=434C2F2AA777EE4FD350105874D5E2D19C1042C2514A6B1334AC49197906C3D0DC48D5F6B73BFE9A1B7FBE5F4470rBJ" TargetMode="External"/><Relationship Id="rId24" Type="http://schemas.openxmlformats.org/officeDocument/2006/relationships/theme" Target="theme/theme1.xml"/><Relationship Id="rId5" Type="http://schemas.openxmlformats.org/officeDocument/2006/relationships/hyperlink" Target="consultantplus://offline/ref=434C2F2AA777EE4FD350105874D5E2D19C1244CB5A4A6B1334AC49197906C3D0DC48D5F6B73BFE9A1B7FBE5F4470rBJ" TargetMode="External"/><Relationship Id="rId15" Type="http://schemas.openxmlformats.org/officeDocument/2006/relationships/hyperlink" Target="consultantplus://offline/ref=434C2F2AA777EE4FD350105874D5E2D19C1041C75A4E6B1334AC49197906C3D0DC48D5F6B73BFE9A1B7FBE5F4470rBJ" TargetMode="External"/><Relationship Id="rId23" Type="http://schemas.openxmlformats.org/officeDocument/2006/relationships/fontTable" Target="fontTable.xml"/><Relationship Id="rId10" Type="http://schemas.openxmlformats.org/officeDocument/2006/relationships/hyperlink" Target="consultantplus://offline/ref=434C2F2AA777EE4FD350105874D5E2D19C1244CB5A4A6B1334AC49197906C3D0DC48D5F6B73BFE9A1B7FBE5F4470rBJ" TargetMode="External"/><Relationship Id="rId19" Type="http://schemas.openxmlformats.org/officeDocument/2006/relationships/hyperlink" Target="consultantplus://offline/ref=434C2F2AA777EE4FD350105874D5E2D19C1244CB5A4A6B1334AC49197906C3D0DC48D5F6B73BFE9A1B7FBE5F4470r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4C2F2AA777EE4FD3500E5562B9BCDD991C1FCE5B4965466BF312442E0FC9878907D4AAF268ED9B1E7FBC5C58083F487Br9J" TargetMode="External"/><Relationship Id="rId14" Type="http://schemas.openxmlformats.org/officeDocument/2006/relationships/hyperlink" Target="consultantplus://offline/ref=434C2F2AA777EE4FD350105874D5E2D19C1244CB5A4A6B1334AC49197906C3D0CE488DF9BF3DEBCE4925E952470C214ABBA83958B778r8J" TargetMode="External"/><Relationship Id="rId22" Type="http://schemas.openxmlformats.org/officeDocument/2006/relationships/hyperlink" Target="consultantplus://offline/ref=434C2F2AA777EE4FD350105874D5E2D19C1247C2554E6B1334AC49197906C3D0DC48D5F6B73BFE9A1B7FBE5F4470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11782</Words>
  <Characters>67161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Фаида Альфредовна Ефремичева</dc:creator>
  <cp:keywords/>
  <dc:description/>
  <cp:lastModifiedBy>Фаида Альфредовна Ефремичева</cp:lastModifiedBy>
  <cp:revision>1</cp:revision>
  <dcterms:created xsi:type="dcterms:W3CDTF">2021-03-16T09:43:00Z</dcterms:created>
  <dcterms:modified xsi:type="dcterms:W3CDTF">2021-03-16T09:44:00Z</dcterms:modified>
</cp:coreProperties>
</file>