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13E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 xml:space="preserve">ПРАВОВЫЕ ОСНОВАНИЯ </w:t>
      </w:r>
    </w:p>
    <w:p w:rsidR="001E2BB4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41613E" w:rsidRPr="0041613E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13E" w:rsidRPr="0041613E" w:rsidRDefault="0041613E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1613E" w:rsidRPr="0041613E" w:rsidRDefault="00E81431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41613E" w:rsidRPr="0041613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41613E" w:rsidRPr="0041613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1613E" w:rsidRPr="0041613E" w:rsidRDefault="0041613E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5" w:history="1">
        <w:r w:rsidRPr="0041613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1613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1613E" w:rsidRPr="0041613E" w:rsidRDefault="0041613E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41613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613E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13E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13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13E">
        <w:rPr>
          <w:rFonts w:ascii="Times New Roman" w:hAnsi="Times New Roman" w:cs="Times New Roman"/>
          <w:sz w:val="28"/>
          <w:szCs w:val="28"/>
        </w:rPr>
        <w:t>;</w:t>
      </w:r>
    </w:p>
    <w:p w:rsidR="0041613E" w:rsidRPr="0041613E" w:rsidRDefault="0041613E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41613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613E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13E">
        <w:rPr>
          <w:rFonts w:ascii="Times New Roman" w:hAnsi="Times New Roman" w:cs="Times New Roman"/>
          <w:sz w:val="28"/>
          <w:szCs w:val="28"/>
        </w:rPr>
        <w:t xml:space="preserve">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13E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13E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13E">
        <w:rPr>
          <w:rFonts w:ascii="Times New Roman" w:hAnsi="Times New Roman" w:cs="Times New Roman"/>
          <w:sz w:val="28"/>
          <w:szCs w:val="28"/>
        </w:rPr>
        <w:t>152-ФЗ);</w:t>
      </w:r>
    </w:p>
    <w:p w:rsidR="0041613E" w:rsidRPr="0041613E" w:rsidRDefault="0041613E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41613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613E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13E">
        <w:rPr>
          <w:rFonts w:ascii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13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13E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13E">
        <w:rPr>
          <w:rFonts w:ascii="Times New Roman" w:hAnsi="Times New Roman" w:cs="Times New Roman"/>
          <w:sz w:val="28"/>
          <w:szCs w:val="28"/>
        </w:rPr>
        <w:t>210-ФЗ);</w:t>
      </w:r>
    </w:p>
    <w:p w:rsidR="0041613E" w:rsidRPr="0041613E" w:rsidRDefault="0041613E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41613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613E">
        <w:rPr>
          <w:rFonts w:ascii="Times New Roman" w:hAnsi="Times New Roman" w:cs="Times New Roman"/>
          <w:sz w:val="28"/>
          <w:szCs w:val="28"/>
        </w:rPr>
        <w:t xml:space="preserve"> от 06.04.2011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13E">
        <w:rPr>
          <w:rFonts w:ascii="Times New Roman" w:hAnsi="Times New Roman" w:cs="Times New Roman"/>
          <w:sz w:val="28"/>
          <w:szCs w:val="28"/>
        </w:rPr>
        <w:t xml:space="preserve">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13E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13E">
        <w:rPr>
          <w:rFonts w:ascii="Times New Roman" w:hAnsi="Times New Roman" w:cs="Times New Roman"/>
          <w:sz w:val="28"/>
          <w:szCs w:val="28"/>
        </w:rPr>
        <w:t>;</w:t>
      </w:r>
    </w:p>
    <w:p w:rsidR="0041613E" w:rsidRPr="0041613E" w:rsidRDefault="00E81431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1613E" w:rsidRPr="0041613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1613E" w:rsidRPr="0041613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09.06.2006  </w:t>
      </w:r>
      <w:r w:rsidR="0041613E">
        <w:rPr>
          <w:rFonts w:ascii="Times New Roman" w:hAnsi="Times New Roman" w:cs="Times New Roman"/>
          <w:sz w:val="28"/>
          <w:szCs w:val="28"/>
        </w:rPr>
        <w:t>№</w:t>
      </w:r>
      <w:r w:rsidR="0041613E" w:rsidRPr="0041613E">
        <w:rPr>
          <w:rFonts w:ascii="Times New Roman" w:hAnsi="Times New Roman" w:cs="Times New Roman"/>
          <w:sz w:val="28"/>
          <w:szCs w:val="28"/>
        </w:rPr>
        <w:t xml:space="preserve">363 </w:t>
      </w:r>
      <w:r w:rsidR="0041613E">
        <w:rPr>
          <w:rFonts w:ascii="Times New Roman" w:hAnsi="Times New Roman" w:cs="Times New Roman"/>
          <w:sz w:val="28"/>
          <w:szCs w:val="28"/>
        </w:rPr>
        <w:t>«</w:t>
      </w:r>
      <w:r w:rsidR="0041613E" w:rsidRPr="0041613E">
        <w:rPr>
          <w:rFonts w:ascii="Times New Roman" w:hAnsi="Times New Roman" w:cs="Times New Roman"/>
          <w:sz w:val="28"/>
          <w:szCs w:val="28"/>
        </w:rPr>
        <w:t>Об информационном обеспечении градостроительной деятельности</w:t>
      </w:r>
      <w:r w:rsidR="0041613E">
        <w:rPr>
          <w:rFonts w:ascii="Times New Roman" w:hAnsi="Times New Roman" w:cs="Times New Roman"/>
          <w:sz w:val="28"/>
          <w:szCs w:val="28"/>
        </w:rPr>
        <w:t>»</w:t>
      </w:r>
      <w:r w:rsidR="0041613E" w:rsidRPr="0041613E">
        <w:rPr>
          <w:rFonts w:ascii="Times New Roman" w:hAnsi="Times New Roman" w:cs="Times New Roman"/>
          <w:sz w:val="28"/>
          <w:szCs w:val="28"/>
        </w:rPr>
        <w:t>;</w:t>
      </w:r>
    </w:p>
    <w:p w:rsidR="0041613E" w:rsidRPr="0041613E" w:rsidRDefault="00E81431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1613E" w:rsidRPr="0041613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1613E" w:rsidRPr="0041613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</w:t>
      </w:r>
      <w:r w:rsidR="0041613E">
        <w:rPr>
          <w:rFonts w:ascii="Times New Roman" w:hAnsi="Times New Roman" w:cs="Times New Roman"/>
          <w:sz w:val="28"/>
          <w:szCs w:val="28"/>
        </w:rPr>
        <w:br/>
        <w:t>№</w:t>
      </w:r>
      <w:r w:rsidR="0041613E" w:rsidRPr="0041613E">
        <w:rPr>
          <w:rFonts w:ascii="Times New Roman" w:hAnsi="Times New Roman" w:cs="Times New Roman"/>
          <w:sz w:val="28"/>
          <w:szCs w:val="28"/>
        </w:rPr>
        <w:t xml:space="preserve">634 </w:t>
      </w:r>
      <w:r w:rsidR="0041613E">
        <w:rPr>
          <w:rFonts w:ascii="Times New Roman" w:hAnsi="Times New Roman" w:cs="Times New Roman"/>
          <w:sz w:val="28"/>
          <w:szCs w:val="28"/>
        </w:rPr>
        <w:t>«</w:t>
      </w:r>
      <w:r w:rsidR="0041613E" w:rsidRPr="0041613E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41613E">
        <w:rPr>
          <w:rFonts w:ascii="Times New Roman" w:hAnsi="Times New Roman" w:cs="Times New Roman"/>
          <w:sz w:val="28"/>
          <w:szCs w:val="28"/>
        </w:rPr>
        <w:t>»</w:t>
      </w:r>
      <w:r w:rsidR="0041613E" w:rsidRPr="0041613E">
        <w:rPr>
          <w:rFonts w:ascii="Times New Roman" w:hAnsi="Times New Roman" w:cs="Times New Roman"/>
          <w:sz w:val="28"/>
          <w:szCs w:val="28"/>
        </w:rPr>
        <w:t>;</w:t>
      </w:r>
    </w:p>
    <w:p w:rsidR="0041613E" w:rsidRPr="0041613E" w:rsidRDefault="00E81431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gramStart"/>
        <w:r w:rsidR="0041613E" w:rsidRPr="0041613E">
          <w:rPr>
            <w:rFonts w:ascii="Times New Roman" w:hAnsi="Times New Roman" w:cs="Times New Roman"/>
            <w:sz w:val="28"/>
            <w:szCs w:val="28"/>
          </w:rPr>
          <w:t>постановлением</w:t>
        </w:r>
        <w:proofErr w:type="gramEnd"/>
      </w:hyperlink>
      <w:r w:rsidR="0041613E" w:rsidRPr="0041613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26.03.2016 </w:t>
      </w:r>
      <w:r w:rsidR="0041613E">
        <w:rPr>
          <w:rFonts w:ascii="Times New Roman" w:hAnsi="Times New Roman" w:cs="Times New Roman"/>
          <w:sz w:val="28"/>
          <w:szCs w:val="28"/>
        </w:rPr>
        <w:br/>
        <w:t>№</w:t>
      </w:r>
      <w:r w:rsidR="0041613E" w:rsidRPr="0041613E">
        <w:rPr>
          <w:rFonts w:ascii="Times New Roman" w:hAnsi="Times New Roman" w:cs="Times New Roman"/>
          <w:sz w:val="28"/>
          <w:szCs w:val="28"/>
        </w:rPr>
        <w:t xml:space="preserve">236 </w:t>
      </w:r>
      <w:r w:rsidR="0041613E">
        <w:rPr>
          <w:rFonts w:ascii="Times New Roman" w:hAnsi="Times New Roman" w:cs="Times New Roman"/>
          <w:sz w:val="28"/>
          <w:szCs w:val="28"/>
        </w:rPr>
        <w:t>«</w:t>
      </w:r>
      <w:r w:rsidR="0041613E" w:rsidRPr="0041613E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41613E">
        <w:rPr>
          <w:rFonts w:ascii="Times New Roman" w:hAnsi="Times New Roman" w:cs="Times New Roman"/>
          <w:sz w:val="28"/>
          <w:szCs w:val="28"/>
        </w:rPr>
        <w:t>»</w:t>
      </w:r>
      <w:r w:rsidR="0041613E" w:rsidRPr="0041613E">
        <w:rPr>
          <w:rFonts w:ascii="Times New Roman" w:hAnsi="Times New Roman" w:cs="Times New Roman"/>
          <w:sz w:val="28"/>
          <w:szCs w:val="28"/>
        </w:rPr>
        <w:t>;</w:t>
      </w:r>
      <w:r w:rsidR="0041613E">
        <w:rPr>
          <w:rFonts w:ascii="Times New Roman" w:hAnsi="Times New Roman" w:cs="Times New Roman"/>
          <w:sz w:val="28"/>
          <w:szCs w:val="28"/>
        </w:rPr>
        <w:t>»</w:t>
      </w:r>
    </w:p>
    <w:p w:rsidR="0041613E" w:rsidRPr="0041613E" w:rsidRDefault="00E81431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1613E" w:rsidRPr="0041613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41613E" w:rsidRPr="0041613E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30.08.2007 </w:t>
      </w:r>
      <w:r w:rsidR="0041613E">
        <w:rPr>
          <w:rFonts w:ascii="Times New Roman" w:hAnsi="Times New Roman" w:cs="Times New Roman"/>
          <w:sz w:val="28"/>
          <w:szCs w:val="28"/>
        </w:rPr>
        <w:t>№</w:t>
      </w:r>
      <w:r w:rsidR="0041613E" w:rsidRPr="0041613E">
        <w:rPr>
          <w:rFonts w:ascii="Times New Roman" w:hAnsi="Times New Roman" w:cs="Times New Roman"/>
          <w:sz w:val="28"/>
          <w:szCs w:val="28"/>
        </w:rPr>
        <w:t xml:space="preserve">85 </w:t>
      </w:r>
      <w:r w:rsidR="0041613E">
        <w:rPr>
          <w:rFonts w:ascii="Times New Roman" w:hAnsi="Times New Roman" w:cs="Times New Roman"/>
          <w:sz w:val="28"/>
          <w:szCs w:val="28"/>
        </w:rPr>
        <w:t>«</w:t>
      </w:r>
      <w:r w:rsidR="0041613E" w:rsidRPr="0041613E">
        <w:rPr>
          <w:rFonts w:ascii="Times New Roman" w:hAnsi="Times New Roman" w:cs="Times New Roman"/>
          <w:sz w:val="28"/>
          <w:szCs w:val="28"/>
        </w:rPr>
        <w:t>Об утверждении документов по ведению информационной системы обеспечения градостроительной деятельности</w:t>
      </w:r>
      <w:r w:rsidR="0041613E">
        <w:rPr>
          <w:rFonts w:ascii="Times New Roman" w:hAnsi="Times New Roman" w:cs="Times New Roman"/>
          <w:sz w:val="28"/>
          <w:szCs w:val="28"/>
        </w:rPr>
        <w:t>»</w:t>
      </w:r>
      <w:r w:rsidR="0041613E" w:rsidRPr="0041613E">
        <w:rPr>
          <w:rFonts w:ascii="Times New Roman" w:hAnsi="Times New Roman" w:cs="Times New Roman"/>
          <w:sz w:val="28"/>
          <w:szCs w:val="28"/>
        </w:rPr>
        <w:t>;</w:t>
      </w:r>
    </w:p>
    <w:p w:rsidR="0041613E" w:rsidRPr="0041613E" w:rsidRDefault="00E81431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gramStart"/>
        <w:r w:rsidR="0041613E" w:rsidRPr="0041613E">
          <w:rPr>
            <w:rFonts w:ascii="Times New Roman" w:hAnsi="Times New Roman" w:cs="Times New Roman"/>
            <w:sz w:val="28"/>
            <w:szCs w:val="28"/>
          </w:rPr>
          <w:t>приказом</w:t>
        </w:r>
        <w:proofErr w:type="gramEnd"/>
      </w:hyperlink>
      <w:r w:rsidR="0041613E" w:rsidRPr="0041613E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30.08.2007 </w:t>
      </w:r>
      <w:r w:rsidR="0041613E">
        <w:rPr>
          <w:rFonts w:ascii="Times New Roman" w:hAnsi="Times New Roman" w:cs="Times New Roman"/>
          <w:sz w:val="28"/>
          <w:szCs w:val="28"/>
        </w:rPr>
        <w:t>№</w:t>
      </w:r>
      <w:r w:rsidR="0041613E" w:rsidRPr="0041613E">
        <w:rPr>
          <w:rFonts w:ascii="Times New Roman" w:hAnsi="Times New Roman" w:cs="Times New Roman"/>
          <w:sz w:val="28"/>
          <w:szCs w:val="28"/>
        </w:rPr>
        <w:t xml:space="preserve">86 </w:t>
      </w:r>
      <w:r w:rsidR="0041613E">
        <w:rPr>
          <w:rFonts w:ascii="Times New Roman" w:hAnsi="Times New Roman" w:cs="Times New Roman"/>
          <w:sz w:val="28"/>
          <w:szCs w:val="28"/>
        </w:rPr>
        <w:t>«</w:t>
      </w:r>
      <w:r w:rsidR="0041613E" w:rsidRPr="0041613E">
        <w:rPr>
          <w:rFonts w:ascii="Times New Roman" w:hAnsi="Times New Roman" w:cs="Times New Roman"/>
          <w:sz w:val="28"/>
          <w:szCs w:val="28"/>
        </w:rPr>
        <w:t>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</w:t>
      </w:r>
      <w:r w:rsidR="0041613E">
        <w:rPr>
          <w:rFonts w:ascii="Times New Roman" w:hAnsi="Times New Roman" w:cs="Times New Roman"/>
          <w:sz w:val="28"/>
          <w:szCs w:val="28"/>
        </w:rPr>
        <w:t>»</w:t>
      </w:r>
      <w:r w:rsidR="0041613E" w:rsidRPr="0041613E">
        <w:rPr>
          <w:rFonts w:ascii="Times New Roman" w:hAnsi="Times New Roman" w:cs="Times New Roman"/>
          <w:sz w:val="28"/>
          <w:szCs w:val="28"/>
        </w:rPr>
        <w:t>;</w:t>
      </w:r>
    </w:p>
    <w:p w:rsidR="0041613E" w:rsidRPr="0041613E" w:rsidRDefault="00E81431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1613E" w:rsidRPr="0041613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41613E" w:rsidRPr="0041613E">
        <w:rPr>
          <w:rFonts w:ascii="Times New Roman" w:hAnsi="Times New Roman" w:cs="Times New Roman"/>
          <w:sz w:val="28"/>
          <w:szCs w:val="28"/>
        </w:rPr>
        <w:t xml:space="preserve"> городского округа - города Барнаула Алтайского края;</w:t>
      </w:r>
    </w:p>
    <w:p w:rsidR="0041613E" w:rsidRPr="00CB4F8F" w:rsidRDefault="00E81431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1613E" w:rsidRPr="0041613E">
          <w:rPr>
            <w:rFonts w:ascii="Times New Roman" w:hAnsi="Times New Roman" w:cs="Times New Roman"/>
            <w:sz w:val="28"/>
            <w:szCs w:val="28"/>
          </w:rPr>
          <w:t>р</w:t>
        </w:r>
        <w:bookmarkStart w:id="0" w:name="_GoBack"/>
        <w:bookmarkEnd w:id="0"/>
        <w:r w:rsidR="0041613E" w:rsidRPr="0041613E">
          <w:rPr>
            <w:rFonts w:ascii="Times New Roman" w:hAnsi="Times New Roman" w:cs="Times New Roman"/>
            <w:sz w:val="28"/>
            <w:szCs w:val="28"/>
          </w:rPr>
          <w:t>ешением</w:t>
        </w:r>
      </w:hyperlink>
      <w:r w:rsidR="0041613E" w:rsidRPr="0041613E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26.07.2010 </w:t>
      </w:r>
      <w:r w:rsidR="0041613E">
        <w:rPr>
          <w:rFonts w:ascii="Times New Roman" w:hAnsi="Times New Roman" w:cs="Times New Roman"/>
          <w:sz w:val="28"/>
          <w:szCs w:val="28"/>
        </w:rPr>
        <w:t>№</w:t>
      </w:r>
      <w:r w:rsidR="0041613E" w:rsidRPr="0041613E">
        <w:rPr>
          <w:rFonts w:ascii="Times New Roman" w:hAnsi="Times New Roman" w:cs="Times New Roman"/>
          <w:sz w:val="28"/>
          <w:szCs w:val="28"/>
        </w:rPr>
        <w:t xml:space="preserve">333 </w:t>
      </w:r>
      <w:r w:rsidR="0041613E">
        <w:rPr>
          <w:rFonts w:ascii="Times New Roman" w:hAnsi="Times New Roman" w:cs="Times New Roman"/>
          <w:sz w:val="28"/>
          <w:szCs w:val="28"/>
        </w:rPr>
        <w:t>«</w:t>
      </w:r>
      <w:r w:rsidR="0041613E" w:rsidRPr="0041613E">
        <w:rPr>
          <w:rFonts w:ascii="Times New Roman" w:hAnsi="Times New Roman" w:cs="Times New Roman"/>
          <w:sz w:val="28"/>
          <w:szCs w:val="28"/>
        </w:rPr>
        <w:t>Об утверждении Положения о комитете по строительству, архитектуре и развитию города Барнаула</w:t>
      </w:r>
      <w:r w:rsidR="0041613E">
        <w:rPr>
          <w:rFonts w:ascii="Times New Roman" w:hAnsi="Times New Roman" w:cs="Times New Roman"/>
          <w:sz w:val="28"/>
          <w:szCs w:val="28"/>
        </w:rPr>
        <w:t>»</w:t>
      </w:r>
      <w:r w:rsidR="00CB4F8F" w:rsidRPr="00CB4F8F">
        <w:rPr>
          <w:rFonts w:ascii="Times New Roman" w:hAnsi="Times New Roman" w:cs="Times New Roman"/>
          <w:sz w:val="28"/>
          <w:szCs w:val="28"/>
        </w:rPr>
        <w:t>;</w:t>
      </w:r>
    </w:p>
    <w:p w:rsidR="00E81431" w:rsidRDefault="00E81431" w:rsidP="00E8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 от 27.01.2020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117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размера платы за предоставление сведений, содержащихся в государственной информационной системе обеспечения градостроите</w:t>
      </w:r>
      <w:r>
        <w:rPr>
          <w:rFonts w:ascii="Times New Roman" w:hAnsi="Times New Roman" w:cs="Times New Roman"/>
          <w:sz w:val="28"/>
          <w:szCs w:val="28"/>
        </w:rPr>
        <w:t>льной деятельности, на 2020 год».</w:t>
      </w:r>
    </w:p>
    <w:p w:rsidR="00E81431" w:rsidRPr="00CB4F8F" w:rsidRDefault="00E81431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13E" w:rsidRPr="0041613E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41613E" w:rsidRPr="0041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25"/>
    <w:rsid w:val="001E2BB4"/>
    <w:rsid w:val="0041613E"/>
    <w:rsid w:val="006E7125"/>
    <w:rsid w:val="00CB4F8F"/>
    <w:rsid w:val="00E8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A3917-58E9-4226-B326-174F1E83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E2FB1B08D8E23EB383B344CE48CF485A12E6C8618703AFA85BB373860864718610E85A27B5CF0E908C26FAFAFDEAEE53D4C7A553BCB1B1i5P0I" TargetMode="External"/><Relationship Id="rId13" Type="http://schemas.openxmlformats.org/officeDocument/2006/relationships/hyperlink" Target="consultantplus://offline/ref=F0E2FB1B08D8E23EB383AD5FDB48CF485E12E6C46B8E5EA5A002BF7181073B748101E85A21ABCF038A8572AAiBP7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E2FB1B08D8E23EB383B344CE48CF485B18E1C4668C03AFA85BB373860864719410B05626B3D107909970ABBFiAP1I" TargetMode="External"/><Relationship Id="rId12" Type="http://schemas.openxmlformats.org/officeDocument/2006/relationships/hyperlink" Target="consultantplus://offline/ref=F0E2FB1B08D8E23EB383B344CE48CF485A11E0C8668203AFA85BB373860864719410B05626B3D107909970ABBFiAP1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E2FB1B08D8E23EB383B352CD2491445F1BB9C06B8701FDF304E82ED1016E26C15FB10A63E0C206929972AFA0AAE7EEi5P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E2FB1B08D8E23EB383B344CE48CF485A11E0CB658703AFA85BB373860864719410B05626B3D107909970ABBFiAP1I" TargetMode="External"/><Relationship Id="rId11" Type="http://schemas.openxmlformats.org/officeDocument/2006/relationships/hyperlink" Target="consultantplus://offline/ref=F0E2FB1B08D8E23EB383B344CE48CF485A10E2CA668503AFA85BB373860864719410B05626B3D107909970ABBFiAP1I" TargetMode="External"/><Relationship Id="rId5" Type="http://schemas.openxmlformats.org/officeDocument/2006/relationships/hyperlink" Target="consultantplus://offline/ref=F0E2FB1B08D8E23EB383B344CE48CF485A10E6CD628403AFA85BB373860864719410B05626B3D107909970ABBFiAP1I" TargetMode="External"/><Relationship Id="rId15" Type="http://schemas.openxmlformats.org/officeDocument/2006/relationships/hyperlink" Target="consultantplus://offline/ref=F0E2FB1B08D8E23EB383B352CD2491445F1BB9C06B8401F1F104E82ED1016E26C15FB10A63E0C206929972AFA0AAE7EEi5PCI" TargetMode="External"/><Relationship Id="rId10" Type="http://schemas.openxmlformats.org/officeDocument/2006/relationships/hyperlink" Target="consultantplus://offline/ref=F0E2FB1B08D8E23EB383B344CE48CF485B10EFCF618603AFA85BB373860864719410B05626B3D107909970ABBFiAP1I" TargetMode="External"/><Relationship Id="rId4" Type="http://schemas.openxmlformats.org/officeDocument/2006/relationships/hyperlink" Target="consultantplus://offline/ref=F0E2FB1B08D8E23EB383B344CE48CF485B18E0C868D354ADF90EBD768E583E619059E45D39B5CB19968773iAP2I" TargetMode="External"/><Relationship Id="rId9" Type="http://schemas.openxmlformats.org/officeDocument/2006/relationships/hyperlink" Target="consultantplus://offline/ref=F0E2FB1B08D8E23EB383B344CE48CF485B12E7C5638303AFA85BB373860864719410B05626B3D107909970ABBFiAP1I" TargetMode="External"/><Relationship Id="rId14" Type="http://schemas.openxmlformats.org/officeDocument/2006/relationships/hyperlink" Target="consultantplus://offline/ref=F0E2FB1B08D8E23EB383AD5FDB48CF485E12E0CC618E5EA5A002BF7181073B748101E85A21ABCF038A8572AAiBP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Копыленко</dc:creator>
  <cp:keywords/>
  <dc:description/>
  <cp:lastModifiedBy>Печатнова Юлия Вадимовна</cp:lastModifiedBy>
  <cp:revision>2</cp:revision>
  <dcterms:created xsi:type="dcterms:W3CDTF">2020-02-28T00:52:00Z</dcterms:created>
  <dcterms:modified xsi:type="dcterms:W3CDTF">2020-02-28T00:52:00Z</dcterms:modified>
</cp:coreProperties>
</file>