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3E" w:rsidRDefault="0041613E" w:rsidP="004161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613E">
        <w:rPr>
          <w:rFonts w:ascii="Times New Roman" w:hAnsi="Times New Roman" w:cs="Times New Roman"/>
          <w:sz w:val="28"/>
          <w:szCs w:val="28"/>
        </w:rPr>
        <w:t xml:space="preserve">ПРАВОВЫЕ ОСНОВАНИЯ </w:t>
      </w:r>
    </w:p>
    <w:p w:rsidR="001E2BB4" w:rsidRDefault="0041613E" w:rsidP="004161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613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41613E" w:rsidRPr="0041613E" w:rsidRDefault="0041613E" w:rsidP="004161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13E" w:rsidRPr="0041613E" w:rsidRDefault="0041613E" w:rsidP="0041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13E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41613E" w:rsidRPr="0041613E" w:rsidRDefault="00E81431" w:rsidP="0041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41613E" w:rsidRPr="0041613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41613E" w:rsidRPr="0041613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1613E" w:rsidRPr="0041613E" w:rsidRDefault="0041613E" w:rsidP="0041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13E"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hyperlink r:id="rId5" w:history="1">
        <w:r w:rsidRPr="0041613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1613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1613E" w:rsidRPr="0041613E" w:rsidRDefault="0041613E" w:rsidP="0041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13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Pr="0041613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613E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1613E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613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613E">
        <w:rPr>
          <w:rFonts w:ascii="Times New Roman" w:hAnsi="Times New Roman" w:cs="Times New Roman"/>
          <w:sz w:val="28"/>
          <w:szCs w:val="28"/>
        </w:rPr>
        <w:t>;</w:t>
      </w:r>
    </w:p>
    <w:p w:rsidR="0041613E" w:rsidRPr="0041613E" w:rsidRDefault="0041613E" w:rsidP="0041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13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41613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613E">
        <w:rPr>
          <w:rFonts w:ascii="Times New Roman" w:hAnsi="Times New Roman" w:cs="Times New Roman"/>
          <w:sz w:val="28"/>
          <w:szCs w:val="28"/>
        </w:rPr>
        <w:t xml:space="preserve">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1613E">
        <w:rPr>
          <w:rFonts w:ascii="Times New Roman" w:hAnsi="Times New Roman" w:cs="Times New Roman"/>
          <w:sz w:val="28"/>
          <w:szCs w:val="28"/>
        </w:rPr>
        <w:t xml:space="preserve">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613E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613E">
        <w:rPr>
          <w:rFonts w:ascii="Times New Roman" w:hAnsi="Times New Roman" w:cs="Times New Roman"/>
          <w:sz w:val="28"/>
          <w:szCs w:val="28"/>
        </w:rPr>
        <w:t xml:space="preserve"> (далее - Федеральный закон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1613E">
        <w:rPr>
          <w:rFonts w:ascii="Times New Roman" w:hAnsi="Times New Roman" w:cs="Times New Roman"/>
          <w:sz w:val="28"/>
          <w:szCs w:val="28"/>
        </w:rPr>
        <w:t>152-ФЗ);</w:t>
      </w:r>
    </w:p>
    <w:p w:rsidR="0041613E" w:rsidRPr="0041613E" w:rsidRDefault="0041613E" w:rsidP="0041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13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41613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613E">
        <w:rPr>
          <w:rFonts w:ascii="Times New Roman" w:hAnsi="Times New Roman" w:cs="Times New Roman"/>
          <w:sz w:val="28"/>
          <w:szCs w:val="28"/>
        </w:rPr>
        <w:t xml:space="preserve">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1613E">
        <w:rPr>
          <w:rFonts w:ascii="Times New Roman" w:hAnsi="Times New Roman" w:cs="Times New Roman"/>
          <w:sz w:val="28"/>
          <w:szCs w:val="28"/>
        </w:rPr>
        <w:t xml:space="preserve">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613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613E">
        <w:rPr>
          <w:rFonts w:ascii="Times New Roman" w:hAnsi="Times New Roman" w:cs="Times New Roman"/>
          <w:sz w:val="28"/>
          <w:szCs w:val="28"/>
        </w:rPr>
        <w:t xml:space="preserve"> (далее - Федеральный закон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1613E">
        <w:rPr>
          <w:rFonts w:ascii="Times New Roman" w:hAnsi="Times New Roman" w:cs="Times New Roman"/>
          <w:sz w:val="28"/>
          <w:szCs w:val="28"/>
        </w:rPr>
        <w:t>210-ФЗ);</w:t>
      </w:r>
    </w:p>
    <w:p w:rsidR="0041613E" w:rsidRPr="0041613E" w:rsidRDefault="0041613E" w:rsidP="0041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13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41613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613E">
        <w:rPr>
          <w:rFonts w:ascii="Times New Roman" w:hAnsi="Times New Roman" w:cs="Times New Roman"/>
          <w:sz w:val="28"/>
          <w:szCs w:val="28"/>
        </w:rPr>
        <w:t xml:space="preserve"> от 06.04.2011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1613E">
        <w:rPr>
          <w:rFonts w:ascii="Times New Roman" w:hAnsi="Times New Roman" w:cs="Times New Roman"/>
          <w:sz w:val="28"/>
          <w:szCs w:val="28"/>
        </w:rPr>
        <w:t xml:space="preserve">63-ФЗ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613E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613E">
        <w:rPr>
          <w:rFonts w:ascii="Times New Roman" w:hAnsi="Times New Roman" w:cs="Times New Roman"/>
          <w:sz w:val="28"/>
          <w:szCs w:val="28"/>
        </w:rPr>
        <w:t>;</w:t>
      </w:r>
    </w:p>
    <w:p w:rsidR="0041613E" w:rsidRPr="0041613E" w:rsidRDefault="00E81431" w:rsidP="0041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1613E" w:rsidRPr="0041613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41613E" w:rsidRPr="0041613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09.06.2006  </w:t>
      </w:r>
      <w:r w:rsidR="0041613E">
        <w:rPr>
          <w:rFonts w:ascii="Times New Roman" w:hAnsi="Times New Roman" w:cs="Times New Roman"/>
          <w:sz w:val="28"/>
          <w:szCs w:val="28"/>
        </w:rPr>
        <w:t>№</w:t>
      </w:r>
      <w:r w:rsidR="0041613E" w:rsidRPr="0041613E">
        <w:rPr>
          <w:rFonts w:ascii="Times New Roman" w:hAnsi="Times New Roman" w:cs="Times New Roman"/>
          <w:sz w:val="28"/>
          <w:szCs w:val="28"/>
        </w:rPr>
        <w:t xml:space="preserve">363 </w:t>
      </w:r>
      <w:r w:rsidR="0041613E">
        <w:rPr>
          <w:rFonts w:ascii="Times New Roman" w:hAnsi="Times New Roman" w:cs="Times New Roman"/>
          <w:sz w:val="28"/>
          <w:szCs w:val="28"/>
        </w:rPr>
        <w:t>«</w:t>
      </w:r>
      <w:r w:rsidR="0041613E" w:rsidRPr="0041613E">
        <w:rPr>
          <w:rFonts w:ascii="Times New Roman" w:hAnsi="Times New Roman" w:cs="Times New Roman"/>
          <w:sz w:val="28"/>
          <w:szCs w:val="28"/>
        </w:rPr>
        <w:t>Об информационном обеспечении градостроительной деятельности</w:t>
      </w:r>
      <w:r w:rsidR="0041613E">
        <w:rPr>
          <w:rFonts w:ascii="Times New Roman" w:hAnsi="Times New Roman" w:cs="Times New Roman"/>
          <w:sz w:val="28"/>
          <w:szCs w:val="28"/>
        </w:rPr>
        <w:t>»</w:t>
      </w:r>
      <w:r w:rsidR="0041613E" w:rsidRPr="0041613E">
        <w:rPr>
          <w:rFonts w:ascii="Times New Roman" w:hAnsi="Times New Roman" w:cs="Times New Roman"/>
          <w:sz w:val="28"/>
          <w:szCs w:val="28"/>
        </w:rPr>
        <w:t>;</w:t>
      </w:r>
    </w:p>
    <w:p w:rsidR="0041613E" w:rsidRPr="0041613E" w:rsidRDefault="00E81431" w:rsidP="0041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1613E" w:rsidRPr="0041613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41613E" w:rsidRPr="0041613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</w:t>
      </w:r>
      <w:r w:rsidR="0041613E">
        <w:rPr>
          <w:rFonts w:ascii="Times New Roman" w:hAnsi="Times New Roman" w:cs="Times New Roman"/>
          <w:sz w:val="28"/>
          <w:szCs w:val="28"/>
        </w:rPr>
        <w:br/>
        <w:t>№</w:t>
      </w:r>
      <w:r w:rsidR="0041613E" w:rsidRPr="0041613E">
        <w:rPr>
          <w:rFonts w:ascii="Times New Roman" w:hAnsi="Times New Roman" w:cs="Times New Roman"/>
          <w:sz w:val="28"/>
          <w:szCs w:val="28"/>
        </w:rPr>
        <w:t xml:space="preserve">634 </w:t>
      </w:r>
      <w:r w:rsidR="0041613E">
        <w:rPr>
          <w:rFonts w:ascii="Times New Roman" w:hAnsi="Times New Roman" w:cs="Times New Roman"/>
          <w:sz w:val="28"/>
          <w:szCs w:val="28"/>
        </w:rPr>
        <w:t>«</w:t>
      </w:r>
      <w:r w:rsidR="0041613E" w:rsidRPr="0041613E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41613E">
        <w:rPr>
          <w:rFonts w:ascii="Times New Roman" w:hAnsi="Times New Roman" w:cs="Times New Roman"/>
          <w:sz w:val="28"/>
          <w:szCs w:val="28"/>
        </w:rPr>
        <w:t>»</w:t>
      </w:r>
      <w:r w:rsidR="0041613E" w:rsidRPr="0041613E">
        <w:rPr>
          <w:rFonts w:ascii="Times New Roman" w:hAnsi="Times New Roman" w:cs="Times New Roman"/>
          <w:sz w:val="28"/>
          <w:szCs w:val="28"/>
        </w:rPr>
        <w:t>;</w:t>
      </w:r>
    </w:p>
    <w:p w:rsidR="0041613E" w:rsidRPr="0041613E" w:rsidRDefault="00E81431" w:rsidP="0041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proofErr w:type="gramStart"/>
        <w:r w:rsidR="0041613E" w:rsidRPr="0041613E">
          <w:rPr>
            <w:rFonts w:ascii="Times New Roman" w:hAnsi="Times New Roman" w:cs="Times New Roman"/>
            <w:sz w:val="28"/>
            <w:szCs w:val="28"/>
          </w:rPr>
          <w:t>постановлением</w:t>
        </w:r>
        <w:proofErr w:type="gramEnd"/>
      </w:hyperlink>
      <w:r w:rsidR="0041613E" w:rsidRPr="0041613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26.03.2016 </w:t>
      </w:r>
      <w:r w:rsidR="0041613E">
        <w:rPr>
          <w:rFonts w:ascii="Times New Roman" w:hAnsi="Times New Roman" w:cs="Times New Roman"/>
          <w:sz w:val="28"/>
          <w:szCs w:val="28"/>
        </w:rPr>
        <w:br/>
        <w:t>№</w:t>
      </w:r>
      <w:r w:rsidR="0041613E" w:rsidRPr="0041613E">
        <w:rPr>
          <w:rFonts w:ascii="Times New Roman" w:hAnsi="Times New Roman" w:cs="Times New Roman"/>
          <w:sz w:val="28"/>
          <w:szCs w:val="28"/>
        </w:rPr>
        <w:t xml:space="preserve">236 </w:t>
      </w:r>
      <w:r w:rsidR="0041613E">
        <w:rPr>
          <w:rFonts w:ascii="Times New Roman" w:hAnsi="Times New Roman" w:cs="Times New Roman"/>
          <w:sz w:val="28"/>
          <w:szCs w:val="28"/>
        </w:rPr>
        <w:t>«</w:t>
      </w:r>
      <w:r w:rsidR="0041613E" w:rsidRPr="0041613E">
        <w:rPr>
          <w:rFonts w:ascii="Times New Roman" w:hAnsi="Times New Roman" w:cs="Times New Roman"/>
          <w:sz w:val="28"/>
          <w:szCs w:val="28"/>
        </w:rPr>
        <w:t>О требованиях к предоставлению в электронной форме государственных и муниципальных услуг</w:t>
      </w:r>
      <w:r w:rsidR="0041613E">
        <w:rPr>
          <w:rFonts w:ascii="Times New Roman" w:hAnsi="Times New Roman" w:cs="Times New Roman"/>
          <w:sz w:val="28"/>
          <w:szCs w:val="28"/>
        </w:rPr>
        <w:t>»</w:t>
      </w:r>
      <w:r w:rsidR="0041613E" w:rsidRPr="0041613E">
        <w:rPr>
          <w:rFonts w:ascii="Times New Roman" w:hAnsi="Times New Roman" w:cs="Times New Roman"/>
          <w:sz w:val="28"/>
          <w:szCs w:val="28"/>
        </w:rPr>
        <w:t>;</w:t>
      </w:r>
      <w:r w:rsidR="0041613E">
        <w:rPr>
          <w:rFonts w:ascii="Times New Roman" w:hAnsi="Times New Roman" w:cs="Times New Roman"/>
          <w:sz w:val="28"/>
          <w:szCs w:val="28"/>
        </w:rPr>
        <w:t>»</w:t>
      </w:r>
    </w:p>
    <w:p w:rsidR="0041613E" w:rsidRPr="0041613E" w:rsidRDefault="00E81431" w:rsidP="0041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41613E" w:rsidRPr="0041613E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41613E" w:rsidRPr="0041613E">
        <w:rPr>
          <w:rFonts w:ascii="Times New Roman" w:hAnsi="Times New Roman" w:cs="Times New Roman"/>
          <w:sz w:val="28"/>
          <w:szCs w:val="28"/>
        </w:rPr>
        <w:t xml:space="preserve"> Министерства регионального развития Российской Федерации от 30.08.2007 </w:t>
      </w:r>
      <w:r w:rsidR="0041613E">
        <w:rPr>
          <w:rFonts w:ascii="Times New Roman" w:hAnsi="Times New Roman" w:cs="Times New Roman"/>
          <w:sz w:val="28"/>
          <w:szCs w:val="28"/>
        </w:rPr>
        <w:t>№</w:t>
      </w:r>
      <w:r w:rsidR="0041613E" w:rsidRPr="0041613E">
        <w:rPr>
          <w:rFonts w:ascii="Times New Roman" w:hAnsi="Times New Roman" w:cs="Times New Roman"/>
          <w:sz w:val="28"/>
          <w:szCs w:val="28"/>
        </w:rPr>
        <w:t xml:space="preserve">85 </w:t>
      </w:r>
      <w:r w:rsidR="0041613E">
        <w:rPr>
          <w:rFonts w:ascii="Times New Roman" w:hAnsi="Times New Roman" w:cs="Times New Roman"/>
          <w:sz w:val="28"/>
          <w:szCs w:val="28"/>
        </w:rPr>
        <w:t>«</w:t>
      </w:r>
      <w:r w:rsidR="0041613E" w:rsidRPr="0041613E">
        <w:rPr>
          <w:rFonts w:ascii="Times New Roman" w:hAnsi="Times New Roman" w:cs="Times New Roman"/>
          <w:sz w:val="28"/>
          <w:szCs w:val="28"/>
        </w:rPr>
        <w:t>Об утверждении документов по ведению информационной системы обеспечения градостроительной деятельности</w:t>
      </w:r>
      <w:r w:rsidR="0041613E">
        <w:rPr>
          <w:rFonts w:ascii="Times New Roman" w:hAnsi="Times New Roman" w:cs="Times New Roman"/>
          <w:sz w:val="28"/>
          <w:szCs w:val="28"/>
        </w:rPr>
        <w:t>»</w:t>
      </w:r>
      <w:r w:rsidR="0041613E" w:rsidRPr="0041613E">
        <w:rPr>
          <w:rFonts w:ascii="Times New Roman" w:hAnsi="Times New Roman" w:cs="Times New Roman"/>
          <w:sz w:val="28"/>
          <w:szCs w:val="28"/>
        </w:rPr>
        <w:t>;</w:t>
      </w:r>
    </w:p>
    <w:p w:rsidR="0041613E" w:rsidRPr="0041613E" w:rsidRDefault="00E81431" w:rsidP="0041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proofErr w:type="gramStart"/>
        <w:r w:rsidR="0041613E" w:rsidRPr="0041613E">
          <w:rPr>
            <w:rFonts w:ascii="Times New Roman" w:hAnsi="Times New Roman" w:cs="Times New Roman"/>
            <w:sz w:val="28"/>
            <w:szCs w:val="28"/>
          </w:rPr>
          <w:t>приказом</w:t>
        </w:r>
        <w:proofErr w:type="gramEnd"/>
      </w:hyperlink>
      <w:r w:rsidR="0041613E" w:rsidRPr="0041613E">
        <w:rPr>
          <w:rFonts w:ascii="Times New Roman" w:hAnsi="Times New Roman" w:cs="Times New Roman"/>
          <w:sz w:val="28"/>
          <w:szCs w:val="28"/>
        </w:rPr>
        <w:t xml:space="preserve"> Министерства регионального развития Российской Федерации от 30.08.2007 </w:t>
      </w:r>
      <w:r w:rsidR="0041613E">
        <w:rPr>
          <w:rFonts w:ascii="Times New Roman" w:hAnsi="Times New Roman" w:cs="Times New Roman"/>
          <w:sz w:val="28"/>
          <w:szCs w:val="28"/>
        </w:rPr>
        <w:t>№</w:t>
      </w:r>
      <w:r w:rsidR="0041613E" w:rsidRPr="0041613E">
        <w:rPr>
          <w:rFonts w:ascii="Times New Roman" w:hAnsi="Times New Roman" w:cs="Times New Roman"/>
          <w:sz w:val="28"/>
          <w:szCs w:val="28"/>
        </w:rPr>
        <w:t xml:space="preserve">86 </w:t>
      </w:r>
      <w:r w:rsidR="0041613E">
        <w:rPr>
          <w:rFonts w:ascii="Times New Roman" w:hAnsi="Times New Roman" w:cs="Times New Roman"/>
          <w:sz w:val="28"/>
          <w:szCs w:val="28"/>
        </w:rPr>
        <w:t>«</w:t>
      </w:r>
      <w:r w:rsidR="0041613E" w:rsidRPr="0041613E">
        <w:rPr>
          <w:rFonts w:ascii="Times New Roman" w:hAnsi="Times New Roman" w:cs="Times New Roman"/>
          <w:sz w:val="28"/>
          <w:szCs w:val="28"/>
        </w:rPr>
        <w:t>Об утверждении Порядка инвентаризации и передачи в информационные системы обеспечения градостроительной деятельности органов местного самоуправления сведений о документах и материалах развития территорий и иных необходимых для градостроительной деятельности сведений, содержащихся в документах, принятых органами государственной власти или органами местного самоуправления</w:t>
      </w:r>
      <w:r w:rsidR="0041613E">
        <w:rPr>
          <w:rFonts w:ascii="Times New Roman" w:hAnsi="Times New Roman" w:cs="Times New Roman"/>
          <w:sz w:val="28"/>
          <w:szCs w:val="28"/>
        </w:rPr>
        <w:t>»</w:t>
      </w:r>
      <w:r w:rsidR="0041613E" w:rsidRPr="0041613E">
        <w:rPr>
          <w:rFonts w:ascii="Times New Roman" w:hAnsi="Times New Roman" w:cs="Times New Roman"/>
          <w:sz w:val="28"/>
          <w:szCs w:val="28"/>
        </w:rPr>
        <w:t>;</w:t>
      </w:r>
    </w:p>
    <w:p w:rsidR="0041613E" w:rsidRPr="0041613E" w:rsidRDefault="00E81431" w:rsidP="0041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41613E" w:rsidRPr="0041613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41613E" w:rsidRPr="0041613E">
        <w:rPr>
          <w:rFonts w:ascii="Times New Roman" w:hAnsi="Times New Roman" w:cs="Times New Roman"/>
          <w:sz w:val="28"/>
          <w:szCs w:val="28"/>
        </w:rPr>
        <w:t xml:space="preserve"> городского округа - города Барнаула Алтайского края;</w:t>
      </w:r>
    </w:p>
    <w:p w:rsidR="0041613E" w:rsidRPr="00CB4F8F" w:rsidRDefault="00E81431" w:rsidP="0041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41613E" w:rsidRPr="0041613E">
          <w:rPr>
            <w:rFonts w:ascii="Times New Roman" w:hAnsi="Times New Roman" w:cs="Times New Roman"/>
            <w:sz w:val="28"/>
            <w:szCs w:val="28"/>
          </w:rPr>
          <w:t>р</w:t>
        </w:r>
        <w:bookmarkStart w:id="0" w:name="_GoBack"/>
        <w:bookmarkEnd w:id="0"/>
        <w:r w:rsidR="0041613E" w:rsidRPr="0041613E">
          <w:rPr>
            <w:rFonts w:ascii="Times New Roman" w:hAnsi="Times New Roman" w:cs="Times New Roman"/>
            <w:sz w:val="28"/>
            <w:szCs w:val="28"/>
          </w:rPr>
          <w:t>ешением</w:t>
        </w:r>
      </w:hyperlink>
      <w:r w:rsidR="0041613E" w:rsidRPr="0041613E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26.07.2010 </w:t>
      </w:r>
      <w:r w:rsidR="0041613E">
        <w:rPr>
          <w:rFonts w:ascii="Times New Roman" w:hAnsi="Times New Roman" w:cs="Times New Roman"/>
          <w:sz w:val="28"/>
          <w:szCs w:val="28"/>
        </w:rPr>
        <w:t>№</w:t>
      </w:r>
      <w:r w:rsidR="0041613E" w:rsidRPr="0041613E">
        <w:rPr>
          <w:rFonts w:ascii="Times New Roman" w:hAnsi="Times New Roman" w:cs="Times New Roman"/>
          <w:sz w:val="28"/>
          <w:szCs w:val="28"/>
        </w:rPr>
        <w:t xml:space="preserve">333 </w:t>
      </w:r>
      <w:r w:rsidR="0041613E">
        <w:rPr>
          <w:rFonts w:ascii="Times New Roman" w:hAnsi="Times New Roman" w:cs="Times New Roman"/>
          <w:sz w:val="28"/>
          <w:szCs w:val="28"/>
        </w:rPr>
        <w:t>«</w:t>
      </w:r>
      <w:r w:rsidR="0041613E" w:rsidRPr="0041613E">
        <w:rPr>
          <w:rFonts w:ascii="Times New Roman" w:hAnsi="Times New Roman" w:cs="Times New Roman"/>
          <w:sz w:val="28"/>
          <w:szCs w:val="28"/>
        </w:rPr>
        <w:t>Об утверждении Положения о комитете по строительству, архитектуре и развитию города Барнаула</w:t>
      </w:r>
      <w:r w:rsidR="0041613E">
        <w:rPr>
          <w:rFonts w:ascii="Times New Roman" w:hAnsi="Times New Roman" w:cs="Times New Roman"/>
          <w:sz w:val="28"/>
          <w:szCs w:val="28"/>
        </w:rPr>
        <w:t>»</w:t>
      </w:r>
      <w:r w:rsidR="00CB4F8F" w:rsidRPr="00CB4F8F">
        <w:rPr>
          <w:rFonts w:ascii="Times New Roman" w:hAnsi="Times New Roman" w:cs="Times New Roman"/>
          <w:sz w:val="28"/>
          <w:szCs w:val="28"/>
        </w:rPr>
        <w:t>;</w:t>
      </w:r>
    </w:p>
    <w:p w:rsidR="00E81431" w:rsidRDefault="00E81431" w:rsidP="00E8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Барнаула от 27.01.2020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117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размера платы за предоставление сведений, содержащихся в государственной информационной системе обеспечения градостроите</w:t>
      </w:r>
      <w:r>
        <w:rPr>
          <w:rFonts w:ascii="Times New Roman" w:hAnsi="Times New Roman" w:cs="Times New Roman"/>
          <w:sz w:val="28"/>
          <w:szCs w:val="28"/>
        </w:rPr>
        <w:t>льной деятельности, на 2020 год».</w:t>
      </w:r>
    </w:p>
    <w:p w:rsidR="00E81431" w:rsidRPr="00CB4F8F" w:rsidRDefault="00E81431" w:rsidP="0041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13E" w:rsidRPr="0041613E" w:rsidRDefault="0041613E" w:rsidP="004161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41613E" w:rsidRPr="00416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25"/>
    <w:rsid w:val="001E2BB4"/>
    <w:rsid w:val="0041613E"/>
    <w:rsid w:val="006E7125"/>
    <w:rsid w:val="00CB4F8F"/>
    <w:rsid w:val="00E8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A3917-58E9-4226-B326-174F1E83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E2FB1B08D8E23EB383B344CE48CF485A12E6C8618703AFA85BB373860864718610E85A27B5CF0E908C26FAFAFDEAEE53D4C7A553BCB1B1i5P0I" TargetMode="External"/><Relationship Id="rId13" Type="http://schemas.openxmlformats.org/officeDocument/2006/relationships/hyperlink" Target="consultantplus://offline/ref=F0E2FB1B08D8E23EB383AD5FDB48CF485E12E6C46B8E5EA5A002BF7181073B748101E85A21ABCF038A8572AAiBP7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0E2FB1B08D8E23EB383B344CE48CF485B18E1C4668C03AFA85BB373860864719410B05626B3D107909970ABBFiAP1I" TargetMode="External"/><Relationship Id="rId12" Type="http://schemas.openxmlformats.org/officeDocument/2006/relationships/hyperlink" Target="consultantplus://offline/ref=F0E2FB1B08D8E23EB383B344CE48CF485A11E0C8668203AFA85BB373860864719410B05626B3D107909970ABBFiAP1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0E2FB1B08D8E23EB383B352CD2491445F1BB9C06B8701FDF304E82ED1016E26C15FB10A63E0C206929972AFA0AAE7EEi5P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0E2FB1B08D8E23EB383B344CE48CF485A11E0CB658703AFA85BB373860864719410B05626B3D107909970ABBFiAP1I" TargetMode="External"/><Relationship Id="rId11" Type="http://schemas.openxmlformats.org/officeDocument/2006/relationships/hyperlink" Target="consultantplus://offline/ref=F0E2FB1B08D8E23EB383B344CE48CF485A10E2CA668503AFA85BB373860864719410B05626B3D107909970ABBFiAP1I" TargetMode="External"/><Relationship Id="rId5" Type="http://schemas.openxmlformats.org/officeDocument/2006/relationships/hyperlink" Target="consultantplus://offline/ref=F0E2FB1B08D8E23EB383B344CE48CF485A10E6CD628403AFA85BB373860864719410B05626B3D107909970ABBFiAP1I" TargetMode="External"/><Relationship Id="rId15" Type="http://schemas.openxmlformats.org/officeDocument/2006/relationships/hyperlink" Target="consultantplus://offline/ref=F0E2FB1B08D8E23EB383B352CD2491445F1BB9C06B8401F1F104E82ED1016E26C15FB10A63E0C206929972AFA0AAE7EEi5PCI" TargetMode="External"/><Relationship Id="rId10" Type="http://schemas.openxmlformats.org/officeDocument/2006/relationships/hyperlink" Target="consultantplus://offline/ref=F0E2FB1B08D8E23EB383B344CE48CF485B10EFCF618603AFA85BB373860864719410B05626B3D107909970ABBFiAP1I" TargetMode="External"/><Relationship Id="rId4" Type="http://schemas.openxmlformats.org/officeDocument/2006/relationships/hyperlink" Target="consultantplus://offline/ref=F0E2FB1B08D8E23EB383B344CE48CF485B18E0C868D354ADF90EBD768E583E619059E45D39B5CB19968773iAP2I" TargetMode="External"/><Relationship Id="rId9" Type="http://schemas.openxmlformats.org/officeDocument/2006/relationships/hyperlink" Target="consultantplus://offline/ref=F0E2FB1B08D8E23EB383B344CE48CF485B12E7C5638303AFA85BB373860864719410B05626B3D107909970ABBFiAP1I" TargetMode="External"/><Relationship Id="rId14" Type="http://schemas.openxmlformats.org/officeDocument/2006/relationships/hyperlink" Target="consultantplus://offline/ref=F0E2FB1B08D8E23EB383AD5FDB48CF485E12E0CC618E5EA5A002BF7181073B748101E85A21ABCF038A8572AAiBP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Копыленко</dc:creator>
  <cp:keywords/>
  <dc:description/>
  <cp:lastModifiedBy>Печатнова Юлия Вадимовна</cp:lastModifiedBy>
  <cp:revision>2</cp:revision>
  <dcterms:created xsi:type="dcterms:W3CDTF">2020-02-28T00:52:00Z</dcterms:created>
  <dcterms:modified xsi:type="dcterms:W3CDTF">2020-02-28T00:52:00Z</dcterms:modified>
</cp:coreProperties>
</file>