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78" w:rsidRPr="004C1378" w:rsidRDefault="004C1378">
      <w:pPr>
        <w:pStyle w:val="ConsPlusTitle"/>
        <w:jc w:val="center"/>
        <w:outlineLvl w:val="0"/>
        <w:rPr>
          <w:rFonts w:ascii="Times New Roman" w:hAnsi="Times New Roman" w:cs="Times New Roman"/>
          <w:sz w:val="28"/>
          <w:szCs w:val="28"/>
        </w:rPr>
      </w:pPr>
      <w:r w:rsidRPr="004C1378">
        <w:rPr>
          <w:rFonts w:ascii="Times New Roman" w:hAnsi="Times New Roman" w:cs="Times New Roman"/>
          <w:sz w:val="28"/>
          <w:szCs w:val="28"/>
        </w:rPr>
        <w:t>АДМИНИСТРАЦИЯ ГОРОДА БАРНАУЛА</w:t>
      </w:r>
    </w:p>
    <w:p w:rsidR="004C1378" w:rsidRPr="004C1378" w:rsidRDefault="004C1378">
      <w:pPr>
        <w:pStyle w:val="ConsPlusTitle"/>
        <w:jc w:val="center"/>
        <w:rPr>
          <w:rFonts w:ascii="Times New Roman" w:hAnsi="Times New Roman" w:cs="Times New Roman"/>
          <w:sz w:val="28"/>
          <w:szCs w:val="28"/>
        </w:rPr>
      </w:pP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ПОСТАНОВЛЕНИЕ</w:t>
      </w:r>
    </w:p>
    <w:p w:rsidR="004C1378" w:rsidRPr="004C1378" w:rsidRDefault="004C1378">
      <w:pPr>
        <w:pStyle w:val="ConsPlusTitle"/>
        <w:jc w:val="center"/>
        <w:rPr>
          <w:rFonts w:ascii="Times New Roman" w:hAnsi="Times New Roman" w:cs="Times New Roman"/>
          <w:sz w:val="28"/>
          <w:szCs w:val="28"/>
        </w:rPr>
      </w:pP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от 27 марта 2018 г. N 564</w:t>
      </w:r>
    </w:p>
    <w:p w:rsidR="004C1378" w:rsidRPr="004C1378" w:rsidRDefault="004C1378">
      <w:pPr>
        <w:pStyle w:val="ConsPlusTitle"/>
        <w:jc w:val="center"/>
        <w:rPr>
          <w:rFonts w:ascii="Times New Roman" w:hAnsi="Times New Roman" w:cs="Times New Roman"/>
          <w:sz w:val="28"/>
          <w:szCs w:val="28"/>
        </w:rPr>
      </w:pPr>
    </w:p>
    <w:p w:rsidR="004C1378" w:rsidRPr="004C1378" w:rsidRDefault="004C1378">
      <w:pPr>
        <w:pStyle w:val="ConsPlusTitle"/>
        <w:jc w:val="center"/>
        <w:rPr>
          <w:rFonts w:ascii="Times New Roman" w:hAnsi="Times New Roman" w:cs="Times New Roman"/>
          <w:sz w:val="28"/>
          <w:szCs w:val="28"/>
        </w:rPr>
      </w:pPr>
      <w:bookmarkStart w:id="0" w:name="_GoBack"/>
      <w:r w:rsidRPr="004C1378">
        <w:rPr>
          <w:rFonts w:ascii="Times New Roman" w:hAnsi="Times New Roman" w:cs="Times New Roman"/>
          <w:sz w:val="28"/>
          <w:szCs w:val="28"/>
        </w:rPr>
        <w:t>ОБ УТВЕРЖДЕНИИ АДМИНИСТРАТИВНОГО РЕГЛАМЕНТА ПРЕДОСТАВЛЕНИЯ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МУНИЦИПАЛЬНОЙ УСЛУГИ "ВЫДАЧА РАЗРЕШЕНИЯ НА ПРАВО</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ИСПОЛЬЗОВАНИЯ ГЕРБА ГОРОДА БАРНАУЛА ЮРИДИЧЕСКИМИ ЛИЦАМИ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 ИНДИВИДУАЛЬНЫМИ ПРЕДПРИНИМАТЕЛЯМИ В КОММЕРЧЕСКИХ ЦЕЛЯХ"</w:t>
      </w:r>
    </w:p>
    <w:bookmarkEnd w:id="0"/>
    <w:p w:rsidR="004C1378" w:rsidRPr="004C1378" w:rsidRDefault="004C137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378" w:rsidRPr="004C13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378" w:rsidRPr="004C1378" w:rsidRDefault="004C137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1378" w:rsidRPr="004C1378" w:rsidRDefault="004C137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color w:val="392C69"/>
                <w:sz w:val="28"/>
                <w:szCs w:val="28"/>
              </w:rPr>
              <w:t>Список изменяющих документов</w:t>
            </w:r>
          </w:p>
          <w:p w:rsidR="004C1378" w:rsidRPr="004C1378" w:rsidRDefault="004C1378">
            <w:pPr>
              <w:pStyle w:val="ConsPlusNormal"/>
              <w:jc w:val="center"/>
              <w:rPr>
                <w:rFonts w:ascii="Times New Roman" w:hAnsi="Times New Roman" w:cs="Times New Roman"/>
                <w:sz w:val="28"/>
                <w:szCs w:val="28"/>
              </w:rPr>
            </w:pPr>
            <w:proofErr w:type="gramStart"/>
            <w:r w:rsidRPr="004C1378">
              <w:rPr>
                <w:rFonts w:ascii="Times New Roman" w:hAnsi="Times New Roman" w:cs="Times New Roman"/>
                <w:color w:val="392C69"/>
                <w:sz w:val="28"/>
                <w:szCs w:val="28"/>
              </w:rPr>
              <w:t>(в ред. Постановлений администрации города Барнаула</w:t>
            </w:r>
            <w:proofErr w:type="gramEnd"/>
          </w:p>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color w:val="392C69"/>
                <w:sz w:val="28"/>
                <w:szCs w:val="28"/>
              </w:rPr>
              <w:t xml:space="preserve">от 10.09.2018 </w:t>
            </w:r>
            <w:hyperlink r:id="rId5" w:history="1">
              <w:r w:rsidRPr="004C1378">
                <w:rPr>
                  <w:rFonts w:ascii="Times New Roman" w:hAnsi="Times New Roman" w:cs="Times New Roman"/>
                  <w:color w:val="0000FF"/>
                  <w:sz w:val="28"/>
                  <w:szCs w:val="28"/>
                </w:rPr>
                <w:t>N 1509</w:t>
              </w:r>
            </w:hyperlink>
            <w:r w:rsidRPr="004C1378">
              <w:rPr>
                <w:rFonts w:ascii="Times New Roman" w:hAnsi="Times New Roman" w:cs="Times New Roman"/>
                <w:color w:val="392C69"/>
                <w:sz w:val="28"/>
                <w:szCs w:val="28"/>
              </w:rPr>
              <w:t xml:space="preserve">, от 17.07.2019 </w:t>
            </w:r>
            <w:hyperlink r:id="rId6" w:history="1">
              <w:r w:rsidRPr="004C1378">
                <w:rPr>
                  <w:rFonts w:ascii="Times New Roman" w:hAnsi="Times New Roman" w:cs="Times New Roman"/>
                  <w:color w:val="0000FF"/>
                  <w:sz w:val="28"/>
                  <w:szCs w:val="28"/>
                </w:rPr>
                <w:t>N 1131</w:t>
              </w:r>
            </w:hyperlink>
            <w:r w:rsidRPr="004C1378">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1378" w:rsidRPr="004C1378" w:rsidRDefault="004C1378">
            <w:pPr>
              <w:spacing w:after="1" w:line="0" w:lineRule="atLeast"/>
              <w:rPr>
                <w:rFonts w:ascii="Times New Roman" w:hAnsi="Times New Roman" w:cs="Times New Roman"/>
                <w:sz w:val="28"/>
                <w:szCs w:val="28"/>
              </w:rPr>
            </w:pPr>
          </w:p>
        </w:tc>
      </w:tr>
    </w:tbl>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 целях реализации Федерального </w:t>
      </w:r>
      <w:hyperlink r:id="rId7"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w:t>
      </w:r>
      <w:hyperlink r:id="rId8" w:history="1">
        <w:r w:rsidRPr="004C1378">
          <w:rPr>
            <w:rFonts w:ascii="Times New Roman" w:hAnsi="Times New Roman" w:cs="Times New Roman"/>
            <w:color w:val="0000FF"/>
            <w:sz w:val="28"/>
            <w:szCs w:val="28"/>
          </w:rPr>
          <w:t>постановлением</w:t>
        </w:r>
      </w:hyperlink>
      <w:r w:rsidRPr="004C1378">
        <w:rPr>
          <w:rFonts w:ascii="Times New Roman" w:hAnsi="Times New Roman" w:cs="Times New Roman"/>
          <w:sz w:val="28"/>
          <w:szCs w:val="28"/>
        </w:rPr>
        <w:t xml:space="preserve"> администрации города от 12.02.2015 N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постановляю:</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 Утвердить Административный </w:t>
      </w:r>
      <w:hyperlink w:anchor="P36" w:history="1">
        <w:r w:rsidRPr="004C1378">
          <w:rPr>
            <w:rFonts w:ascii="Times New Roman" w:hAnsi="Times New Roman" w:cs="Times New Roman"/>
            <w:color w:val="0000FF"/>
            <w:sz w:val="28"/>
            <w:szCs w:val="28"/>
          </w:rPr>
          <w:t>регламент</w:t>
        </w:r>
      </w:hyperlink>
      <w:r w:rsidRPr="004C1378">
        <w:rPr>
          <w:rFonts w:ascii="Times New Roman" w:hAnsi="Times New Roman" w:cs="Times New Roman"/>
          <w:sz w:val="28"/>
          <w:szCs w:val="28"/>
        </w:rPr>
        <w:t xml:space="preserve"> предоставления муниципальной услуги "Выдача разрешения на право использования герба города Барнаула юридическими лицами и индивидуальными предпринимателями в коммерческих целях" (приложение).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 Признать утратившими силу постановления администрации города: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от 27.07.2012 </w:t>
      </w:r>
      <w:hyperlink r:id="rId9" w:history="1">
        <w:r w:rsidRPr="004C1378">
          <w:rPr>
            <w:rFonts w:ascii="Times New Roman" w:hAnsi="Times New Roman" w:cs="Times New Roman"/>
            <w:color w:val="0000FF"/>
            <w:sz w:val="28"/>
            <w:szCs w:val="28"/>
          </w:rPr>
          <w:t>N 2169</w:t>
        </w:r>
      </w:hyperlink>
      <w:r w:rsidRPr="004C137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право использования герба города Барнаула юридическими лицами и индивидуальными предпринимателями в коммерческих целях";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от 06.12.2013 </w:t>
      </w:r>
      <w:hyperlink r:id="rId10" w:history="1">
        <w:r w:rsidRPr="004C1378">
          <w:rPr>
            <w:rFonts w:ascii="Times New Roman" w:hAnsi="Times New Roman" w:cs="Times New Roman"/>
            <w:color w:val="0000FF"/>
            <w:sz w:val="28"/>
            <w:szCs w:val="28"/>
          </w:rPr>
          <w:t>N 3697</w:t>
        </w:r>
      </w:hyperlink>
      <w:r w:rsidRPr="004C1378">
        <w:rPr>
          <w:rFonts w:ascii="Times New Roman" w:hAnsi="Times New Roman" w:cs="Times New Roman"/>
          <w:sz w:val="28"/>
          <w:szCs w:val="28"/>
        </w:rPr>
        <w:t xml:space="preserve"> "О внесении изменения в постановление администрации города от 27.07.2012 N 2169";</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от 10.09.2015 </w:t>
      </w:r>
      <w:hyperlink r:id="rId11" w:history="1">
        <w:r w:rsidRPr="004C1378">
          <w:rPr>
            <w:rFonts w:ascii="Times New Roman" w:hAnsi="Times New Roman" w:cs="Times New Roman"/>
            <w:color w:val="0000FF"/>
            <w:sz w:val="28"/>
            <w:szCs w:val="28"/>
          </w:rPr>
          <w:t>N 1614</w:t>
        </w:r>
      </w:hyperlink>
      <w:r w:rsidRPr="004C1378">
        <w:rPr>
          <w:rFonts w:ascii="Times New Roman" w:hAnsi="Times New Roman" w:cs="Times New Roman"/>
          <w:sz w:val="28"/>
          <w:szCs w:val="28"/>
        </w:rPr>
        <w:t xml:space="preserve"> "О внесении изменения в постановление администрации города от 27.07.2012 N 2169 (в редакции постановления от 06.12.2013 N 3697)".</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 Пресс-центру (</w:t>
      </w:r>
      <w:proofErr w:type="spellStart"/>
      <w:r w:rsidRPr="004C1378">
        <w:rPr>
          <w:rFonts w:ascii="Times New Roman" w:hAnsi="Times New Roman" w:cs="Times New Roman"/>
          <w:sz w:val="28"/>
          <w:szCs w:val="28"/>
        </w:rPr>
        <w:t>Павлинова</w:t>
      </w:r>
      <w:proofErr w:type="spellEnd"/>
      <w:r w:rsidRPr="004C1378">
        <w:rPr>
          <w:rFonts w:ascii="Times New Roman" w:hAnsi="Times New Roman" w:cs="Times New Roman"/>
          <w:sz w:val="28"/>
          <w:szCs w:val="28"/>
        </w:rPr>
        <w:t xml:space="preserve"> Ю.С.) опубликовать постановление на </w:t>
      </w:r>
      <w:r w:rsidRPr="004C1378">
        <w:rPr>
          <w:rFonts w:ascii="Times New Roman" w:hAnsi="Times New Roman" w:cs="Times New Roman"/>
          <w:sz w:val="28"/>
          <w:szCs w:val="28"/>
        </w:rPr>
        <w:lastRenderedPageBreak/>
        <w:t>официальном Интернет-сайте города Барнаула.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4.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исполнением постановления возложить на заместителя главы администрации города по экономической политике </w:t>
      </w:r>
      <w:proofErr w:type="spellStart"/>
      <w:r w:rsidRPr="004C1378">
        <w:rPr>
          <w:rFonts w:ascii="Times New Roman" w:hAnsi="Times New Roman" w:cs="Times New Roman"/>
          <w:sz w:val="28"/>
          <w:szCs w:val="28"/>
        </w:rPr>
        <w:t>Химочку</w:t>
      </w:r>
      <w:proofErr w:type="spellEnd"/>
      <w:r w:rsidRPr="004C1378">
        <w:rPr>
          <w:rFonts w:ascii="Times New Roman" w:hAnsi="Times New Roman" w:cs="Times New Roman"/>
          <w:sz w:val="28"/>
          <w:szCs w:val="28"/>
        </w:rPr>
        <w:t xml:space="preserve"> В.С.</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Глава города</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С.И.ДУГИН</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right"/>
        <w:outlineLvl w:val="0"/>
        <w:rPr>
          <w:rFonts w:ascii="Times New Roman" w:hAnsi="Times New Roman" w:cs="Times New Roman"/>
          <w:sz w:val="28"/>
          <w:szCs w:val="28"/>
        </w:rPr>
      </w:pPr>
      <w:r w:rsidRPr="004C1378">
        <w:rPr>
          <w:rFonts w:ascii="Times New Roman" w:hAnsi="Times New Roman" w:cs="Times New Roman"/>
          <w:sz w:val="28"/>
          <w:szCs w:val="28"/>
        </w:rPr>
        <w:t>Приложение</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к Постановлению</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администрации города</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от 27 марта 2018 г. N 564</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rPr>
          <w:rFonts w:ascii="Times New Roman" w:hAnsi="Times New Roman" w:cs="Times New Roman"/>
          <w:sz w:val="28"/>
          <w:szCs w:val="28"/>
        </w:rPr>
      </w:pPr>
      <w:bookmarkStart w:id="1" w:name="P36"/>
      <w:bookmarkEnd w:id="1"/>
      <w:r w:rsidRPr="004C1378">
        <w:rPr>
          <w:rFonts w:ascii="Times New Roman" w:hAnsi="Times New Roman" w:cs="Times New Roman"/>
          <w:sz w:val="28"/>
          <w:szCs w:val="28"/>
        </w:rPr>
        <w:t>АДМИНИСТРАТИВНЫЙ РЕГЛАМЕНТ</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ПРЕДОСТАВЛЕНИЯ МУНИЦИПАЛЬНОЙ УСЛУГИ "ВЫДАЧА РАЗРЕШЕНИЯ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НА ПРАВО ИСПОЛЬЗОВАНИЯ ГЕРБА ГОРОДА БАРНАУЛА </w:t>
      </w:r>
      <w:proofErr w:type="gramStart"/>
      <w:r w:rsidRPr="004C1378">
        <w:rPr>
          <w:rFonts w:ascii="Times New Roman" w:hAnsi="Times New Roman" w:cs="Times New Roman"/>
          <w:sz w:val="28"/>
          <w:szCs w:val="28"/>
        </w:rPr>
        <w:t>ЮРИДИЧЕСКИМИ</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ЛИЦАМИ И ИНДИВИДУАЛЬНЫМИ ПРЕДПРИНИМАТЕЛЯМИ В </w:t>
      </w:r>
      <w:proofErr w:type="gramStart"/>
      <w:r w:rsidRPr="004C1378">
        <w:rPr>
          <w:rFonts w:ascii="Times New Roman" w:hAnsi="Times New Roman" w:cs="Times New Roman"/>
          <w:sz w:val="28"/>
          <w:szCs w:val="28"/>
        </w:rPr>
        <w:t>КОММЕРЧЕСКИХ</w:t>
      </w:r>
      <w:proofErr w:type="gramEnd"/>
    </w:p>
    <w:p w:rsidR="004C1378" w:rsidRPr="004C1378" w:rsidRDefault="004C1378">
      <w:pPr>
        <w:pStyle w:val="ConsPlusTitle"/>
        <w:jc w:val="center"/>
        <w:rPr>
          <w:rFonts w:ascii="Times New Roman" w:hAnsi="Times New Roman" w:cs="Times New Roman"/>
          <w:sz w:val="28"/>
          <w:szCs w:val="28"/>
        </w:rPr>
      </w:pPr>
      <w:proofErr w:type="gramStart"/>
      <w:r w:rsidRPr="004C1378">
        <w:rPr>
          <w:rFonts w:ascii="Times New Roman" w:hAnsi="Times New Roman" w:cs="Times New Roman"/>
          <w:sz w:val="28"/>
          <w:szCs w:val="28"/>
        </w:rPr>
        <w:t>ЦЕЛЯХ</w:t>
      </w:r>
      <w:proofErr w:type="gramEnd"/>
      <w:r w:rsidRPr="004C1378">
        <w:rPr>
          <w:rFonts w:ascii="Times New Roman" w:hAnsi="Times New Roman" w:cs="Times New Roman"/>
          <w:sz w:val="28"/>
          <w:szCs w:val="28"/>
        </w:rPr>
        <w:t>"</w:t>
      </w:r>
    </w:p>
    <w:p w:rsidR="004C1378" w:rsidRPr="004C1378" w:rsidRDefault="004C1378">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378" w:rsidRPr="004C13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378" w:rsidRPr="004C1378" w:rsidRDefault="004C1378">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C1378" w:rsidRPr="004C1378" w:rsidRDefault="004C1378">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color w:val="392C69"/>
                <w:sz w:val="28"/>
                <w:szCs w:val="28"/>
              </w:rPr>
              <w:t>Список изменяющих документов</w:t>
            </w:r>
          </w:p>
          <w:p w:rsidR="004C1378" w:rsidRPr="004C1378" w:rsidRDefault="004C1378">
            <w:pPr>
              <w:pStyle w:val="ConsPlusNormal"/>
              <w:jc w:val="center"/>
              <w:rPr>
                <w:rFonts w:ascii="Times New Roman" w:hAnsi="Times New Roman" w:cs="Times New Roman"/>
                <w:sz w:val="28"/>
                <w:szCs w:val="28"/>
              </w:rPr>
            </w:pPr>
            <w:proofErr w:type="gramStart"/>
            <w:r w:rsidRPr="004C1378">
              <w:rPr>
                <w:rFonts w:ascii="Times New Roman" w:hAnsi="Times New Roman" w:cs="Times New Roman"/>
                <w:color w:val="392C69"/>
                <w:sz w:val="28"/>
                <w:szCs w:val="28"/>
              </w:rPr>
              <w:t xml:space="preserve">(в ред. </w:t>
            </w:r>
            <w:hyperlink r:id="rId12" w:history="1">
              <w:r w:rsidRPr="004C1378">
                <w:rPr>
                  <w:rFonts w:ascii="Times New Roman" w:hAnsi="Times New Roman" w:cs="Times New Roman"/>
                  <w:color w:val="0000FF"/>
                  <w:sz w:val="28"/>
                  <w:szCs w:val="28"/>
                </w:rPr>
                <w:t>Постановления</w:t>
              </w:r>
            </w:hyperlink>
            <w:r w:rsidRPr="004C1378">
              <w:rPr>
                <w:rFonts w:ascii="Times New Roman" w:hAnsi="Times New Roman" w:cs="Times New Roman"/>
                <w:color w:val="392C69"/>
                <w:sz w:val="28"/>
                <w:szCs w:val="28"/>
              </w:rPr>
              <w:t xml:space="preserve"> администрации города Барнаула</w:t>
            </w:r>
            <w:proofErr w:type="gramEnd"/>
          </w:p>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color w:val="392C69"/>
                <w:sz w:val="28"/>
                <w:szCs w:val="28"/>
              </w:rPr>
              <w:t>от 17.07.2019 N 1131)</w:t>
            </w:r>
          </w:p>
        </w:tc>
        <w:tc>
          <w:tcPr>
            <w:tcW w:w="113" w:type="dxa"/>
            <w:tcBorders>
              <w:top w:val="nil"/>
              <w:left w:val="nil"/>
              <w:bottom w:val="nil"/>
              <w:right w:val="nil"/>
            </w:tcBorders>
            <w:shd w:val="clear" w:color="auto" w:fill="F4F3F8"/>
            <w:tcMar>
              <w:top w:w="0" w:type="dxa"/>
              <w:left w:w="0" w:type="dxa"/>
              <w:bottom w:w="0" w:type="dxa"/>
              <w:right w:w="0" w:type="dxa"/>
            </w:tcMar>
          </w:tcPr>
          <w:p w:rsidR="004C1378" w:rsidRPr="004C1378" w:rsidRDefault="004C1378">
            <w:pPr>
              <w:spacing w:after="1" w:line="0" w:lineRule="atLeast"/>
              <w:rPr>
                <w:rFonts w:ascii="Times New Roman" w:hAnsi="Times New Roman" w:cs="Times New Roman"/>
                <w:sz w:val="28"/>
                <w:szCs w:val="28"/>
              </w:rPr>
            </w:pPr>
          </w:p>
        </w:tc>
      </w:tr>
    </w:tbl>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1"/>
        <w:rPr>
          <w:rFonts w:ascii="Times New Roman" w:hAnsi="Times New Roman" w:cs="Times New Roman"/>
          <w:sz w:val="28"/>
          <w:szCs w:val="28"/>
        </w:rPr>
      </w:pPr>
      <w:r w:rsidRPr="004C1378">
        <w:rPr>
          <w:rFonts w:ascii="Times New Roman" w:hAnsi="Times New Roman" w:cs="Times New Roman"/>
          <w:sz w:val="28"/>
          <w:szCs w:val="28"/>
        </w:rPr>
        <w:t>I. Общие положения</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 Предмет регулирования Административного регламента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1.1. </w:t>
      </w:r>
      <w:proofErr w:type="gramStart"/>
      <w:r w:rsidRPr="004C1378">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использования герба города Барнаула юридическими лицами и индивидуальными предпринимателями в коммерческих целях" (далее - Регламент) разработан в целях повышения качества и доступности предоставления муниципальной услуги "Выдача разрешения на право использования герба города Барнаула юридическими лицами и индивидуальными предпринимателями в коммерческих целях" (далее - муниципальная услуга) на территории городского округа - города Барнаула Алтайского края</w:t>
      </w:r>
      <w:proofErr w:type="gramEnd"/>
      <w:r w:rsidRPr="004C1378">
        <w:rPr>
          <w:rFonts w:ascii="Times New Roman" w:hAnsi="Times New Roman" w:cs="Times New Roman"/>
          <w:sz w:val="28"/>
          <w:szCs w:val="28"/>
        </w:rPr>
        <w:t xml:space="preserve"> (далее - город Барнаул), создание комфортных условий для получения муниципальной услуги, в том числе в электронной </w:t>
      </w:r>
      <w:r w:rsidRPr="004C1378">
        <w:rPr>
          <w:rFonts w:ascii="Times New Roman" w:hAnsi="Times New Roman" w:cs="Times New Roman"/>
          <w:sz w:val="28"/>
          <w:szCs w:val="28"/>
        </w:rPr>
        <w:lastRenderedPageBreak/>
        <w:t>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1.2. </w:t>
      </w:r>
      <w:proofErr w:type="gramStart"/>
      <w:r w:rsidRPr="004C1378">
        <w:rPr>
          <w:rFonts w:ascii="Times New Roman" w:hAnsi="Times New Roman" w:cs="Times New Roman"/>
          <w:sz w:val="28"/>
          <w:szCs w:val="28"/>
        </w:rPr>
        <w:t xml:space="preserve">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запросу юридических лиц, индивидуальных предпринимателей, уполномоченных представителей указанных лиц, в пределах полномочий органов местного самоуправления города Барнаула по решению вопросов местного значения, установленных Федеральным </w:t>
      </w:r>
      <w:hyperlink r:id="rId13" w:history="1">
        <w:r w:rsidRPr="004C1378">
          <w:rPr>
            <w:rFonts w:ascii="Times New Roman" w:hAnsi="Times New Roman" w:cs="Times New Roman"/>
            <w:color w:val="0000FF"/>
            <w:sz w:val="28"/>
            <w:szCs w:val="28"/>
          </w:rPr>
          <w:t>законом</w:t>
        </w:r>
      </w:hyperlink>
      <w:r w:rsidRPr="004C137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14" w:history="1">
        <w:r w:rsidRPr="004C1378">
          <w:rPr>
            <w:rFonts w:ascii="Times New Roman" w:hAnsi="Times New Roman" w:cs="Times New Roman"/>
            <w:color w:val="0000FF"/>
            <w:sz w:val="28"/>
            <w:szCs w:val="28"/>
          </w:rPr>
          <w:t>Уставом</w:t>
        </w:r>
      </w:hyperlink>
      <w:r w:rsidRPr="004C1378">
        <w:rPr>
          <w:rFonts w:ascii="Times New Roman" w:hAnsi="Times New Roman" w:cs="Times New Roman"/>
          <w:sz w:val="28"/>
          <w:szCs w:val="28"/>
        </w:rPr>
        <w:t xml:space="preserve"> городского округа - города</w:t>
      </w:r>
      <w:proofErr w:type="gramEnd"/>
      <w:r w:rsidRPr="004C1378">
        <w:rPr>
          <w:rFonts w:ascii="Times New Roman" w:hAnsi="Times New Roman" w:cs="Times New Roman"/>
          <w:sz w:val="28"/>
          <w:szCs w:val="28"/>
        </w:rPr>
        <w:t xml:space="preserve"> Барнаула Алтайского края, в соответствии с требованиями Федерального </w:t>
      </w:r>
      <w:hyperlink r:id="rId15"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от 27.07.2010 N 210-ФЗ).</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1.3. Регламент регулирует общественные отношения, возникающие в связи с выдачей разрешения на право использования герба города Барнаула юридическими лицами и индивидуальными предпринимателями в коммерческих целях.</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bookmarkStart w:id="2" w:name="P53"/>
      <w:bookmarkEnd w:id="2"/>
      <w:r w:rsidRPr="004C1378">
        <w:rPr>
          <w:rFonts w:ascii="Times New Roman" w:hAnsi="Times New Roman" w:cs="Times New Roman"/>
          <w:sz w:val="28"/>
          <w:szCs w:val="28"/>
        </w:rPr>
        <w:t>2. Круг заявителей</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Правом на подачу заявления о предоставлении муниципальной услуги (далее - заявление) обладают юридические лица, индивидуальные предприниматели, а также их уполномоченные представители (далее - заявитель).</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bookmarkStart w:id="3" w:name="P57"/>
      <w:bookmarkEnd w:id="3"/>
      <w:r w:rsidRPr="004C1378">
        <w:rPr>
          <w:rFonts w:ascii="Times New Roman" w:hAnsi="Times New Roman" w:cs="Times New Roman"/>
          <w:sz w:val="28"/>
          <w:szCs w:val="28"/>
        </w:rPr>
        <w:t>3. Требования к порядку информирования о предоставлении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3.1. </w:t>
      </w:r>
      <w:proofErr w:type="gramStart"/>
      <w:r w:rsidRPr="004C1378">
        <w:rPr>
          <w:rFonts w:ascii="Times New Roman" w:hAnsi="Times New Roman" w:cs="Times New Roman"/>
          <w:sz w:val="28"/>
          <w:szCs w:val="28"/>
        </w:rPr>
        <w:t>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 размещается информация о месте нахождения, почтовом адресе, справочных телефонах, графике работы, адресах электронной почты:</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администрации города Барнаула, комитета по развитию предпринимательства, потребительскому рынку и вопросам труда (далее - орган, предоставляющий муниципальную услугу);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органа государственной власти, участвующего в предоставлении муниципальной услуги в порядке межведомственного информационного взаимодействия.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3.2. Информация о порядке и сроках получения муниципальной услуги, в том числе о порядке и сроках ее оказания,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w:t>
      </w:r>
      <w:hyperlink w:anchor="P562" w:history="1">
        <w:r w:rsidRPr="004C1378">
          <w:rPr>
            <w:rFonts w:ascii="Times New Roman" w:hAnsi="Times New Roman" w:cs="Times New Roman"/>
            <w:color w:val="0000FF"/>
            <w:sz w:val="28"/>
            <w:szCs w:val="28"/>
          </w:rPr>
          <w:t>приложении 1</w:t>
        </w:r>
      </w:hyperlink>
      <w:r w:rsidRPr="004C1378">
        <w:rPr>
          <w:rFonts w:ascii="Times New Roman" w:hAnsi="Times New Roman" w:cs="Times New Roman"/>
          <w:sz w:val="28"/>
          <w:szCs w:val="28"/>
        </w:rPr>
        <w:t xml:space="preserve"> к Регламенту.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4C1378">
        <w:rPr>
          <w:rFonts w:ascii="Times New Roman" w:hAnsi="Times New Roman" w:cs="Times New Roman"/>
          <w:sz w:val="28"/>
          <w:szCs w:val="28"/>
        </w:rPr>
        <w:t>ии и ау</w:t>
      </w:r>
      <w:proofErr w:type="gramEnd"/>
      <w:r w:rsidRPr="004C1378">
        <w:rPr>
          <w:rFonts w:ascii="Times New Roman" w:hAnsi="Times New Roman" w:cs="Times New Roman"/>
          <w:sz w:val="28"/>
          <w:szCs w:val="28"/>
        </w:rPr>
        <w:t>тентификации.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3.3. Информация по вопросам предоставления муниципальной услуги является открытой и общедоступной.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3.3.1.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 стендах в местах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 сайте города;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 городском портале;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 Едином портале государственных и муниципальных услуг (функций).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почте;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телефону;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ходе личного приема.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3.4. Сведения о ходе предоставления муниципальной услуги (по конкретному запросу) могут быть получены заявителем: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3.4.1. Самостоятельно в "Личном кабинете" на городском портале (в случае обращения через городской портал);</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3.4.2. Посредством письменного и (или) устного обращения в орган, предоставляющий муниципальную услугу: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почте;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контактным телефонам;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ходе личного приема.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 устной форме (при личном устном обращении по контактному телефону, в ходе личного приема (в случаях, предусмотренных </w:t>
      </w:r>
      <w:hyperlink w:anchor="P88" w:history="1">
        <w:r w:rsidRPr="004C1378">
          <w:rPr>
            <w:rFonts w:ascii="Times New Roman" w:hAnsi="Times New Roman" w:cs="Times New Roman"/>
            <w:color w:val="0000FF"/>
            <w:sz w:val="28"/>
            <w:szCs w:val="28"/>
          </w:rPr>
          <w:t>подпунктами 3.5.1</w:t>
        </w:r>
      </w:hyperlink>
      <w:r w:rsidRPr="004C1378">
        <w:rPr>
          <w:rFonts w:ascii="Times New Roman" w:hAnsi="Times New Roman" w:cs="Times New Roman"/>
          <w:sz w:val="28"/>
          <w:szCs w:val="28"/>
        </w:rPr>
        <w:t xml:space="preserve">, </w:t>
      </w:r>
      <w:hyperlink w:anchor="P90" w:history="1">
        <w:r w:rsidRPr="004C1378">
          <w:rPr>
            <w:rFonts w:ascii="Times New Roman" w:hAnsi="Times New Roman" w:cs="Times New Roman"/>
            <w:color w:val="0000FF"/>
            <w:sz w:val="28"/>
            <w:szCs w:val="28"/>
          </w:rPr>
          <w:t>3.5.2</w:t>
        </w:r>
      </w:hyperlink>
      <w:r w:rsidRPr="004C1378">
        <w:rPr>
          <w:rFonts w:ascii="Times New Roman" w:hAnsi="Times New Roman" w:cs="Times New Roman"/>
          <w:sz w:val="28"/>
          <w:szCs w:val="28"/>
        </w:rPr>
        <w:t xml:space="preserve"> настоящего пункта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случаях, предусмотренных </w:t>
      </w:r>
      <w:hyperlink w:anchor="P88" w:history="1">
        <w:r w:rsidRPr="004C1378">
          <w:rPr>
            <w:rFonts w:ascii="Times New Roman" w:hAnsi="Times New Roman" w:cs="Times New Roman"/>
            <w:color w:val="0000FF"/>
            <w:sz w:val="28"/>
            <w:szCs w:val="28"/>
          </w:rPr>
          <w:t>подпунктами 3.5.1</w:t>
        </w:r>
      </w:hyperlink>
      <w:r w:rsidRPr="004C1378">
        <w:rPr>
          <w:rFonts w:ascii="Times New Roman" w:hAnsi="Times New Roman" w:cs="Times New Roman"/>
          <w:sz w:val="28"/>
          <w:szCs w:val="28"/>
        </w:rPr>
        <w:t xml:space="preserve">, </w:t>
      </w:r>
      <w:hyperlink w:anchor="P93" w:history="1">
        <w:r w:rsidRPr="004C1378">
          <w:rPr>
            <w:rFonts w:ascii="Times New Roman" w:hAnsi="Times New Roman" w:cs="Times New Roman"/>
            <w:color w:val="0000FF"/>
            <w:sz w:val="28"/>
            <w:szCs w:val="28"/>
          </w:rPr>
          <w:t>3.5.3</w:t>
        </w:r>
      </w:hyperlink>
      <w:r w:rsidRPr="004C1378">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sidRPr="004C1378">
          <w:rPr>
            <w:rFonts w:ascii="Times New Roman" w:hAnsi="Times New Roman" w:cs="Times New Roman"/>
            <w:color w:val="0000FF"/>
            <w:sz w:val="28"/>
            <w:szCs w:val="28"/>
          </w:rPr>
          <w:t>подпунктом 3.5.4</w:t>
        </w:r>
      </w:hyperlink>
      <w:r w:rsidRPr="004C1378">
        <w:rPr>
          <w:rFonts w:ascii="Times New Roman" w:hAnsi="Times New Roman" w:cs="Times New Roman"/>
          <w:sz w:val="28"/>
          <w:szCs w:val="28"/>
        </w:rPr>
        <w:t xml:space="preserve"> настоящего пункта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94" w:history="1">
        <w:r w:rsidRPr="004C1378">
          <w:rPr>
            <w:rFonts w:ascii="Times New Roman" w:hAnsi="Times New Roman" w:cs="Times New Roman"/>
            <w:color w:val="0000FF"/>
            <w:sz w:val="28"/>
            <w:szCs w:val="28"/>
          </w:rPr>
          <w:t>подпунктом 3.5.4</w:t>
        </w:r>
      </w:hyperlink>
      <w:r w:rsidRPr="004C1378">
        <w:rPr>
          <w:rFonts w:ascii="Times New Roman" w:hAnsi="Times New Roman" w:cs="Times New Roman"/>
          <w:sz w:val="28"/>
          <w:szCs w:val="28"/>
        </w:rPr>
        <w:t xml:space="preserve"> настоящего пункта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bookmarkStart w:id="4" w:name="P88"/>
      <w:bookmarkEnd w:id="4"/>
      <w:r w:rsidRPr="004C1378">
        <w:rPr>
          <w:rFonts w:ascii="Times New Roman" w:hAnsi="Times New Roman" w:cs="Times New Roman"/>
          <w:sz w:val="28"/>
          <w:szCs w:val="28"/>
        </w:rPr>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93" w:history="1">
        <w:r w:rsidRPr="004C1378">
          <w:rPr>
            <w:rFonts w:ascii="Times New Roman" w:hAnsi="Times New Roman" w:cs="Times New Roman"/>
            <w:color w:val="0000FF"/>
            <w:sz w:val="28"/>
            <w:szCs w:val="28"/>
          </w:rPr>
          <w:t>подпунктом 3.5.3</w:t>
        </w:r>
      </w:hyperlink>
      <w:r w:rsidRPr="004C1378">
        <w:rPr>
          <w:rFonts w:ascii="Times New Roman" w:hAnsi="Times New Roman" w:cs="Times New Roman"/>
          <w:sz w:val="28"/>
          <w:szCs w:val="28"/>
        </w:rPr>
        <w:t xml:space="preserve"> настоящего пункта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w:t>
      </w:r>
      <w:r w:rsidRPr="004C1378">
        <w:rPr>
          <w:rFonts w:ascii="Times New Roman" w:hAnsi="Times New Roman" w:cs="Times New Roman"/>
          <w:sz w:val="28"/>
          <w:szCs w:val="28"/>
        </w:rPr>
        <w:lastRenderedPageBreak/>
        <w:t>документов, удостоверяющих личность заявителя и полномочия представителя (при обращении представителя заявителя).</w:t>
      </w:r>
    </w:p>
    <w:p w:rsidR="004C1378" w:rsidRPr="004C1378" w:rsidRDefault="004C1378">
      <w:pPr>
        <w:pStyle w:val="ConsPlusNormal"/>
        <w:spacing w:before="220"/>
        <w:ind w:firstLine="540"/>
        <w:jc w:val="both"/>
        <w:rPr>
          <w:rFonts w:ascii="Times New Roman" w:hAnsi="Times New Roman" w:cs="Times New Roman"/>
          <w:sz w:val="28"/>
          <w:szCs w:val="28"/>
        </w:rPr>
      </w:pPr>
      <w:bookmarkStart w:id="5" w:name="P90"/>
      <w:bookmarkEnd w:id="5"/>
      <w:r w:rsidRPr="004C1378">
        <w:rPr>
          <w:rFonts w:ascii="Times New Roman" w:hAnsi="Times New Roman" w:cs="Times New Roman"/>
          <w:sz w:val="28"/>
          <w:szCs w:val="28"/>
        </w:rPr>
        <w:t xml:space="preserve">3.5.2.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sidRPr="004C1378">
        <w:rPr>
          <w:rFonts w:ascii="Times New Roman" w:hAnsi="Times New Roman" w:cs="Times New Roman"/>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sidRPr="004C1378">
        <w:rPr>
          <w:rFonts w:ascii="Times New Roman" w:hAnsi="Times New Roman" w:cs="Times New Roman"/>
          <w:sz w:val="28"/>
          <w:szCs w:val="28"/>
        </w:rPr>
        <w:t xml:space="preserve"> После совершения указанных действий специалист органа, предоставляющего муниципальную услугу, дает, с </w:t>
      </w:r>
      <w:proofErr w:type="gramStart"/>
      <w:r w:rsidRPr="004C1378">
        <w:rPr>
          <w:rFonts w:ascii="Times New Roman" w:hAnsi="Times New Roman" w:cs="Times New Roman"/>
          <w:sz w:val="28"/>
          <w:szCs w:val="28"/>
        </w:rPr>
        <w:t>согласия</w:t>
      </w:r>
      <w:proofErr w:type="gramEnd"/>
      <w:r w:rsidRPr="004C1378">
        <w:rPr>
          <w:rFonts w:ascii="Times New Roman" w:hAnsi="Times New Roman" w:cs="Times New Roman"/>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4C1378" w:rsidRPr="004C1378" w:rsidRDefault="004C1378">
      <w:pPr>
        <w:pStyle w:val="ConsPlusNormal"/>
        <w:spacing w:before="220"/>
        <w:ind w:firstLine="540"/>
        <w:jc w:val="both"/>
        <w:rPr>
          <w:rFonts w:ascii="Times New Roman" w:hAnsi="Times New Roman" w:cs="Times New Roman"/>
          <w:sz w:val="28"/>
          <w:szCs w:val="28"/>
        </w:rPr>
      </w:pPr>
      <w:bookmarkStart w:id="6" w:name="P93"/>
      <w:bookmarkEnd w:id="6"/>
      <w:r w:rsidRPr="004C1378">
        <w:rPr>
          <w:rFonts w:ascii="Times New Roman" w:hAnsi="Times New Roman" w:cs="Times New Roman"/>
          <w:sz w:val="28"/>
          <w:szCs w:val="28"/>
        </w:rPr>
        <w:t xml:space="preserve">3.5.3. </w:t>
      </w:r>
      <w:proofErr w:type="gramStart"/>
      <w:r w:rsidRPr="004C1378">
        <w:rPr>
          <w:rFonts w:ascii="Times New Roman" w:hAnsi="Times New Roman" w:cs="Times New Roman"/>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Pr="004C1378">
        <w:rPr>
          <w:rFonts w:ascii="Times New Roman" w:hAnsi="Times New Roman" w:cs="Times New Roman"/>
          <w:sz w:val="28"/>
          <w:szCs w:val="28"/>
        </w:rPr>
        <w:t xml:space="preserve">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C1378" w:rsidRPr="004C1378" w:rsidRDefault="004C1378">
      <w:pPr>
        <w:pStyle w:val="ConsPlusNormal"/>
        <w:spacing w:before="220"/>
        <w:ind w:firstLine="540"/>
        <w:jc w:val="both"/>
        <w:rPr>
          <w:rFonts w:ascii="Times New Roman" w:hAnsi="Times New Roman" w:cs="Times New Roman"/>
          <w:sz w:val="28"/>
          <w:szCs w:val="28"/>
        </w:rPr>
      </w:pPr>
      <w:bookmarkStart w:id="7" w:name="P94"/>
      <w:bookmarkEnd w:id="7"/>
      <w:r w:rsidRPr="004C1378">
        <w:rPr>
          <w:rFonts w:ascii="Times New Roman" w:hAnsi="Times New Roman" w:cs="Times New Roman"/>
          <w:sz w:val="28"/>
          <w:szCs w:val="28"/>
        </w:rPr>
        <w:t xml:space="preserve">3.5.4. При обращении заявителя в электронной форме по электронной почте или иным способом, позволяющим передачу данных в электронной </w:t>
      </w:r>
      <w:r w:rsidRPr="004C1378">
        <w:rPr>
          <w:rFonts w:ascii="Times New Roman" w:hAnsi="Times New Roman" w:cs="Times New Roman"/>
          <w:sz w:val="28"/>
          <w:szCs w:val="28"/>
        </w:rPr>
        <w:lastRenderedPageBreak/>
        <w:t>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w:t>
      </w:r>
      <w:proofErr w:type="gramStart"/>
      <w:r w:rsidRPr="004C1378">
        <w:rPr>
          <w:rFonts w:ascii="Times New Roman" w:hAnsi="Times New Roman" w:cs="Times New Roman"/>
          <w:sz w:val="28"/>
          <w:szCs w:val="28"/>
        </w:rPr>
        <w:t>,</w:t>
      </w:r>
      <w:proofErr w:type="gramEnd"/>
      <w:r w:rsidRPr="004C1378">
        <w:rPr>
          <w:rFonts w:ascii="Times New Roman" w:hAnsi="Times New Roman" w:cs="Times New Roman"/>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3.6. Основными требованиями к информированию заявителя о предоставлении муниципальной услуги являются: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достоверность предоставляемой информации;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четкость и лаконичность в изложении информации;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полнота и оперативность информирования;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наглядность форм предоставляемой информации;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удобство и доступность информации.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4. Информация для заявителей об их праве на </w:t>
      </w:r>
      <w:proofErr w:type="gramStart"/>
      <w:r w:rsidRPr="004C1378">
        <w:rPr>
          <w:rFonts w:ascii="Times New Roman" w:hAnsi="Times New Roman" w:cs="Times New Roman"/>
          <w:sz w:val="28"/>
          <w:szCs w:val="28"/>
        </w:rPr>
        <w:t>судебное</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обжалование действий (бездействия) и решений, принятых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w:t>
      </w:r>
      <w:proofErr w:type="gramStart"/>
      <w:r w:rsidRPr="004C1378">
        <w:rPr>
          <w:rFonts w:ascii="Times New Roman" w:hAnsi="Times New Roman" w:cs="Times New Roman"/>
          <w:sz w:val="28"/>
          <w:szCs w:val="28"/>
        </w:rPr>
        <w:t>осуществляемых</w:t>
      </w:r>
      <w:proofErr w:type="gramEnd"/>
      <w:r w:rsidRPr="004C1378">
        <w:rPr>
          <w:rFonts w:ascii="Times New Roman" w:hAnsi="Times New Roman" w:cs="Times New Roman"/>
          <w:sz w:val="28"/>
          <w:szCs w:val="28"/>
        </w:rPr>
        <w:t>) в ходе предоставления муниципальной услуги,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соответствии с законодательством Российской Федерации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1"/>
        <w:rPr>
          <w:rFonts w:ascii="Times New Roman" w:hAnsi="Times New Roman" w:cs="Times New Roman"/>
          <w:sz w:val="28"/>
          <w:szCs w:val="28"/>
        </w:rPr>
      </w:pPr>
      <w:r w:rsidRPr="004C1378">
        <w:rPr>
          <w:rFonts w:ascii="Times New Roman" w:hAnsi="Times New Roman" w:cs="Times New Roman"/>
          <w:sz w:val="28"/>
          <w:szCs w:val="28"/>
        </w:rPr>
        <w:t>II. Стандарт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 Наименование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2. Наименование органа, предоставляющего </w:t>
      </w:r>
      <w:proofErr w:type="gramStart"/>
      <w:r w:rsidRPr="004C1378">
        <w:rPr>
          <w:rFonts w:ascii="Times New Roman" w:hAnsi="Times New Roman" w:cs="Times New Roman"/>
          <w:sz w:val="28"/>
          <w:szCs w:val="28"/>
        </w:rPr>
        <w:t>муниципальную</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услугу</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2.1. Органом, предоставляющим муниципальную услугу, является администрация города Барнаула. Непосредственно муниципальную услугу оказывает комитет по развитию предпринимательства, потребительскому рынку и вопросам труда администрации города Барнаула (далее - Комитет).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 Орган государственной власти, участвующий в предоставлении муниципальной услуги в порядке межведомственного взаимодействия - Управление Федеральной налоговой службы по Алтайскому краю.</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3. Результат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3.1. Виды документов, являющихся результатом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уведомление о выдаче разрешения на право использования герба города Барнаула в коммерческих целях (далее - уведомление о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разрешение на право использования герба города Барнаула в коммерческих целях (далее - разрешение);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уведомление об отказе в выдаче разрешения на право использования герба города Барнаула в коммерческих целях (далее - уведомление об отказе в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3.2. Выдача (направление) документа, являющегося результатом предоставления муниципальной услуги, осуществляется Комитетом в порядке, предусмотренном </w:t>
      </w:r>
      <w:hyperlink w:anchor="P329" w:history="1">
        <w:r w:rsidRPr="004C1378">
          <w:rPr>
            <w:rFonts w:ascii="Times New Roman" w:hAnsi="Times New Roman" w:cs="Times New Roman"/>
            <w:color w:val="0000FF"/>
            <w:sz w:val="28"/>
            <w:szCs w:val="28"/>
          </w:rPr>
          <w:t>разделом III</w:t>
        </w:r>
      </w:hyperlink>
      <w:r w:rsidRPr="004C1378">
        <w:rPr>
          <w:rFonts w:ascii="Times New Roman" w:hAnsi="Times New Roman" w:cs="Times New Roman"/>
          <w:sz w:val="28"/>
          <w:szCs w:val="28"/>
        </w:rPr>
        <w:t xml:space="preserve"> Регламента.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4. Срок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Срок предоставления муниципальной услуги составляет 20 рабочих дней со дня получения (приема) Комитетом от заявителя документов, предусмотренных </w:t>
      </w:r>
      <w:hyperlink w:anchor="P143" w:history="1">
        <w:r w:rsidRPr="004C1378">
          <w:rPr>
            <w:rFonts w:ascii="Times New Roman" w:hAnsi="Times New Roman" w:cs="Times New Roman"/>
            <w:color w:val="0000FF"/>
            <w:sz w:val="28"/>
            <w:szCs w:val="28"/>
          </w:rPr>
          <w:t>пунктом 6.1 подраздела 6</w:t>
        </w:r>
      </w:hyperlink>
      <w:r w:rsidRPr="004C1378">
        <w:rPr>
          <w:rFonts w:ascii="Times New Roman" w:hAnsi="Times New Roman" w:cs="Times New Roman"/>
          <w:sz w:val="28"/>
          <w:szCs w:val="28"/>
        </w:rPr>
        <w:t xml:space="preserve"> настоящего раздела Регламента.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5. Правовые основания для предоставления </w:t>
      </w:r>
      <w:proofErr w:type="gramStart"/>
      <w:r w:rsidRPr="004C1378">
        <w:rPr>
          <w:rFonts w:ascii="Times New Roman" w:hAnsi="Times New Roman" w:cs="Times New Roman"/>
          <w:sz w:val="28"/>
          <w:szCs w:val="28"/>
        </w:rPr>
        <w:t>муниципальной</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6. Исчерпывающий перечень документов, необходимых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соответствии с нормативными правовыми актами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для предоставления муниципальной услуги, порядок</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их предоставления</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bookmarkStart w:id="8" w:name="P143"/>
      <w:bookmarkEnd w:id="8"/>
      <w:r w:rsidRPr="004C1378">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6.1.1. </w:t>
      </w:r>
      <w:hyperlink r:id="rId16" w:history="1">
        <w:r w:rsidRPr="004C1378">
          <w:rPr>
            <w:rFonts w:ascii="Times New Roman" w:hAnsi="Times New Roman" w:cs="Times New Roman"/>
            <w:color w:val="0000FF"/>
            <w:sz w:val="28"/>
            <w:szCs w:val="28"/>
          </w:rPr>
          <w:t>Заявление</w:t>
        </w:r>
      </w:hyperlink>
      <w:r w:rsidRPr="004C1378">
        <w:rPr>
          <w:rFonts w:ascii="Times New Roman" w:hAnsi="Times New Roman" w:cs="Times New Roman"/>
          <w:sz w:val="28"/>
          <w:szCs w:val="28"/>
        </w:rPr>
        <w:t xml:space="preserve"> (форма заявления утверждена постановлением администрации города от 26.12.2017 N 2602 "Об утверждении Порядка использования герба города юридическими лицами и индивидуальными предпринимателями в коммерческих целях");</w:t>
      </w:r>
    </w:p>
    <w:p w:rsidR="004C1378" w:rsidRPr="004C1378" w:rsidRDefault="004C1378">
      <w:pPr>
        <w:pStyle w:val="ConsPlusNormal"/>
        <w:spacing w:before="220"/>
        <w:ind w:firstLine="540"/>
        <w:jc w:val="both"/>
        <w:rPr>
          <w:rFonts w:ascii="Times New Roman" w:hAnsi="Times New Roman" w:cs="Times New Roman"/>
          <w:sz w:val="28"/>
          <w:szCs w:val="28"/>
        </w:rPr>
      </w:pPr>
      <w:bookmarkStart w:id="9" w:name="P145"/>
      <w:bookmarkEnd w:id="9"/>
      <w:r w:rsidRPr="004C1378">
        <w:rPr>
          <w:rFonts w:ascii="Times New Roman" w:hAnsi="Times New Roman" w:cs="Times New Roman"/>
          <w:sz w:val="28"/>
          <w:szCs w:val="28"/>
        </w:rPr>
        <w:t>6.1.2. Образцы использования герба города Барнаула, которые должны позволять однозначно установить размеры, цвета, материалы, технику исполнения герба города Барнаула при его планируемом использовании в коммерческих целях после получения разрешения (далее - планируемое использование), а также в зависимости от планируемого использования: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размеры, цвета, материалы изготовления соответственно продукции, ярлыков, ценников, упаковки товара;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размеры и цвета товарных знаков и знаков обслуживания;</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размеры и цвета зданий, строений, сооружений, помещений, размеры, цвета, материалы поверхностей (стен);</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размеры, марку, модель, цвет транспортного средства;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6.1.3. Копия документа, удостоверяющего личность заявителя, если заявителем является индивидуальный предприниматель;</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6.1.4. Копия учредительного документа, если заявителем является юридическое лицо;</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6.1.5. Копия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представителем заявителя.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Заявление может быть предоставлено на личном приеме в Комитете,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17"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07.07.2003 N 126-ФЗ "О связи".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 xml:space="preserve">Заявитель в заявлении выражает согласие на обработку персональных данных в соответствии с требованиями Федерального </w:t>
      </w:r>
      <w:hyperlink r:id="rId18"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27.07.2006 N 152-ФЗ "О персональных данных".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индивидуальным предпринимателем, - усиленной квалифицированной электронной подписью нотариуса.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Заявление направляется </w:t>
      </w:r>
      <w:proofErr w:type="gramStart"/>
      <w:r w:rsidRPr="004C1378">
        <w:rPr>
          <w:rFonts w:ascii="Times New Roman" w:hAnsi="Times New Roman" w:cs="Times New Roman"/>
          <w:sz w:val="28"/>
          <w:szCs w:val="28"/>
        </w:rPr>
        <w:t>в Комитет в форме электронного документа посредством отправки по электронной почте в виде файла в формате</w:t>
      </w:r>
      <w:proofErr w:type="gram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doc</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docx</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txt</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xls</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xlsx</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rtf</w:t>
      </w:r>
      <w:proofErr w:type="spellEnd"/>
      <w:r w:rsidRPr="004C1378">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C1378">
        <w:rPr>
          <w:rFonts w:ascii="Times New Roman" w:hAnsi="Times New Roman" w:cs="Times New Roman"/>
          <w:sz w:val="28"/>
          <w:szCs w:val="28"/>
        </w:rPr>
        <w:t>pdf</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tif</w:t>
      </w:r>
      <w:proofErr w:type="spellEnd"/>
      <w:r w:rsidRPr="004C1378">
        <w:rPr>
          <w:rFonts w:ascii="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6.2. Документы, не указанные в </w:t>
      </w:r>
      <w:hyperlink w:anchor="P143" w:history="1">
        <w:r w:rsidRPr="004C1378">
          <w:rPr>
            <w:rFonts w:ascii="Times New Roman" w:hAnsi="Times New Roman" w:cs="Times New Roman"/>
            <w:color w:val="0000FF"/>
            <w:sz w:val="28"/>
            <w:szCs w:val="28"/>
          </w:rPr>
          <w:t>пункте 6.1</w:t>
        </w:r>
      </w:hyperlink>
      <w:r w:rsidRPr="004C1378">
        <w:rPr>
          <w:rFonts w:ascii="Times New Roman" w:hAnsi="Times New Roman" w:cs="Times New Roman"/>
          <w:sz w:val="28"/>
          <w:szCs w:val="28"/>
        </w:rPr>
        <w:t xml:space="preserve"> настоящего подраздела Регламента, не могут быть затребованы у заявителя.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6.3. Комитет не вправе требовать от заявителя: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w:t>
      </w:r>
      <w:r w:rsidRPr="004C1378">
        <w:rPr>
          <w:rFonts w:ascii="Times New Roman" w:hAnsi="Times New Roman" w:cs="Times New Roman"/>
          <w:sz w:val="28"/>
          <w:szCs w:val="28"/>
        </w:rPr>
        <w:lastRenderedPageBreak/>
        <w:t xml:space="preserve">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9" w:history="1">
        <w:r w:rsidRPr="004C1378">
          <w:rPr>
            <w:rFonts w:ascii="Times New Roman" w:hAnsi="Times New Roman" w:cs="Times New Roman"/>
            <w:color w:val="0000FF"/>
            <w:sz w:val="28"/>
            <w:szCs w:val="28"/>
          </w:rPr>
          <w:t>части 6 статьи 7</w:t>
        </w:r>
      </w:hyperlink>
      <w:r w:rsidRPr="004C1378">
        <w:rPr>
          <w:rFonts w:ascii="Times New Roman" w:hAnsi="Times New Roman" w:cs="Times New Roman"/>
          <w:sz w:val="28"/>
          <w:szCs w:val="28"/>
        </w:rPr>
        <w:t xml:space="preserve"> Федерального закона от 27.07.2010 N 210-ФЗ.</w:t>
      </w:r>
      <w:proofErr w:type="gramEnd"/>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7. Исчерпывающий перечень документов, необходимых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соответствии с нормативными правовыми актами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для предоставления муниципальной услуги, которые находятся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распоряжении органов государственной власти, органов</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местного самоуправления и иных органов и организаций,</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участвующих в предоставлении муниципальной услуги, и которые</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заявитель вправе предоставить по собственной инициативе,</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порядок их предоставления</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bookmarkStart w:id="10" w:name="P175"/>
      <w:bookmarkEnd w:id="10"/>
      <w:r w:rsidRPr="004C1378">
        <w:rPr>
          <w:rFonts w:ascii="Times New Roman" w:hAnsi="Times New Roman" w:cs="Times New Roman"/>
          <w:sz w:val="28"/>
          <w:szCs w:val="28"/>
        </w:rPr>
        <w:t>7.1. В порядке межведомственного информационного взаимодействия в Управлении Федеральной налоговой службы Алтайского края Комитетом запрашивается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 или ЕГРИП).</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7.2. В случае наличия у заявителя документа, указанного в </w:t>
      </w:r>
      <w:hyperlink w:anchor="P175" w:history="1">
        <w:r w:rsidRPr="004C1378">
          <w:rPr>
            <w:rFonts w:ascii="Times New Roman" w:hAnsi="Times New Roman" w:cs="Times New Roman"/>
            <w:color w:val="0000FF"/>
            <w:sz w:val="28"/>
            <w:szCs w:val="28"/>
          </w:rPr>
          <w:t>пункте 7.1</w:t>
        </w:r>
      </w:hyperlink>
      <w:r w:rsidRPr="004C1378">
        <w:rPr>
          <w:rFonts w:ascii="Times New Roman" w:hAnsi="Times New Roman" w:cs="Times New Roman"/>
          <w:sz w:val="28"/>
          <w:szCs w:val="28"/>
        </w:rPr>
        <w:t xml:space="preserve"> настоящего подраздела Регламента, заявитель вправе предоставить его вместе с заявлением по собственной инициативе.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7.3. </w:t>
      </w:r>
      <w:proofErr w:type="spellStart"/>
      <w:proofErr w:type="gramStart"/>
      <w:r w:rsidRPr="004C1378">
        <w:rPr>
          <w:rFonts w:ascii="Times New Roman" w:hAnsi="Times New Roman" w:cs="Times New Roman"/>
          <w:sz w:val="28"/>
          <w:szCs w:val="28"/>
        </w:rPr>
        <w:t>Непредоставление</w:t>
      </w:r>
      <w:proofErr w:type="spellEnd"/>
      <w:r w:rsidRPr="004C1378">
        <w:rPr>
          <w:rFonts w:ascii="Times New Roman" w:hAnsi="Times New Roman" w:cs="Times New Roman"/>
          <w:sz w:val="28"/>
          <w:szCs w:val="28"/>
        </w:rPr>
        <w:t xml:space="preserve"> заявителем указанного в </w:t>
      </w:r>
      <w:hyperlink w:anchor="P175" w:history="1">
        <w:r w:rsidRPr="004C1378">
          <w:rPr>
            <w:rFonts w:ascii="Times New Roman" w:hAnsi="Times New Roman" w:cs="Times New Roman"/>
            <w:color w:val="0000FF"/>
            <w:sz w:val="28"/>
            <w:szCs w:val="28"/>
          </w:rPr>
          <w:t>пункте 7.1</w:t>
        </w:r>
      </w:hyperlink>
      <w:r w:rsidRPr="004C1378">
        <w:rPr>
          <w:rFonts w:ascii="Times New Roman" w:hAnsi="Times New Roman" w:cs="Times New Roman"/>
          <w:sz w:val="28"/>
          <w:szCs w:val="28"/>
        </w:rPr>
        <w:t xml:space="preserve">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органа государственной власти, участвующего в предоставлении муниципальной услуги, и который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8. Исчерпывающий перечень оснований для отказа в приеме</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документов, необходимых для предоставления </w:t>
      </w:r>
      <w:proofErr w:type="gramStart"/>
      <w:r w:rsidRPr="004C1378">
        <w:rPr>
          <w:rFonts w:ascii="Times New Roman" w:hAnsi="Times New Roman" w:cs="Times New Roman"/>
          <w:sz w:val="28"/>
          <w:szCs w:val="28"/>
        </w:rPr>
        <w:t>муниципальной</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9. Исчерпывающий перечень оснований для приостановления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предоставления муниципальной услуги или отказа</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предоставлении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bookmarkStart w:id="11" w:name="P189"/>
      <w:bookmarkEnd w:id="11"/>
      <w:r w:rsidRPr="004C1378">
        <w:rPr>
          <w:rFonts w:ascii="Times New Roman" w:hAnsi="Times New Roman" w:cs="Times New Roman"/>
          <w:sz w:val="28"/>
          <w:szCs w:val="28"/>
        </w:rPr>
        <w:lastRenderedPageBreak/>
        <w:t>9.1. Решение об отказе в выдаче разрешения на право использования герба города Барнаула в коммерческих целях должно быть мотивировано и принято Комитетом по следующим основаниям: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9.1.1. Несоблюдение формы </w:t>
      </w:r>
      <w:hyperlink r:id="rId20" w:history="1">
        <w:r w:rsidRPr="004C1378">
          <w:rPr>
            <w:rFonts w:ascii="Times New Roman" w:hAnsi="Times New Roman" w:cs="Times New Roman"/>
            <w:color w:val="0000FF"/>
            <w:sz w:val="28"/>
            <w:szCs w:val="28"/>
          </w:rPr>
          <w:t>заявления</w:t>
        </w:r>
      </w:hyperlink>
      <w:r w:rsidRPr="004C1378">
        <w:rPr>
          <w:rFonts w:ascii="Times New Roman" w:hAnsi="Times New Roman" w:cs="Times New Roman"/>
          <w:sz w:val="28"/>
          <w:szCs w:val="28"/>
        </w:rPr>
        <w:t xml:space="preserve">, утвержденной постановлением администрации города от 26.12.2017 N 2602 "Об утверждении </w:t>
      </w:r>
      <w:proofErr w:type="gramStart"/>
      <w:r w:rsidRPr="004C1378">
        <w:rPr>
          <w:rFonts w:ascii="Times New Roman" w:hAnsi="Times New Roman" w:cs="Times New Roman"/>
          <w:sz w:val="28"/>
          <w:szCs w:val="28"/>
        </w:rPr>
        <w:t>Порядка использования герба города Барнаула</w:t>
      </w:r>
      <w:proofErr w:type="gramEnd"/>
      <w:r w:rsidRPr="004C1378">
        <w:rPr>
          <w:rFonts w:ascii="Times New Roman" w:hAnsi="Times New Roman" w:cs="Times New Roman"/>
          <w:sz w:val="28"/>
          <w:szCs w:val="28"/>
        </w:rPr>
        <w:t xml:space="preserve"> юридическими лицами и индивидуальными предпринимателями в коммерческих целях";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9.1.2. </w:t>
      </w:r>
      <w:proofErr w:type="spellStart"/>
      <w:r w:rsidRPr="004C1378">
        <w:rPr>
          <w:rFonts w:ascii="Times New Roman" w:hAnsi="Times New Roman" w:cs="Times New Roman"/>
          <w:sz w:val="28"/>
          <w:szCs w:val="28"/>
        </w:rPr>
        <w:t>Непредоставление</w:t>
      </w:r>
      <w:proofErr w:type="spellEnd"/>
      <w:r w:rsidRPr="004C1378">
        <w:rPr>
          <w:rFonts w:ascii="Times New Roman" w:hAnsi="Times New Roman" w:cs="Times New Roman"/>
          <w:sz w:val="28"/>
          <w:szCs w:val="28"/>
        </w:rPr>
        <w:t xml:space="preserve"> заявителем или его представителем одного или нескольких документов, предусмотренных </w:t>
      </w:r>
      <w:hyperlink w:anchor="P143" w:history="1">
        <w:r w:rsidRPr="004C1378">
          <w:rPr>
            <w:rFonts w:ascii="Times New Roman" w:hAnsi="Times New Roman" w:cs="Times New Roman"/>
            <w:color w:val="0000FF"/>
            <w:sz w:val="28"/>
            <w:szCs w:val="28"/>
          </w:rPr>
          <w:t>пунктом 6.1 подраздела 6</w:t>
        </w:r>
      </w:hyperlink>
      <w:r w:rsidRPr="004C1378">
        <w:rPr>
          <w:rFonts w:ascii="Times New Roman" w:hAnsi="Times New Roman" w:cs="Times New Roman"/>
          <w:sz w:val="28"/>
          <w:szCs w:val="28"/>
        </w:rPr>
        <w:t xml:space="preserve"> настоящего раздела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9.1.3. Несоответствие </w:t>
      </w:r>
      <w:proofErr w:type="gramStart"/>
      <w:r w:rsidRPr="004C1378">
        <w:rPr>
          <w:rFonts w:ascii="Times New Roman" w:hAnsi="Times New Roman" w:cs="Times New Roman"/>
          <w:sz w:val="28"/>
          <w:szCs w:val="28"/>
        </w:rPr>
        <w:t>образцов использования герба города Барнаула</w:t>
      </w:r>
      <w:proofErr w:type="gramEnd"/>
      <w:r w:rsidRPr="004C1378">
        <w:rPr>
          <w:rFonts w:ascii="Times New Roman" w:hAnsi="Times New Roman" w:cs="Times New Roman"/>
          <w:sz w:val="28"/>
          <w:szCs w:val="28"/>
        </w:rPr>
        <w:t xml:space="preserve"> требованиям, установленным </w:t>
      </w:r>
      <w:hyperlink w:anchor="P145" w:history="1">
        <w:r w:rsidRPr="004C1378">
          <w:rPr>
            <w:rFonts w:ascii="Times New Roman" w:hAnsi="Times New Roman" w:cs="Times New Roman"/>
            <w:color w:val="0000FF"/>
            <w:sz w:val="28"/>
            <w:szCs w:val="28"/>
          </w:rPr>
          <w:t>подпунктом 6.1.2 пункта 6.1 подраздела 6</w:t>
        </w:r>
      </w:hyperlink>
      <w:r w:rsidRPr="004C1378">
        <w:rPr>
          <w:rFonts w:ascii="Times New Roman" w:hAnsi="Times New Roman" w:cs="Times New Roman"/>
          <w:sz w:val="28"/>
          <w:szCs w:val="28"/>
        </w:rPr>
        <w:t xml:space="preserve"> настоящего раздела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9.1.4. Несоответствие документов, приложенных к заявлению (при наличии), законодательству Российской Федерации;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9.1.5. Несоответствие планируемого использования герба города Барнаула требованиям, установленным </w:t>
      </w:r>
      <w:hyperlink r:id="rId21" w:history="1">
        <w:r w:rsidRPr="004C1378">
          <w:rPr>
            <w:rFonts w:ascii="Times New Roman" w:hAnsi="Times New Roman" w:cs="Times New Roman"/>
            <w:color w:val="0000FF"/>
            <w:sz w:val="28"/>
            <w:szCs w:val="28"/>
          </w:rPr>
          <w:t>решением</w:t>
        </w:r>
      </w:hyperlink>
      <w:r w:rsidRPr="004C1378">
        <w:rPr>
          <w:rFonts w:ascii="Times New Roman" w:hAnsi="Times New Roman" w:cs="Times New Roman"/>
          <w:sz w:val="28"/>
          <w:szCs w:val="28"/>
        </w:rPr>
        <w:t xml:space="preserve"> Барнаульской городской Думы от 27.03.2009 N 74 "Об утверждении Положения о гербе города Барнаула", </w:t>
      </w:r>
      <w:hyperlink r:id="rId22" w:history="1">
        <w:r w:rsidRPr="004C1378">
          <w:rPr>
            <w:rFonts w:ascii="Times New Roman" w:hAnsi="Times New Roman" w:cs="Times New Roman"/>
            <w:color w:val="0000FF"/>
            <w:sz w:val="28"/>
            <w:szCs w:val="28"/>
          </w:rPr>
          <w:t>постановлением</w:t>
        </w:r>
      </w:hyperlink>
      <w:r w:rsidRPr="004C1378">
        <w:rPr>
          <w:rFonts w:ascii="Times New Roman" w:hAnsi="Times New Roman" w:cs="Times New Roman"/>
          <w:sz w:val="28"/>
          <w:szCs w:val="28"/>
        </w:rPr>
        <w:t xml:space="preserve"> администрации города от 26.12.2017 N 2602 "Об утверждении </w:t>
      </w:r>
      <w:proofErr w:type="gramStart"/>
      <w:r w:rsidRPr="004C1378">
        <w:rPr>
          <w:rFonts w:ascii="Times New Roman" w:hAnsi="Times New Roman" w:cs="Times New Roman"/>
          <w:sz w:val="28"/>
          <w:szCs w:val="28"/>
        </w:rPr>
        <w:t>Порядка использования герба города Барнаула</w:t>
      </w:r>
      <w:proofErr w:type="gramEnd"/>
      <w:r w:rsidRPr="004C1378">
        <w:rPr>
          <w:rFonts w:ascii="Times New Roman" w:hAnsi="Times New Roman" w:cs="Times New Roman"/>
          <w:sz w:val="28"/>
          <w:szCs w:val="28"/>
        </w:rPr>
        <w:t xml:space="preserve"> юридическими лицами и индивидуальными предпринимателями в коммерческих целях".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9.2. Отказ в выдаче разрешения на право использования герба города Барнаула юридическими лицами и индивидуальными предпринимателями в коммерческих целях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23" w:history="1">
        <w:r w:rsidRPr="004C1378">
          <w:rPr>
            <w:rFonts w:ascii="Times New Roman" w:hAnsi="Times New Roman" w:cs="Times New Roman"/>
            <w:color w:val="0000FF"/>
            <w:sz w:val="28"/>
            <w:szCs w:val="28"/>
          </w:rPr>
          <w:t>пунктом 4 части 1 статьи 7</w:t>
        </w:r>
      </w:hyperlink>
      <w:r w:rsidRPr="004C1378">
        <w:rPr>
          <w:rFonts w:ascii="Times New Roman" w:hAnsi="Times New Roman" w:cs="Times New Roman"/>
          <w:sz w:val="28"/>
          <w:szCs w:val="28"/>
        </w:rPr>
        <w:t xml:space="preserve"> Федерального закона от 27.07.2010 N 210-ФЗ.</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9.3. Отказ в выдаче разрешения на право использования герба города Барнаула юридическими лицами и индивидуальными предпринимателями в коммерческих целях может быть обжалован заявителем в досудебном (внесудебном) или судебном порядке.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9.4. Основания для приостановления предоставления муниципальной услуги не предусмотрены.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10. Перечень услуг, которые являются необходимыми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и </w:t>
      </w:r>
      <w:proofErr w:type="gramStart"/>
      <w:r w:rsidRPr="004C1378">
        <w:rPr>
          <w:rFonts w:ascii="Times New Roman" w:hAnsi="Times New Roman" w:cs="Times New Roman"/>
          <w:sz w:val="28"/>
          <w:szCs w:val="28"/>
        </w:rPr>
        <w:t>обязательными</w:t>
      </w:r>
      <w:proofErr w:type="gramEnd"/>
      <w:r w:rsidRPr="004C1378">
        <w:rPr>
          <w:rFonts w:ascii="Times New Roman" w:hAnsi="Times New Roman" w:cs="Times New Roman"/>
          <w:sz w:val="28"/>
          <w:szCs w:val="28"/>
        </w:rPr>
        <w:t xml:space="preserve"> для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11. Размер платы, взимаемой с заявителя при предоставлении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муниципальной услуги, и способы ее взимания в случаях,</w:t>
      </w:r>
    </w:p>
    <w:p w:rsidR="004C1378" w:rsidRPr="004C1378" w:rsidRDefault="004C1378">
      <w:pPr>
        <w:pStyle w:val="ConsPlusTitle"/>
        <w:jc w:val="center"/>
        <w:rPr>
          <w:rFonts w:ascii="Times New Roman" w:hAnsi="Times New Roman" w:cs="Times New Roman"/>
          <w:sz w:val="28"/>
          <w:szCs w:val="28"/>
        </w:rPr>
      </w:pPr>
      <w:proofErr w:type="gramStart"/>
      <w:r w:rsidRPr="004C1378">
        <w:rPr>
          <w:rFonts w:ascii="Times New Roman" w:hAnsi="Times New Roman" w:cs="Times New Roman"/>
          <w:sz w:val="28"/>
          <w:szCs w:val="28"/>
        </w:rPr>
        <w:t>предусмотренных</w:t>
      </w:r>
      <w:proofErr w:type="gramEnd"/>
      <w:r w:rsidRPr="004C1378">
        <w:rPr>
          <w:rFonts w:ascii="Times New Roman" w:hAnsi="Times New Roman" w:cs="Times New Roman"/>
          <w:sz w:val="28"/>
          <w:szCs w:val="28"/>
        </w:rPr>
        <w:t xml:space="preserve"> федеральными законами, принимаемыми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соответствии с ними иными нормативными правовыми актами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Российской Федерации, нормативными правовыми актами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субъектов Российской Федерации, </w:t>
      </w:r>
      <w:proofErr w:type="gramStart"/>
      <w:r w:rsidRPr="004C1378">
        <w:rPr>
          <w:rFonts w:ascii="Times New Roman" w:hAnsi="Times New Roman" w:cs="Times New Roman"/>
          <w:sz w:val="28"/>
          <w:szCs w:val="28"/>
        </w:rPr>
        <w:t>муниципальными</w:t>
      </w:r>
      <w:proofErr w:type="gramEnd"/>
      <w:r w:rsidRPr="004C1378">
        <w:rPr>
          <w:rFonts w:ascii="Times New Roman" w:hAnsi="Times New Roman" w:cs="Times New Roman"/>
          <w:sz w:val="28"/>
          <w:szCs w:val="28"/>
        </w:rPr>
        <w:t xml:space="preserve"> правовыми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актами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12. Максимальный срок ожидания в очереди при подаче</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заявления о предоставлении муниципальной услуги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и при получении результата предоставления </w:t>
      </w:r>
      <w:proofErr w:type="gramStart"/>
      <w:r w:rsidRPr="004C1378">
        <w:rPr>
          <w:rFonts w:ascii="Times New Roman" w:hAnsi="Times New Roman" w:cs="Times New Roman"/>
          <w:sz w:val="28"/>
          <w:szCs w:val="28"/>
        </w:rPr>
        <w:t>муниципальной</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12.1. Срок ожидания заявителя в очереди при подаче заявления в Комитете не должен превышать 15 минут.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12.2. Срок ожидания заявителя в очереди при получении результата предоставления муниципальной услуги в Комитете не должен превышать 15 минут.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12.3. При подаче документов, предусмотренных </w:t>
      </w:r>
      <w:hyperlink w:anchor="P143" w:history="1">
        <w:r w:rsidRPr="004C1378">
          <w:rPr>
            <w:rFonts w:ascii="Times New Roman" w:hAnsi="Times New Roman" w:cs="Times New Roman"/>
            <w:color w:val="0000FF"/>
            <w:sz w:val="28"/>
            <w:szCs w:val="28"/>
          </w:rPr>
          <w:t>пунктом 6.1 подраздела 6</w:t>
        </w:r>
      </w:hyperlink>
      <w:r w:rsidRPr="004C1378">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13. Срок регистрации заявления о предоставлении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его получения (приема) Комитетом, в порядке, определенном </w:t>
      </w:r>
      <w:hyperlink w:anchor="P329" w:history="1">
        <w:r w:rsidRPr="004C1378">
          <w:rPr>
            <w:rFonts w:ascii="Times New Roman" w:hAnsi="Times New Roman" w:cs="Times New Roman"/>
            <w:color w:val="0000FF"/>
            <w:sz w:val="28"/>
            <w:szCs w:val="28"/>
          </w:rPr>
          <w:t>разделом III</w:t>
        </w:r>
      </w:hyperlink>
      <w:r w:rsidRPr="004C1378">
        <w:rPr>
          <w:rFonts w:ascii="Times New Roman" w:hAnsi="Times New Roman" w:cs="Times New Roman"/>
          <w:sz w:val="28"/>
          <w:szCs w:val="28"/>
        </w:rPr>
        <w:t xml:space="preserve"> Регламента.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14. Требования к помещениям, в которых предоставляется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муниципальная услуга, к залу ожидания, местам для заполнения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запросов о предоставлении муниципальной услуги,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информационным стендам с образцами их заполнения и перечнем</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документов, необходимых для предоставления </w:t>
      </w:r>
      <w:proofErr w:type="gramStart"/>
      <w:r w:rsidRPr="004C1378">
        <w:rPr>
          <w:rFonts w:ascii="Times New Roman" w:hAnsi="Times New Roman" w:cs="Times New Roman"/>
          <w:sz w:val="28"/>
          <w:szCs w:val="28"/>
        </w:rPr>
        <w:t>муниципальной</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услуги, в том числе к обеспечению доступности для инвалидов</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lastRenderedPageBreak/>
        <w:t>указанных объектов в соответствии с законодательством</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Российской Федерации о социальной защите инвалидов</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комфортное расположение заявителя и специалиста, осуществляющего прием заявления о предоставлении муниципальной услуги и прилагаемых к нему документов;</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53" w:history="1">
        <w:r w:rsidRPr="004C1378">
          <w:rPr>
            <w:rFonts w:ascii="Times New Roman" w:hAnsi="Times New Roman" w:cs="Times New Roman"/>
            <w:color w:val="0000FF"/>
            <w:sz w:val="28"/>
            <w:szCs w:val="28"/>
          </w:rPr>
          <w:t>пункта 14.3</w:t>
        </w:r>
      </w:hyperlink>
      <w:r w:rsidRPr="004C1378">
        <w:rPr>
          <w:rFonts w:ascii="Times New Roman" w:hAnsi="Times New Roman" w:cs="Times New Roman"/>
          <w:sz w:val="28"/>
          <w:szCs w:val="28"/>
        </w:rPr>
        <w:t xml:space="preserve"> настоящего подраздела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14.2. </w:t>
      </w:r>
      <w:proofErr w:type="gramStart"/>
      <w:r w:rsidRPr="004C1378">
        <w:rPr>
          <w:rFonts w:ascii="Times New Roman" w:hAnsi="Times New Roman" w:cs="Times New Roman"/>
          <w:sz w:val="28"/>
          <w:szCs w:val="28"/>
        </w:rPr>
        <w:t xml:space="preserve">Органом, предоставляющим муниципальную услугу, выполняются требования Федерального </w:t>
      </w:r>
      <w:hyperlink r:id="rId24"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w:t>
      </w:r>
      <w:proofErr w:type="gramEnd"/>
      <w:r w:rsidRPr="004C1378">
        <w:rPr>
          <w:rFonts w:ascii="Times New Roman" w:hAnsi="Times New Roman" w:cs="Times New Roman"/>
          <w:sz w:val="28"/>
          <w:szCs w:val="28"/>
        </w:rPr>
        <w:t xml:space="preserve"> должны занимать иные транспортные средства.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w:t>
      </w:r>
      <w:r w:rsidRPr="004C1378">
        <w:rPr>
          <w:rFonts w:ascii="Times New Roman" w:hAnsi="Times New Roman" w:cs="Times New Roman"/>
          <w:sz w:val="28"/>
          <w:szCs w:val="28"/>
        </w:rPr>
        <w:lastRenderedPageBreak/>
        <w:t>инвалидов и иных маломобильных групп населения.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Органом, предоставляющим муниципальную услугу, обеспечивается: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допу</w:t>
      </w:r>
      <w:proofErr w:type="gramStart"/>
      <w:r w:rsidRPr="004C1378">
        <w:rPr>
          <w:rFonts w:ascii="Times New Roman" w:hAnsi="Times New Roman" w:cs="Times New Roman"/>
          <w:sz w:val="28"/>
          <w:szCs w:val="28"/>
        </w:rPr>
        <w:t>ск в зд</w:t>
      </w:r>
      <w:proofErr w:type="gramEnd"/>
      <w:r w:rsidRPr="004C1378">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w:t>
      </w:r>
      <w:proofErr w:type="spellStart"/>
      <w:r w:rsidRPr="004C1378">
        <w:rPr>
          <w:rFonts w:ascii="Times New Roman" w:hAnsi="Times New Roman" w:cs="Times New Roman"/>
          <w:sz w:val="28"/>
          <w:szCs w:val="28"/>
        </w:rPr>
        <w:t>сурдопереводчика</w:t>
      </w:r>
      <w:proofErr w:type="spellEnd"/>
      <w:r w:rsidRPr="004C1378">
        <w:rPr>
          <w:rFonts w:ascii="Times New Roman" w:hAnsi="Times New Roman" w:cs="Times New Roman"/>
          <w:sz w:val="28"/>
          <w:szCs w:val="28"/>
        </w:rPr>
        <w:t xml:space="preserve">, </w:t>
      </w:r>
      <w:proofErr w:type="spellStart"/>
      <w:r w:rsidRPr="004C1378">
        <w:rPr>
          <w:rFonts w:ascii="Times New Roman" w:hAnsi="Times New Roman" w:cs="Times New Roman"/>
          <w:sz w:val="28"/>
          <w:szCs w:val="28"/>
        </w:rPr>
        <w:t>тифлосурдопереводчика</w:t>
      </w:r>
      <w:proofErr w:type="spellEnd"/>
      <w:r w:rsidRPr="004C1378">
        <w:rPr>
          <w:rFonts w:ascii="Times New Roman" w:hAnsi="Times New Roman" w:cs="Times New Roman"/>
          <w:sz w:val="28"/>
          <w:szCs w:val="28"/>
        </w:rPr>
        <w:t>;</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документа, подтверждающего ее специальное обучение, выданного по </w:t>
      </w:r>
      <w:hyperlink r:id="rId25" w:history="1">
        <w:r w:rsidRPr="004C1378">
          <w:rPr>
            <w:rFonts w:ascii="Times New Roman" w:hAnsi="Times New Roman" w:cs="Times New Roman"/>
            <w:color w:val="0000FF"/>
            <w:sz w:val="28"/>
            <w:szCs w:val="28"/>
          </w:rPr>
          <w:t>форме</w:t>
        </w:r>
      </w:hyperlink>
      <w:r w:rsidRPr="004C1378">
        <w:rPr>
          <w:rFonts w:ascii="Times New Roman" w:hAnsi="Times New Roman" w:cs="Times New Roman"/>
          <w:sz w:val="28"/>
          <w:szCs w:val="28"/>
        </w:rPr>
        <w:t xml:space="preserve"> и в </w:t>
      </w:r>
      <w:hyperlink r:id="rId26" w:history="1">
        <w:r w:rsidRPr="004C1378">
          <w:rPr>
            <w:rFonts w:ascii="Times New Roman" w:hAnsi="Times New Roman" w:cs="Times New Roman"/>
            <w:color w:val="0000FF"/>
            <w:sz w:val="28"/>
            <w:szCs w:val="28"/>
          </w:rPr>
          <w:t>порядке</w:t>
        </w:r>
      </w:hyperlink>
      <w:r w:rsidRPr="004C1378">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w:t>
      </w:r>
      <w:proofErr w:type="gramEnd"/>
      <w:r w:rsidRPr="004C1378">
        <w:rPr>
          <w:rFonts w:ascii="Times New Roman" w:hAnsi="Times New Roman" w:cs="Times New Roman"/>
          <w:sz w:val="28"/>
          <w:szCs w:val="28"/>
        </w:rPr>
        <w:t xml:space="preserve"> его выдачи".</w:t>
      </w:r>
    </w:p>
    <w:p w:rsidR="004C1378" w:rsidRPr="004C1378" w:rsidRDefault="004C1378">
      <w:pPr>
        <w:pStyle w:val="ConsPlusNormal"/>
        <w:spacing w:before="220"/>
        <w:ind w:firstLine="540"/>
        <w:jc w:val="both"/>
        <w:rPr>
          <w:rFonts w:ascii="Times New Roman" w:hAnsi="Times New Roman" w:cs="Times New Roman"/>
          <w:sz w:val="28"/>
          <w:szCs w:val="28"/>
        </w:rPr>
      </w:pPr>
      <w:bookmarkStart w:id="12" w:name="P253"/>
      <w:bookmarkEnd w:id="12"/>
      <w:r w:rsidRPr="004C1378">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текст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форма заявления и образец его заполнения;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перечень документов, необходимых для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15. Показатели доступности и качества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15.1. Показателями доступности и качества муниципальной услуги являются: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4C1378" w:rsidRPr="004C1378" w:rsidRDefault="004C137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3158"/>
      </w:tblGrid>
      <w:tr w:rsidR="004C1378" w:rsidRPr="004C1378">
        <w:tc>
          <w:tcPr>
            <w:tcW w:w="567"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 xml:space="preserve">N </w:t>
            </w:r>
            <w:proofErr w:type="gramStart"/>
            <w:r w:rsidRPr="004C1378">
              <w:rPr>
                <w:rFonts w:ascii="Times New Roman" w:hAnsi="Times New Roman" w:cs="Times New Roman"/>
                <w:sz w:val="28"/>
                <w:szCs w:val="28"/>
              </w:rPr>
              <w:t>п</w:t>
            </w:r>
            <w:proofErr w:type="gramEnd"/>
            <w:r w:rsidRPr="004C1378">
              <w:rPr>
                <w:rFonts w:ascii="Times New Roman" w:hAnsi="Times New Roman" w:cs="Times New Roman"/>
                <w:sz w:val="28"/>
                <w:szCs w:val="28"/>
              </w:rPr>
              <w:t>/п</w:t>
            </w:r>
          </w:p>
        </w:tc>
        <w:tc>
          <w:tcPr>
            <w:tcW w:w="5329"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Показатели качества и доступности муниципальной услуги</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Целевое значение показателя</w:t>
            </w:r>
          </w:p>
        </w:tc>
      </w:tr>
      <w:tr w:rsidR="004C1378" w:rsidRPr="004C1378">
        <w:tc>
          <w:tcPr>
            <w:tcW w:w="567"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1</w:t>
            </w:r>
          </w:p>
        </w:tc>
        <w:tc>
          <w:tcPr>
            <w:tcW w:w="5329"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2</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3</w:t>
            </w:r>
          </w:p>
        </w:tc>
      </w:tr>
      <w:tr w:rsidR="004C1378" w:rsidRPr="004C1378">
        <w:tc>
          <w:tcPr>
            <w:tcW w:w="9054" w:type="dxa"/>
            <w:gridSpan w:val="3"/>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1. Своевременность</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1.1.</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xml:space="preserve">% (доля) случаев предоставления </w:t>
            </w:r>
            <w:r w:rsidRPr="004C1378">
              <w:rPr>
                <w:rFonts w:ascii="Times New Roman" w:hAnsi="Times New Roman" w:cs="Times New Roman"/>
                <w:sz w:val="28"/>
                <w:szCs w:val="28"/>
              </w:rPr>
              <w:lastRenderedPageBreak/>
              <w:t>муниципальной услуги с соблюдением установленного срока предоставления муниципальной услуги</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lastRenderedPageBreak/>
              <w:t>97% - 100%</w:t>
            </w:r>
          </w:p>
        </w:tc>
      </w:tr>
      <w:tr w:rsidR="004C1378" w:rsidRPr="004C1378">
        <w:tc>
          <w:tcPr>
            <w:tcW w:w="9054" w:type="dxa"/>
            <w:gridSpan w:val="3"/>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lastRenderedPageBreak/>
              <w:t>2. Качество</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2.1.</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заявителей, удовлетворенных качеством предоставления муниципальной услуги</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97% - 100%</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2.2.</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правильно оформленных документов в ходе предоставления муниципальной услуги</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97% - 100%</w:t>
            </w:r>
          </w:p>
        </w:tc>
      </w:tr>
      <w:tr w:rsidR="004C1378" w:rsidRPr="004C1378">
        <w:tc>
          <w:tcPr>
            <w:tcW w:w="9054" w:type="dxa"/>
            <w:gridSpan w:val="3"/>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3. Доступность</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3.1.</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97% - 100%</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3.2.</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заявителей, считающих, что предоставленная информация по вопросам предоставления муниципальной услуги, размещенная в сети Интернет, доступна и понятна</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97% - 100%</w:t>
            </w:r>
          </w:p>
        </w:tc>
      </w:tr>
      <w:tr w:rsidR="004C1378" w:rsidRPr="004C1378">
        <w:tc>
          <w:tcPr>
            <w:tcW w:w="9054" w:type="dxa"/>
            <w:gridSpan w:val="3"/>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4. Процесс обжалования</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4.1.</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0,02% - 0%</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4.2.</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обоснованных жалоб, рассмотренных и удовлетворенных в установленный срок</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0,02% - 0%</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4.3.</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заявителей, удовлетворенных установленным порядком обжалования</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97% - 100%</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4.4.</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(доля) заявителей, удовлетворенных сроками обжалования</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97% - 100%</w:t>
            </w:r>
          </w:p>
        </w:tc>
      </w:tr>
      <w:tr w:rsidR="004C1378" w:rsidRPr="004C1378">
        <w:tc>
          <w:tcPr>
            <w:tcW w:w="9054" w:type="dxa"/>
            <w:gridSpan w:val="3"/>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5. Вежливость</w:t>
            </w:r>
          </w:p>
        </w:tc>
      </w:tr>
      <w:tr w:rsidR="004C1378" w:rsidRPr="004C1378">
        <w:tc>
          <w:tcPr>
            <w:tcW w:w="567"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5.1.</w:t>
            </w:r>
          </w:p>
        </w:tc>
        <w:tc>
          <w:tcPr>
            <w:tcW w:w="5329"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 xml:space="preserve">% (доля) заявителей, считающих, что в </w:t>
            </w:r>
            <w:r w:rsidRPr="004C1378">
              <w:rPr>
                <w:rFonts w:ascii="Times New Roman" w:hAnsi="Times New Roman" w:cs="Times New Roman"/>
                <w:sz w:val="28"/>
                <w:szCs w:val="28"/>
              </w:rPr>
              <w:lastRenderedPageBreak/>
              <w:t>ходе предоставления муниципальной услуги муниципальными служащими (должностными лицами) было проявлено вежливое отношение</w:t>
            </w:r>
          </w:p>
        </w:tc>
        <w:tc>
          <w:tcPr>
            <w:tcW w:w="315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lastRenderedPageBreak/>
              <w:t>97% - 100%</w:t>
            </w:r>
          </w:p>
        </w:tc>
      </w:tr>
    </w:tbl>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16. Иные требования, в том числе учитывающие особенности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предоставления муниципальной услуги в электронной форме</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7"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06.04.2011 N 63-ФЗ "Об электронной подписи", Федерального </w:t>
      </w:r>
      <w:hyperlink r:id="rId28" w:history="1">
        <w:r w:rsidRPr="004C1378">
          <w:rPr>
            <w:rFonts w:ascii="Times New Roman" w:hAnsi="Times New Roman" w:cs="Times New Roman"/>
            <w:color w:val="0000FF"/>
            <w:sz w:val="28"/>
            <w:szCs w:val="28"/>
          </w:rPr>
          <w:t>закона</w:t>
        </w:r>
      </w:hyperlink>
      <w:r w:rsidRPr="004C1378">
        <w:rPr>
          <w:rFonts w:ascii="Times New Roman" w:hAnsi="Times New Roman" w:cs="Times New Roman"/>
          <w:sz w:val="28"/>
          <w:szCs w:val="28"/>
        </w:rPr>
        <w:t xml:space="preserve"> от 27.07.2010 N 210-ФЗ.</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16.3.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Комитет не вправе требовать от заявителя совершения иных действий, кроме прохождения идентификац</w:t>
      </w:r>
      <w:proofErr w:type="gramStart"/>
      <w:r w:rsidRPr="004C1378">
        <w:rPr>
          <w:rFonts w:ascii="Times New Roman" w:hAnsi="Times New Roman" w:cs="Times New Roman"/>
          <w:sz w:val="28"/>
          <w:szCs w:val="28"/>
        </w:rPr>
        <w:t>ии и ау</w:t>
      </w:r>
      <w:proofErr w:type="gramEnd"/>
      <w:r w:rsidRPr="004C1378">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w:t>
      </w:r>
      <w:r w:rsidRPr="004C1378">
        <w:rPr>
          <w:rFonts w:ascii="Times New Roman" w:hAnsi="Times New Roman" w:cs="Times New Roman"/>
          <w:sz w:val="28"/>
          <w:szCs w:val="28"/>
        </w:rPr>
        <w:lastRenderedPageBreak/>
        <w:t>приема.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16.4.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16.5. На городском портале заявителю в его "Личном кабинете" обеспечивается доступ к результату предоставления муниципальной услуги в форме электронного документа.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1"/>
        <w:rPr>
          <w:rFonts w:ascii="Times New Roman" w:hAnsi="Times New Roman" w:cs="Times New Roman"/>
          <w:sz w:val="28"/>
          <w:szCs w:val="28"/>
        </w:rPr>
      </w:pPr>
      <w:bookmarkStart w:id="13" w:name="P329"/>
      <w:bookmarkEnd w:id="13"/>
      <w:r w:rsidRPr="004C1378">
        <w:rPr>
          <w:rFonts w:ascii="Times New Roman" w:hAnsi="Times New Roman" w:cs="Times New Roman"/>
          <w:sz w:val="28"/>
          <w:szCs w:val="28"/>
        </w:rPr>
        <w:t>III. Состав, последовательность и сроки выполнения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административных процедур (действий), требований к порядку</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их выполнения, в том числе особенности выполнения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административных процедур (действий) в электронной форме</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1. Состав и последовательность выполнения </w:t>
      </w:r>
      <w:proofErr w:type="gramStart"/>
      <w:r w:rsidRPr="004C1378">
        <w:rPr>
          <w:rFonts w:ascii="Times New Roman" w:hAnsi="Times New Roman" w:cs="Times New Roman"/>
          <w:sz w:val="28"/>
          <w:szCs w:val="28"/>
        </w:rPr>
        <w:t>административных</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процедур</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1.1. Получение (прием), регистрацию заявления и приложенных к нему документов (при наличии);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1.2. Подготовку материалов на заседание комиссии по выдаче разрешения на право использования герба города Барнаула в коммерческих целях;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1.3. Рассмотрение и принятие решения о выдаче разрешения, либо об отказе в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1.4. Направление (выдача) заявителю документа, являющегося результатом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2. Сроки административных процедур и требования к порядку</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выполнения административных процедур</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2.1. Получение (прием), регистрация заявления и приложенных к нему документов (при наличии).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2.1.1. 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Специалист Комитета, ответственный за предоставление муниципальной услуги (далее - ответственный специалист), в ходе личного приема:</w:t>
      </w:r>
    </w:p>
    <w:p w:rsidR="004C1378" w:rsidRPr="004C1378" w:rsidRDefault="004C1378">
      <w:pPr>
        <w:pStyle w:val="ConsPlusNormal"/>
        <w:spacing w:before="220"/>
        <w:ind w:firstLine="540"/>
        <w:jc w:val="both"/>
        <w:rPr>
          <w:rFonts w:ascii="Times New Roman" w:hAnsi="Times New Roman" w:cs="Times New Roman"/>
          <w:sz w:val="28"/>
          <w:szCs w:val="28"/>
        </w:rPr>
      </w:pPr>
      <w:bookmarkStart w:id="14" w:name="P350"/>
      <w:bookmarkEnd w:id="14"/>
      <w:r w:rsidRPr="004C1378">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hyperlink w:anchor="P143" w:history="1">
        <w:r w:rsidRPr="004C1378">
          <w:rPr>
            <w:rFonts w:ascii="Times New Roman" w:hAnsi="Times New Roman" w:cs="Times New Roman"/>
            <w:color w:val="0000FF"/>
            <w:sz w:val="28"/>
            <w:szCs w:val="28"/>
          </w:rPr>
          <w:t>пункте 6.1 подраздела 6 раздела II</w:t>
        </w:r>
      </w:hyperlink>
      <w:r w:rsidRPr="004C1378">
        <w:rPr>
          <w:rFonts w:ascii="Times New Roman" w:hAnsi="Times New Roman" w:cs="Times New Roman"/>
          <w:sz w:val="28"/>
          <w:szCs w:val="28"/>
        </w:rPr>
        <w:t xml:space="preserve">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4C1378" w:rsidRPr="004C1378" w:rsidRDefault="004C1378">
      <w:pPr>
        <w:pStyle w:val="ConsPlusNormal"/>
        <w:spacing w:before="220"/>
        <w:ind w:firstLine="540"/>
        <w:jc w:val="both"/>
        <w:rPr>
          <w:rFonts w:ascii="Times New Roman" w:hAnsi="Times New Roman" w:cs="Times New Roman"/>
          <w:sz w:val="28"/>
          <w:szCs w:val="28"/>
        </w:rPr>
      </w:pPr>
      <w:bookmarkStart w:id="15" w:name="P353"/>
      <w:bookmarkEnd w:id="15"/>
      <w:r w:rsidRPr="004C1378">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 случае если заявление соответствует предъявляемым требованиям, ответственный специалист после совершения действий, указанных в </w:t>
      </w:r>
      <w:hyperlink w:anchor="P350" w:history="1">
        <w:r w:rsidRPr="004C1378">
          <w:rPr>
            <w:rFonts w:ascii="Times New Roman" w:hAnsi="Times New Roman" w:cs="Times New Roman"/>
            <w:color w:val="0000FF"/>
            <w:sz w:val="28"/>
            <w:szCs w:val="28"/>
          </w:rPr>
          <w:t>абзацах 3</w:t>
        </w:r>
      </w:hyperlink>
      <w:r w:rsidRPr="004C1378">
        <w:rPr>
          <w:rFonts w:ascii="Times New Roman" w:hAnsi="Times New Roman" w:cs="Times New Roman"/>
          <w:sz w:val="28"/>
          <w:szCs w:val="28"/>
        </w:rPr>
        <w:t xml:space="preserve"> - </w:t>
      </w:r>
      <w:hyperlink w:anchor="P353" w:history="1">
        <w:r w:rsidRPr="004C1378">
          <w:rPr>
            <w:rFonts w:ascii="Times New Roman" w:hAnsi="Times New Roman" w:cs="Times New Roman"/>
            <w:color w:val="0000FF"/>
            <w:sz w:val="28"/>
            <w:szCs w:val="28"/>
          </w:rPr>
          <w:t>6</w:t>
        </w:r>
      </w:hyperlink>
      <w:r w:rsidRPr="004C1378">
        <w:rPr>
          <w:rFonts w:ascii="Times New Roman" w:hAnsi="Times New Roman" w:cs="Times New Roman"/>
          <w:sz w:val="28"/>
          <w:szCs w:val="28"/>
        </w:rPr>
        <w:t xml:space="preserve"> настоящего подпункта Регламента, составляет расписку (форма </w:t>
      </w:r>
      <w:hyperlink w:anchor="P584" w:history="1">
        <w:r w:rsidRPr="004C1378">
          <w:rPr>
            <w:rFonts w:ascii="Times New Roman" w:hAnsi="Times New Roman" w:cs="Times New Roman"/>
            <w:color w:val="0000FF"/>
            <w:sz w:val="28"/>
            <w:szCs w:val="28"/>
          </w:rPr>
          <w:t>расписки</w:t>
        </w:r>
      </w:hyperlink>
      <w:r w:rsidRPr="004C1378">
        <w:rPr>
          <w:rFonts w:ascii="Times New Roman" w:hAnsi="Times New Roman" w:cs="Times New Roman"/>
          <w:sz w:val="28"/>
          <w:szCs w:val="28"/>
        </w:rPr>
        <w:t xml:space="preserve"> указана в приложении 2 к Регламенту) в получении документов с указанием: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наименования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сведений о заявителе (наименование юридического лица или индивидуального предпринимателя);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даты приема заявления;</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сведений об ответственном специалисте (фамилия, имя, отчество (последнее - при наличии), должность, подпись).</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Ответственный специалист проводит ознакомление заявителя с </w:t>
      </w:r>
      <w:r w:rsidRPr="004C1378">
        <w:rPr>
          <w:rFonts w:ascii="Times New Roman" w:hAnsi="Times New Roman" w:cs="Times New Roman"/>
          <w:sz w:val="28"/>
          <w:szCs w:val="28"/>
        </w:rPr>
        <w:lastRenderedPageBreak/>
        <w:t>распиской, заявитель проставляет на расписке свои фамилию, имя, отчество (последнее - при наличии), дату получения расписки и подпись. Ответственный специалист передает расписку заявителю и делает в заявлении отметку о приеме документов.</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рамках административной процедуры ответственный специалист принимает и в тот же день регистрирует заявление с приложенными к нему документами.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регистрационный журнал.</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случае направления заявителем заявления и прилагаемых к нему документов через городской портал заявление регистрируется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После регистрации заявления, поступившего посредством городского портала, ответственный специалист направляет заявителю уведомление о поступлении заявления в форме сообщения в "Личный кабинет" заявителя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необходимых для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регистрационный журнал.</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2.1.5. Зарегистрированное заявление и приложенные к нему документы (при наличии) передаются в тот же день специалистом на рассмотрение председателю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2.1.6. Результатом административной процедуры является регистрация заявления и передача зарегистрированного заявления и приложенных к нему документов (при наличии) на рассмотрение председателю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2.1.7. Срок выполнения административной процедуры - один рабочий день с момента поступления заявления в Комитет.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 Подготовка материалов на заседание комиссии по выдаче разрешения на право использования герба города Барнаула в коммерческих целях.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2.2.1. Основанием для начала административной процедуры является регистрация заявления и передача его на рассмотрение председателю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Председатель Комитета в течение одного рабочего дня с момента поступления на рассмотрение заявления передает его с резолюцией для организации дальнейшего исполнения ответственному специалисту.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2.2.2. Ответственный специалист в течение семи рабочих дней со дня поступления от председателя Комитета заявления для исполнения проводит следующую работу по заявлению:</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проверяет предоставленные заявителем или его представителем документы, предусмотренные </w:t>
      </w:r>
      <w:hyperlink w:anchor="P143" w:history="1">
        <w:r w:rsidRPr="004C1378">
          <w:rPr>
            <w:rFonts w:ascii="Times New Roman" w:hAnsi="Times New Roman" w:cs="Times New Roman"/>
            <w:color w:val="0000FF"/>
            <w:sz w:val="28"/>
            <w:szCs w:val="28"/>
          </w:rPr>
          <w:t>пунктом 6.1 подраздела 6 раздела II</w:t>
        </w:r>
      </w:hyperlink>
      <w:r w:rsidRPr="004C1378">
        <w:rPr>
          <w:rFonts w:ascii="Times New Roman" w:hAnsi="Times New Roman" w:cs="Times New Roman"/>
          <w:sz w:val="28"/>
          <w:szCs w:val="28"/>
        </w:rPr>
        <w:t xml:space="preserve">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 xml:space="preserve">в случае предоставления заявления и документов (при наличии) (по почте, по электронной почте или иным способом, позволяющим передачу данных в электронном виде, посредством городского портала) ответственный специалист уведомляет заявителя о необходимости в течение двух рабочих дней предоставить образцы использования герба города Барнаула, соответствующие требованиям, установленным </w:t>
      </w:r>
      <w:hyperlink w:anchor="P145" w:history="1">
        <w:r w:rsidRPr="004C1378">
          <w:rPr>
            <w:rFonts w:ascii="Times New Roman" w:hAnsi="Times New Roman" w:cs="Times New Roman"/>
            <w:color w:val="0000FF"/>
            <w:sz w:val="28"/>
            <w:szCs w:val="28"/>
          </w:rPr>
          <w:t>подпунктом 6.1.2 пункта 6.1 подраздела 6 раздела II</w:t>
        </w:r>
      </w:hyperlink>
      <w:r w:rsidRPr="004C1378">
        <w:rPr>
          <w:rFonts w:ascii="Times New Roman" w:hAnsi="Times New Roman" w:cs="Times New Roman"/>
          <w:sz w:val="28"/>
          <w:szCs w:val="28"/>
        </w:rPr>
        <w:t xml:space="preserve"> Регламента.</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 xml:space="preserve">2.2.3. Проверяет предоставление заявителем или его представителем по собственной инициативе выписки из ЕГРЮЛ или ЕГРИП. </w:t>
      </w:r>
      <w:proofErr w:type="gramStart"/>
      <w:r w:rsidRPr="004C1378">
        <w:rPr>
          <w:rFonts w:ascii="Times New Roman" w:hAnsi="Times New Roman" w:cs="Times New Roman"/>
          <w:sz w:val="28"/>
          <w:szCs w:val="28"/>
        </w:rPr>
        <w:t>Если выписка из ЕГРЮЛ или ЕГРИП не предоставлена заявителем по собственной инициативе, ответственный специалист в течение двух рабочих дней со дня поступления ему для исполнения заявления в рамках межведомственного информационного взаимодействия осуществляет запрос в Управлении Федеральной налоговой службы по Алтайскому краю выписки из ЕГРЮЛ или ЕГРИП, регистрирует и приобщает к заявлению поступившие в порядке межведомственного информационного взаимодействия документы.</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2.2.4. Заявление и документы, в том числе полученные в качестве ответов на межведомственный запрос не позднее чем через восемь рабочих дней со дня регистрации заявления направляются в комиссию по выдаче разрешений на право использования герба города Барнаула юридическими лицами и индивидуальными предпринимателями в коммерческих целях (далее - Комиссия).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2.2.5. Результатом административной процедуры является направление заявления и приложенных к нему документов (при наличии) в Комиссию.</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2.2.6. Срок выполнения административной процедуры составляет восемь рабочих дней со дня регистрации заявления и документов (при наличии) и передачи их на рассмотрение председателю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2.3. Рассмотрение и принятие решения о выдаче разрешения, либо об отказе в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2.3.1. Основанием для начала выполнения административной процедуры является получение комиссией заявления и приложенных к нему документов (при наличии).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2.3.2. </w:t>
      </w:r>
      <w:proofErr w:type="gramStart"/>
      <w:r w:rsidRPr="004C1378">
        <w:rPr>
          <w:rFonts w:ascii="Times New Roman" w:hAnsi="Times New Roman" w:cs="Times New Roman"/>
          <w:sz w:val="28"/>
          <w:szCs w:val="28"/>
        </w:rPr>
        <w:t xml:space="preserve">Комиссия в течение шести рабочих дней со дня получения от ответственного специалиста документов, предусмотренных </w:t>
      </w:r>
      <w:hyperlink w:anchor="P143" w:history="1">
        <w:r w:rsidRPr="004C1378">
          <w:rPr>
            <w:rFonts w:ascii="Times New Roman" w:hAnsi="Times New Roman" w:cs="Times New Roman"/>
            <w:color w:val="0000FF"/>
            <w:sz w:val="28"/>
            <w:szCs w:val="28"/>
          </w:rPr>
          <w:t>пунктом 6.1 подраздела 6 раздела II</w:t>
        </w:r>
      </w:hyperlink>
      <w:r w:rsidRPr="004C1378">
        <w:rPr>
          <w:rFonts w:ascii="Times New Roman" w:hAnsi="Times New Roman" w:cs="Times New Roman"/>
          <w:sz w:val="28"/>
          <w:szCs w:val="28"/>
        </w:rPr>
        <w:t xml:space="preserve"> Регламента и </w:t>
      </w:r>
      <w:hyperlink w:anchor="P175" w:history="1">
        <w:r w:rsidRPr="004C1378">
          <w:rPr>
            <w:rFonts w:ascii="Times New Roman" w:hAnsi="Times New Roman" w:cs="Times New Roman"/>
            <w:color w:val="0000FF"/>
            <w:sz w:val="28"/>
            <w:szCs w:val="28"/>
          </w:rPr>
          <w:t>пунктом 7.1 подраздела 7 раздела II</w:t>
        </w:r>
      </w:hyperlink>
      <w:r w:rsidRPr="004C1378">
        <w:rPr>
          <w:rFonts w:ascii="Times New Roman" w:hAnsi="Times New Roman" w:cs="Times New Roman"/>
          <w:sz w:val="28"/>
          <w:szCs w:val="28"/>
        </w:rPr>
        <w:t xml:space="preserve"> Регламента, на заседании рассматривает их и принимает решение о выдаче разрешения либо об отказе в выдаче разрешения в случае наличия оснований для отказа, предусмотренных </w:t>
      </w:r>
      <w:hyperlink w:anchor="P189" w:history="1">
        <w:r w:rsidRPr="004C1378">
          <w:rPr>
            <w:rFonts w:ascii="Times New Roman" w:hAnsi="Times New Roman" w:cs="Times New Roman"/>
            <w:color w:val="0000FF"/>
            <w:sz w:val="28"/>
            <w:szCs w:val="28"/>
          </w:rPr>
          <w:t>пунктом 9.1 подраздела 9 раздела II</w:t>
        </w:r>
      </w:hyperlink>
      <w:r w:rsidRPr="004C1378">
        <w:rPr>
          <w:rFonts w:ascii="Times New Roman" w:hAnsi="Times New Roman" w:cs="Times New Roman"/>
          <w:sz w:val="28"/>
          <w:szCs w:val="28"/>
        </w:rPr>
        <w:t xml:space="preserve"> Регламента.</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2.3.3. В течение трех рабочих дней со дня заседания Комиссии секретарь Комиссии оформляет протокол заседания Комиссии, в случае принятия на заседании Комиссии решения о выдаче разрешения также готовит проект разрешения, подписывает документы у председателя Комиссии и заверяет проект разрешения печатью администрации города. В день подписания председателем Комитета протокола заседания Комиссии и проекта разрешения (в случае принятия Комиссией решения о выдаче разрешения) указанные документы передаются ответственному специалисту.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2.3.4. В случае</w:t>
      </w:r>
      <w:proofErr w:type="gramStart"/>
      <w:r w:rsidRPr="004C1378">
        <w:rPr>
          <w:rFonts w:ascii="Times New Roman" w:hAnsi="Times New Roman" w:cs="Times New Roman"/>
          <w:sz w:val="28"/>
          <w:szCs w:val="28"/>
        </w:rPr>
        <w:t>,</w:t>
      </w:r>
      <w:proofErr w:type="gramEnd"/>
      <w:r w:rsidRPr="004C1378">
        <w:rPr>
          <w:rFonts w:ascii="Times New Roman" w:hAnsi="Times New Roman" w:cs="Times New Roman"/>
          <w:sz w:val="28"/>
          <w:szCs w:val="28"/>
        </w:rPr>
        <w:t xml:space="preserve"> если заявление и прилагаемые к нему документы поступили посредством городского портала, то в день регистрации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Данное уведомление содержит сведения о принятом Комиссией </w:t>
      </w:r>
      <w:proofErr w:type="gramStart"/>
      <w:r w:rsidRPr="004C1378">
        <w:rPr>
          <w:rFonts w:ascii="Times New Roman" w:hAnsi="Times New Roman" w:cs="Times New Roman"/>
          <w:sz w:val="28"/>
          <w:szCs w:val="28"/>
        </w:rPr>
        <w:t>решении</w:t>
      </w:r>
      <w:proofErr w:type="gramEnd"/>
      <w:r w:rsidRPr="004C1378">
        <w:rPr>
          <w:rFonts w:ascii="Times New Roman" w:hAnsi="Times New Roman" w:cs="Times New Roman"/>
          <w:sz w:val="28"/>
          <w:szCs w:val="28"/>
        </w:rPr>
        <w:t xml:space="preserve"> о выдаче разрешения либо об отказе в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2.3.5. Результатом административной процедуры является принятие на заседании Комиссии решения о выдаче разрешения или об отказе в выдаче разрешения, передача протокола заседания Комиссии и разрешения (в случае принятия решения о выдаче разрешения) ответственному специалисту.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2.3.6. Срок выполнения административной процедуры составляет девять рабочих дней с момента получения комиссией заявления и приложенных к нему документов (при наличии).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2.4.1. Основанием для начала административной процедуры является передача протокола заседания Комиссии и разрешения (в случае принятия решения о выдаче разрешения) ответственному специалисту.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2.4.2. Ответственный специалист в день передачи ему документов из Комиссии, в зависимости от принятого на заседании Комиссии решения, готовит уведомление о выдаче разрешения или об отказе в выдаче разрешения (далее - уведомление о принятом решении), подписывает уведомление о принятом решении у председателя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течение двух рабочих дней с момента передачи ему из Комиссии документов организует направление (выдачу) заявителю уведомления о принятом решении и разрешения (в случае принятия решения о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Если заявление и документы, необходимые для получения муниципальной услуги, были предоставлены заявителем посредством городского портала, ответственный специалист направляет заявителю уведомление о принятом решении и разрешение (в случае принятия решения о выдаче разрешения)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proofErr w:type="gramStart"/>
      <w:r w:rsidRPr="004C1378">
        <w:rPr>
          <w:rFonts w:ascii="Times New Roman" w:hAnsi="Times New Roman" w:cs="Times New Roman"/>
          <w:sz w:val="28"/>
          <w:szCs w:val="28"/>
        </w:rPr>
        <w:t xml:space="preserve">Если заявление и документы были предоставлены в ходе личного приема, по почте, по электронной почте или иным способом, позволяющим </w:t>
      </w:r>
      <w:r w:rsidRPr="004C1378">
        <w:rPr>
          <w:rFonts w:ascii="Times New Roman" w:hAnsi="Times New Roman" w:cs="Times New Roman"/>
          <w:sz w:val="28"/>
          <w:szCs w:val="28"/>
        </w:rPr>
        <w:lastRenderedPageBreak/>
        <w:t>передачу данных в электронной форме, ответственный специалист направляет заявителю уведомление о принятом решении на электронную почту и уведомляет заявителя по номеру контактного телефона, указанному в заявлении, о возможности получить разрешение при личном обращении заявителя в Комитет.</w:t>
      </w:r>
      <w:proofErr w:type="gramEnd"/>
      <w:r w:rsidRPr="004C1378">
        <w:rPr>
          <w:rFonts w:ascii="Times New Roman" w:hAnsi="Times New Roman" w:cs="Times New Roman"/>
          <w:sz w:val="28"/>
          <w:szCs w:val="28"/>
        </w:rPr>
        <w:t xml:space="preserve"> Выдача разрешения осуществляется по обращению заявителя в день обращения в Комитет.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2.4.3. Результатом административной процедуры является направление (выдача) заявителю уведомления о принятом решении и разрешения (в случае принятия решения о выдаче разрешения).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2.4.4. Срок выполнения административной процедуры - два рабочих дня с момента передачи документов из Комиссии ответственному специалисту.</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2.5. </w:t>
      </w:r>
      <w:proofErr w:type="gramStart"/>
      <w:r w:rsidRPr="004C1378">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3. Особенности выполнения административных процедур</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электронной форме</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3.2. Особенности выполнения в электронной форме административной процедуры "Получение (прием), регистрация заявления и приложенных к нему документов (при наличии)" определены </w:t>
      </w:r>
      <w:hyperlink w:anchor="P53" w:history="1">
        <w:r w:rsidRPr="004C1378">
          <w:rPr>
            <w:rFonts w:ascii="Times New Roman" w:hAnsi="Times New Roman" w:cs="Times New Roman"/>
            <w:color w:val="0000FF"/>
            <w:sz w:val="28"/>
            <w:szCs w:val="28"/>
          </w:rPr>
          <w:t>подпунктом 2.1.3 пункта 2.1 подраздела 2</w:t>
        </w:r>
      </w:hyperlink>
      <w:r w:rsidRPr="004C1378">
        <w:rPr>
          <w:rFonts w:ascii="Times New Roman" w:hAnsi="Times New Roman" w:cs="Times New Roman"/>
          <w:sz w:val="28"/>
          <w:szCs w:val="28"/>
        </w:rPr>
        <w:t xml:space="preserve"> настоящего раздела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3.3. В ходе выполнения административной процедуры "Подготовка материалов на заседание комиссии по выдаче разрешения на право использования герба города Барнаула в коммерческих целях"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3.4. Особенности выполнения в электронной форме административной процедуры "Рассмотрение и принятие решения о выдаче разрешения, либо об отказе в выдаче разрешения" определены </w:t>
      </w:r>
      <w:hyperlink w:anchor="P53" w:history="1">
        <w:r w:rsidRPr="004C1378">
          <w:rPr>
            <w:rFonts w:ascii="Times New Roman" w:hAnsi="Times New Roman" w:cs="Times New Roman"/>
            <w:color w:val="0000FF"/>
            <w:sz w:val="28"/>
            <w:szCs w:val="28"/>
          </w:rPr>
          <w:t>подпунктом 2.3.4 пункта 2.3 подраздела 2</w:t>
        </w:r>
      </w:hyperlink>
      <w:r w:rsidRPr="004C1378">
        <w:rPr>
          <w:rFonts w:ascii="Times New Roman" w:hAnsi="Times New Roman" w:cs="Times New Roman"/>
          <w:sz w:val="28"/>
          <w:szCs w:val="28"/>
        </w:rPr>
        <w:t xml:space="preserve"> настоящего раздела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3.5. Особенности выполнения в электронной форме административной </w:t>
      </w:r>
      <w:r w:rsidRPr="004C1378">
        <w:rPr>
          <w:rFonts w:ascii="Times New Roman" w:hAnsi="Times New Roman" w:cs="Times New Roman"/>
          <w:sz w:val="28"/>
          <w:szCs w:val="28"/>
        </w:rPr>
        <w:lastRenderedPageBreak/>
        <w:t xml:space="preserve">процедуры "Направление (выдача) заявителю документа, являющегося результатом предоставления муниципальной услуги" определены </w:t>
      </w:r>
      <w:hyperlink w:anchor="P53" w:history="1">
        <w:r w:rsidRPr="004C1378">
          <w:rPr>
            <w:rFonts w:ascii="Times New Roman" w:hAnsi="Times New Roman" w:cs="Times New Roman"/>
            <w:color w:val="0000FF"/>
            <w:sz w:val="28"/>
            <w:szCs w:val="28"/>
          </w:rPr>
          <w:t>подпунктом 2.4.2 пункта 2.4 подраздела 2</w:t>
        </w:r>
      </w:hyperlink>
      <w:r w:rsidRPr="004C1378">
        <w:rPr>
          <w:rFonts w:ascii="Times New Roman" w:hAnsi="Times New Roman" w:cs="Times New Roman"/>
          <w:sz w:val="28"/>
          <w:szCs w:val="28"/>
        </w:rPr>
        <w:t xml:space="preserve"> настоящего раздела Регламента.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1"/>
        <w:rPr>
          <w:rFonts w:ascii="Times New Roman" w:hAnsi="Times New Roman" w:cs="Times New Roman"/>
          <w:sz w:val="28"/>
          <w:szCs w:val="28"/>
        </w:rPr>
      </w:pPr>
      <w:r w:rsidRPr="004C1378">
        <w:rPr>
          <w:rFonts w:ascii="Times New Roman" w:hAnsi="Times New Roman" w:cs="Times New Roman"/>
          <w:sz w:val="28"/>
          <w:szCs w:val="28"/>
        </w:rPr>
        <w:t xml:space="preserve">IV. Формы </w:t>
      </w: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исполнением Регламента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1. Порядок осуществления текущего </w:t>
      </w: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соблюдением</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 исполнением должностными лицами и муниципальными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служащими, участвующими в предоставлении </w:t>
      </w:r>
      <w:proofErr w:type="gramStart"/>
      <w:r w:rsidRPr="004C1378">
        <w:rPr>
          <w:rFonts w:ascii="Times New Roman" w:hAnsi="Times New Roman" w:cs="Times New Roman"/>
          <w:sz w:val="28"/>
          <w:szCs w:val="28"/>
        </w:rPr>
        <w:t>муниципальной</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услуги, положений Регламента и иных нормативных правовых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актов, устанавливающих требования к предоставлению</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муниципальной услуги, а также принятием ими решений</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1.1. Текущий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2. Порядок и периодичность осуществления </w:t>
      </w:r>
      <w:proofErr w:type="gramStart"/>
      <w:r w:rsidRPr="004C1378">
        <w:rPr>
          <w:rFonts w:ascii="Times New Roman" w:hAnsi="Times New Roman" w:cs="Times New Roman"/>
          <w:sz w:val="28"/>
          <w:szCs w:val="28"/>
        </w:rPr>
        <w:t>плановых</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 внеплановых проверок полноты и качества предоставления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муниципальной услуги, в том числе порядок и формы контроля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за полнотой и качеством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2.1.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2.3. Результаты деятельности комиссии оформляются протоколом, в котором отмечаются выявленные недостатки и предложения по их </w:t>
      </w:r>
      <w:r w:rsidRPr="004C1378">
        <w:rPr>
          <w:rFonts w:ascii="Times New Roman" w:hAnsi="Times New Roman" w:cs="Times New Roman"/>
          <w:sz w:val="28"/>
          <w:szCs w:val="28"/>
        </w:rPr>
        <w:lastRenderedPageBreak/>
        <w:t>устранению.</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2.4. Периодичность осуществления контроля устанавливается председателем Комитета.</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3. Ответственность должностных лиц и муниципальных служащих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органа, предоставляющего муниципальную услугу, за решения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 действия (бездействие), принимаемые (осуществляемые) ими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ходе предоставления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4. Положения, характеризующие требования к порядку и формам</w:t>
      </w:r>
    </w:p>
    <w:p w:rsidR="004C1378" w:rsidRPr="004C1378" w:rsidRDefault="004C1378">
      <w:pPr>
        <w:pStyle w:val="ConsPlusTitle"/>
        <w:jc w:val="center"/>
        <w:rPr>
          <w:rFonts w:ascii="Times New Roman" w:hAnsi="Times New Roman" w:cs="Times New Roman"/>
          <w:sz w:val="28"/>
          <w:szCs w:val="28"/>
        </w:rPr>
      </w:pP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предоставлением муниципальной услуги, в том</w:t>
      </w:r>
    </w:p>
    <w:p w:rsidR="004C1378" w:rsidRPr="004C1378" w:rsidRDefault="004C1378">
      <w:pPr>
        <w:pStyle w:val="ConsPlusTitle"/>
        <w:jc w:val="center"/>
        <w:rPr>
          <w:rFonts w:ascii="Times New Roman" w:hAnsi="Times New Roman" w:cs="Times New Roman"/>
          <w:sz w:val="28"/>
          <w:szCs w:val="28"/>
        </w:rPr>
      </w:pPr>
      <w:proofErr w:type="gramStart"/>
      <w:r w:rsidRPr="004C1378">
        <w:rPr>
          <w:rFonts w:ascii="Times New Roman" w:hAnsi="Times New Roman" w:cs="Times New Roman"/>
          <w:sz w:val="28"/>
          <w:szCs w:val="28"/>
        </w:rPr>
        <w:t>числе</w:t>
      </w:r>
      <w:proofErr w:type="gramEnd"/>
      <w:r w:rsidRPr="004C1378">
        <w:rPr>
          <w:rFonts w:ascii="Times New Roman" w:hAnsi="Times New Roman" w:cs="Times New Roman"/>
          <w:sz w:val="28"/>
          <w:szCs w:val="28"/>
        </w:rPr>
        <w:t xml:space="preserve"> со стороны граждан, их объединений и организаций</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4.1. Требованиями к порядку и формам </w:t>
      </w: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Непрерывность осуществления </w:t>
      </w: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Эффективность осуществления </w:t>
      </w: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Независимость лиц, осуществляющих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Профессиональная компетентность лиц, осуществляющих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предоставлением муниципальной услуги, состоит в том, что они обладают </w:t>
      </w:r>
      <w:r w:rsidRPr="004C1378">
        <w:rPr>
          <w:rFonts w:ascii="Times New Roman" w:hAnsi="Times New Roman" w:cs="Times New Roman"/>
          <w:sz w:val="28"/>
          <w:szCs w:val="28"/>
        </w:rPr>
        <w:lastRenderedPageBreak/>
        <w:t>необходимыми профессиональными знаниями и навыками для осуществления контроля за предоставлением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Должная тщательность лиц, осуществляющих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4.3. </w:t>
      </w:r>
      <w:proofErr w:type="gramStart"/>
      <w:r w:rsidRPr="004C1378">
        <w:rPr>
          <w:rFonts w:ascii="Times New Roman" w:hAnsi="Times New Roman" w:cs="Times New Roman"/>
          <w:sz w:val="28"/>
          <w:szCs w:val="28"/>
        </w:rPr>
        <w:t>Контроль за</w:t>
      </w:r>
      <w:proofErr w:type="gramEnd"/>
      <w:r w:rsidRPr="004C137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Граждане, их объединения и организации вправе информировать Комитет, предоставляющий муниципальную услугу, о качестве и полноте ее предоставления, результатах осуществления </w:t>
      </w:r>
      <w:proofErr w:type="gramStart"/>
      <w:r w:rsidRPr="004C1378">
        <w:rPr>
          <w:rFonts w:ascii="Times New Roman" w:hAnsi="Times New Roman" w:cs="Times New Roman"/>
          <w:sz w:val="28"/>
          <w:szCs w:val="28"/>
        </w:rPr>
        <w:t>контроля за</w:t>
      </w:r>
      <w:proofErr w:type="gramEnd"/>
      <w:r w:rsidRPr="004C1378">
        <w:rPr>
          <w:rFonts w:ascii="Times New Roman" w:hAnsi="Times New Roman" w:cs="Times New Roman"/>
          <w:sz w:val="28"/>
          <w:szCs w:val="28"/>
        </w:rPr>
        <w:t xml:space="preserve"> предоставлением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1"/>
        <w:rPr>
          <w:rFonts w:ascii="Times New Roman" w:hAnsi="Times New Roman" w:cs="Times New Roman"/>
          <w:sz w:val="28"/>
          <w:szCs w:val="28"/>
        </w:rPr>
      </w:pPr>
      <w:r w:rsidRPr="004C1378">
        <w:rPr>
          <w:rFonts w:ascii="Times New Roman" w:hAnsi="Times New Roman" w:cs="Times New Roman"/>
          <w:sz w:val="28"/>
          <w:szCs w:val="28"/>
        </w:rPr>
        <w:t>V. Досудебный (внесудебный) порядок обжалования решений</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 действий (бездействия) органа, предоставляющего</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муниципальную услугу, а также должностных лиц,</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муниципальных служащих</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1. Информация для заявителя о его праве на </w:t>
      </w:r>
      <w:proofErr w:type="gramStart"/>
      <w:r w:rsidRPr="004C1378">
        <w:rPr>
          <w:rFonts w:ascii="Times New Roman" w:hAnsi="Times New Roman" w:cs="Times New Roman"/>
          <w:sz w:val="28"/>
          <w:szCs w:val="28"/>
        </w:rPr>
        <w:t>досудебное</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(внесудебное) обжалование действий (бездействия), решений</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органа, предоставляющего муниципальную услугу, а также его</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должностных лиц и муниципальных служащих, участвующих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предоставлении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Заявитель вправе в досудебном (внесудебном) порядке обжаловать действия (бездействие) и решения Комитета, а также его должностных лиц и муниципальных служащих, участвующих в предоставлении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 xml:space="preserve">2. Орган местного самоуправления города и (или) </w:t>
      </w:r>
      <w:proofErr w:type="gramStart"/>
      <w:r w:rsidRPr="004C1378">
        <w:rPr>
          <w:rFonts w:ascii="Times New Roman" w:hAnsi="Times New Roman" w:cs="Times New Roman"/>
          <w:sz w:val="28"/>
          <w:szCs w:val="28"/>
        </w:rPr>
        <w:t>должностное</w:t>
      </w:r>
      <w:proofErr w:type="gramEnd"/>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лицо, уполномоченные на рассмотрение жалобы заявителя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на решение и (или) действие (бездействие) органа,</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предоставляющего муниципальную услугу, а также его</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должностных лиц и муниципальных служащих, участвующих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в предоставлении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lastRenderedPageBreak/>
        <w:t>2.1. Заявитель может обжаловать решения и (или) действия (бездействие):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2.1.1. Должностных лиц и муниципальных служащих Комитета - председателю Комитета;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2.1.2. Председателя Комитета - в администрацию города Барнаула.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2.2. Контактные </w:t>
      </w:r>
      <w:hyperlink w:anchor="P632" w:history="1">
        <w:r w:rsidRPr="004C1378">
          <w:rPr>
            <w:rFonts w:ascii="Times New Roman" w:hAnsi="Times New Roman" w:cs="Times New Roman"/>
            <w:color w:val="0000FF"/>
            <w:sz w:val="28"/>
            <w:szCs w:val="28"/>
          </w:rPr>
          <w:t>данные</w:t>
        </w:r>
      </w:hyperlink>
      <w:r w:rsidRPr="004C1378">
        <w:rPr>
          <w:rFonts w:ascii="Times New Roman" w:hAnsi="Times New Roman" w:cs="Times New Roman"/>
          <w:sz w:val="28"/>
          <w:szCs w:val="28"/>
        </w:rPr>
        <w:t xml:space="preserve"> для подачи жалобы, а также сведения о времени и месте приема жалоб приведены в приложении 3 к Регламенту.</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3. Предмет досудебного (внесудебного) обжалования</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3.1. Заявитель может обратиться с жалобой, в том числе в следующих случаях: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3.1.1. Нарушения срока регистрации запроса о предоставлении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3.1.2. Нарушения срока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3.1.5. </w:t>
      </w:r>
      <w:proofErr w:type="gramStart"/>
      <w:r w:rsidRPr="004C137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3.1.7. </w:t>
      </w:r>
      <w:proofErr w:type="gramStart"/>
      <w:r w:rsidRPr="004C1378">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4C1378">
        <w:rPr>
          <w:rFonts w:ascii="Times New Roman" w:hAnsi="Times New Roman" w:cs="Times New Roman"/>
          <w:sz w:val="28"/>
          <w:szCs w:val="28"/>
        </w:rPr>
        <w:lastRenderedPageBreak/>
        <w:t>предоставления муниципальной услуги документах либо нарушения установленного срока таких исправлений;</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3.1.9. </w:t>
      </w:r>
      <w:proofErr w:type="gramStart"/>
      <w:r w:rsidRPr="004C1378">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Pr="004C1378">
          <w:rPr>
            <w:rFonts w:ascii="Times New Roman" w:hAnsi="Times New Roman" w:cs="Times New Roman"/>
            <w:color w:val="0000FF"/>
            <w:sz w:val="28"/>
            <w:szCs w:val="28"/>
          </w:rPr>
          <w:t>пунктом 4 части 1 статьи 7</w:t>
        </w:r>
      </w:hyperlink>
      <w:r w:rsidRPr="004C1378">
        <w:rPr>
          <w:rFonts w:ascii="Times New Roman" w:hAnsi="Times New Roman" w:cs="Times New Roman"/>
          <w:sz w:val="28"/>
          <w:szCs w:val="28"/>
        </w:rPr>
        <w:t xml:space="preserve"> Федерального закона от 27.07.2010 N 210-ФЗ.</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3.2. Заявитель в своей жалобе указывает:</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которого обжалуются;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3.2.2. </w:t>
      </w:r>
      <w:proofErr w:type="gramStart"/>
      <w:r w:rsidRPr="004C1378">
        <w:rPr>
          <w:rFonts w:ascii="Times New Roman" w:hAnsi="Times New Roman" w:cs="Times New Roman"/>
          <w:sz w:val="28"/>
          <w:szCs w:val="28"/>
        </w:rPr>
        <w:t>Фамилию, имя, отчество (последнее - при наличии),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4. Порядок подачи и рассмотрения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w:t>
      </w:r>
      <w:r w:rsidRPr="004C1378">
        <w:rPr>
          <w:rFonts w:ascii="Times New Roman" w:hAnsi="Times New Roman" w:cs="Times New Roman"/>
          <w:sz w:val="28"/>
          <w:szCs w:val="28"/>
        </w:rPr>
        <w:lastRenderedPageBreak/>
        <w:t>рассмотрение жалобы, в письменной форме на бумажном носителе, в электронной форме.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4.2. Жалоба в электронной форме может быть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5. Сроки рассмотрения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дней со дня ее регистрации.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6. Результат рассмотрения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6.1. По результатам рассмотрения жалобы лицом, уполномоченным на рассмотрение жалобы, принимается одно из следующих решений:</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6.1.1. </w:t>
      </w:r>
      <w:proofErr w:type="gramStart"/>
      <w:r w:rsidRPr="004C137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6.1.2. В удовлетворении жалобы отказывается.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 В ответе по результатам рассмотрения жалобы указываются: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w:t>
      </w:r>
      <w:r w:rsidRPr="004C1378">
        <w:rPr>
          <w:rFonts w:ascii="Times New Roman" w:hAnsi="Times New Roman" w:cs="Times New Roman"/>
          <w:sz w:val="28"/>
          <w:szCs w:val="28"/>
        </w:rPr>
        <w:lastRenderedPageBreak/>
        <w:t>обжалуются;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6.2.3. Фамилия, имя, отчество (последнее - при наличии) или наименование заявителя;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6.2.4. Основания для принятия решения по жалобе;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6.2.5. Принятое по жалобе решение;</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6.2.6. В случае</w:t>
      </w:r>
      <w:proofErr w:type="gramStart"/>
      <w:r w:rsidRPr="004C1378">
        <w:rPr>
          <w:rFonts w:ascii="Times New Roman" w:hAnsi="Times New Roman" w:cs="Times New Roman"/>
          <w:sz w:val="28"/>
          <w:szCs w:val="28"/>
        </w:rPr>
        <w:t>,</w:t>
      </w:r>
      <w:proofErr w:type="gramEnd"/>
      <w:r w:rsidRPr="004C1378">
        <w:rPr>
          <w:rFonts w:ascii="Times New Roman" w:hAnsi="Times New Roman" w:cs="Times New Roman"/>
          <w:sz w:val="28"/>
          <w:szCs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6.2.7. Сведения о порядке обжалования принятого по жалобе решения.</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6.3. В удовлетворении жалобы отказывается в следующих случаях:</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6.4. В случае установления в ходе или по результатам </w:t>
      </w:r>
      <w:proofErr w:type="gramStart"/>
      <w:r w:rsidRPr="004C13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1378">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в соответствии с </w:t>
      </w:r>
      <w:hyperlink w:anchor="P53" w:history="1">
        <w:r w:rsidRPr="004C1378">
          <w:rPr>
            <w:rFonts w:ascii="Times New Roman" w:hAnsi="Times New Roman" w:cs="Times New Roman"/>
            <w:color w:val="0000FF"/>
            <w:sz w:val="28"/>
            <w:szCs w:val="28"/>
          </w:rPr>
          <w:t>подразделом 2</w:t>
        </w:r>
      </w:hyperlink>
      <w:r w:rsidRPr="004C1378">
        <w:rPr>
          <w:rFonts w:ascii="Times New Roman" w:hAnsi="Times New Roman" w:cs="Times New Roman"/>
          <w:sz w:val="28"/>
          <w:szCs w:val="28"/>
        </w:rPr>
        <w:t xml:space="preserve"> настоящего раздела Регламента, незамедлительно направляет соответствующие материалы в органы прокуратуры.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6.5. </w:t>
      </w:r>
      <w:proofErr w:type="gramStart"/>
      <w:r w:rsidRPr="004C1378">
        <w:rPr>
          <w:rFonts w:ascii="Times New Roman" w:hAnsi="Times New Roman" w:cs="Times New Roman"/>
          <w:sz w:val="28"/>
          <w:szCs w:val="28"/>
        </w:rPr>
        <w:t xml:space="preserve">Органы местного самоуправления (должностные лица), указанные в </w:t>
      </w:r>
      <w:hyperlink w:anchor="P53" w:history="1">
        <w:r w:rsidRPr="004C1378">
          <w:rPr>
            <w:rFonts w:ascii="Times New Roman" w:hAnsi="Times New Roman" w:cs="Times New Roman"/>
            <w:color w:val="0000FF"/>
            <w:sz w:val="28"/>
            <w:szCs w:val="28"/>
          </w:rPr>
          <w:t>подразделе 2</w:t>
        </w:r>
      </w:hyperlink>
      <w:r w:rsidRPr="004C1378">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В случае</w:t>
      </w:r>
      <w:proofErr w:type="gramStart"/>
      <w:r w:rsidRPr="004C1378">
        <w:rPr>
          <w:rFonts w:ascii="Times New Roman" w:hAnsi="Times New Roman" w:cs="Times New Roman"/>
          <w:sz w:val="28"/>
          <w:szCs w:val="28"/>
        </w:rPr>
        <w:t>,</w:t>
      </w:r>
      <w:proofErr w:type="gramEnd"/>
      <w:r w:rsidRPr="004C1378">
        <w:rPr>
          <w:rFonts w:ascii="Times New Roman" w:hAnsi="Times New Roman" w:cs="Times New Roman"/>
          <w:sz w:val="28"/>
          <w:szCs w:val="28"/>
        </w:rPr>
        <w:t xml:space="preserve">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lastRenderedPageBreak/>
        <w:t>7. Порядок информирования заявителя о ходе и результатах</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рассмотрения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bookmarkStart w:id="16" w:name="P533"/>
      <w:bookmarkEnd w:id="16"/>
      <w:r w:rsidRPr="004C1378">
        <w:rPr>
          <w:rFonts w:ascii="Times New Roman" w:hAnsi="Times New Roman" w:cs="Times New Roman"/>
          <w:sz w:val="28"/>
          <w:szCs w:val="28"/>
        </w:rPr>
        <w:t xml:space="preserve">7.1. Не позднее дня, следующего за днем принятия решения, предусмотренного в </w:t>
      </w:r>
      <w:hyperlink w:anchor="P143" w:history="1">
        <w:r w:rsidRPr="004C1378">
          <w:rPr>
            <w:rFonts w:ascii="Times New Roman" w:hAnsi="Times New Roman" w:cs="Times New Roman"/>
            <w:color w:val="0000FF"/>
            <w:sz w:val="28"/>
            <w:szCs w:val="28"/>
          </w:rPr>
          <w:t>пункте 6.1 подраздела 6</w:t>
        </w:r>
      </w:hyperlink>
      <w:r w:rsidRPr="004C1378">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7.2. В случае признания жалобы подлежащей удовлетворению в ответе заявителю, указанном в </w:t>
      </w:r>
      <w:hyperlink w:anchor="P533" w:history="1">
        <w:r w:rsidRPr="004C1378">
          <w:rPr>
            <w:rFonts w:ascii="Times New Roman" w:hAnsi="Times New Roman" w:cs="Times New Roman"/>
            <w:color w:val="0000FF"/>
            <w:sz w:val="28"/>
            <w:szCs w:val="28"/>
          </w:rPr>
          <w:t>пункте 7.1</w:t>
        </w:r>
      </w:hyperlink>
      <w:r w:rsidRPr="004C1378">
        <w:rPr>
          <w:rFonts w:ascii="Times New Roman" w:hAnsi="Times New Roman" w:cs="Times New Roman"/>
          <w:sz w:val="28"/>
          <w:szCs w:val="28"/>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1378">
        <w:rPr>
          <w:rFonts w:ascii="Times New Roman" w:hAnsi="Times New Roman" w:cs="Times New Roman"/>
          <w:sz w:val="28"/>
          <w:szCs w:val="28"/>
        </w:rPr>
        <w:t>неудобства</w:t>
      </w:r>
      <w:proofErr w:type="gramEnd"/>
      <w:r w:rsidRPr="004C13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7.3. В случае признания </w:t>
      </w:r>
      <w:proofErr w:type="gramStart"/>
      <w:r w:rsidRPr="004C1378">
        <w:rPr>
          <w:rFonts w:ascii="Times New Roman" w:hAnsi="Times New Roman" w:cs="Times New Roman"/>
          <w:sz w:val="28"/>
          <w:szCs w:val="28"/>
        </w:rPr>
        <w:t>жалобы</w:t>
      </w:r>
      <w:proofErr w:type="gramEnd"/>
      <w:r w:rsidRPr="004C1378">
        <w:rPr>
          <w:rFonts w:ascii="Times New Roman" w:hAnsi="Times New Roman" w:cs="Times New Roman"/>
          <w:sz w:val="28"/>
          <w:szCs w:val="28"/>
        </w:rPr>
        <w:t xml:space="preserve"> не подлежащей удовлетворению в ответе заявителю, указанном в </w:t>
      </w:r>
      <w:hyperlink w:anchor="P533" w:history="1">
        <w:r w:rsidRPr="004C1378">
          <w:rPr>
            <w:rFonts w:ascii="Times New Roman" w:hAnsi="Times New Roman" w:cs="Times New Roman"/>
            <w:color w:val="0000FF"/>
            <w:sz w:val="28"/>
            <w:szCs w:val="28"/>
          </w:rPr>
          <w:t>пункте 7.1</w:t>
        </w:r>
      </w:hyperlink>
      <w:r w:rsidRPr="004C1378">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8. Порядок обжалования решения по жалобе</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w:t>
      </w:r>
      <w:r w:rsidRPr="004C1378">
        <w:rPr>
          <w:rFonts w:ascii="Times New Roman" w:hAnsi="Times New Roman" w:cs="Times New Roman"/>
          <w:sz w:val="28"/>
          <w:szCs w:val="28"/>
        </w:rPr>
        <w:lastRenderedPageBreak/>
        <w:t>правонарушения или признаков состава преступления глава города незамедлительно направляет соответствующие материалы в органы прокуратуры.</w:t>
      </w:r>
    </w:p>
    <w:p w:rsidR="004C1378" w:rsidRPr="004C1378" w:rsidRDefault="004C1378">
      <w:pPr>
        <w:pStyle w:val="ConsPlusNormal"/>
        <w:spacing w:before="220"/>
        <w:ind w:firstLine="540"/>
        <w:jc w:val="both"/>
        <w:rPr>
          <w:rFonts w:ascii="Times New Roman" w:hAnsi="Times New Roman" w:cs="Times New Roman"/>
          <w:sz w:val="28"/>
          <w:szCs w:val="28"/>
        </w:rPr>
      </w:pPr>
      <w:r w:rsidRPr="004C1378">
        <w:rPr>
          <w:rFonts w:ascii="Times New Roman" w:hAnsi="Times New Roman" w:cs="Times New Roman"/>
          <w:sz w:val="28"/>
          <w:szCs w:val="28"/>
        </w:rPr>
        <w:t>8.3. Решение по жалобе на решение уполномоченного органа, принятое главой города, может быть обжаловано заявителем в судебном порядке.</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9. Право заявителя на получение информации и документов,</w:t>
      </w:r>
    </w:p>
    <w:p w:rsidR="004C1378" w:rsidRPr="004C1378" w:rsidRDefault="004C1378">
      <w:pPr>
        <w:pStyle w:val="ConsPlusTitle"/>
        <w:jc w:val="center"/>
        <w:rPr>
          <w:rFonts w:ascii="Times New Roman" w:hAnsi="Times New Roman" w:cs="Times New Roman"/>
          <w:sz w:val="28"/>
          <w:szCs w:val="28"/>
        </w:rPr>
      </w:pPr>
      <w:proofErr w:type="gramStart"/>
      <w:r w:rsidRPr="004C1378">
        <w:rPr>
          <w:rFonts w:ascii="Times New Roman" w:hAnsi="Times New Roman" w:cs="Times New Roman"/>
          <w:sz w:val="28"/>
          <w:szCs w:val="28"/>
        </w:rPr>
        <w:t>необходимых</w:t>
      </w:r>
      <w:proofErr w:type="gramEnd"/>
      <w:r w:rsidRPr="004C1378">
        <w:rPr>
          <w:rFonts w:ascii="Times New Roman" w:hAnsi="Times New Roman" w:cs="Times New Roman"/>
          <w:sz w:val="28"/>
          <w:szCs w:val="28"/>
        </w:rPr>
        <w:t xml:space="preserve"> для обоснования и рассмотрения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outlineLvl w:val="2"/>
        <w:rPr>
          <w:rFonts w:ascii="Times New Roman" w:hAnsi="Times New Roman" w:cs="Times New Roman"/>
          <w:sz w:val="28"/>
          <w:szCs w:val="28"/>
        </w:rPr>
      </w:pPr>
      <w:r w:rsidRPr="004C1378">
        <w:rPr>
          <w:rFonts w:ascii="Times New Roman" w:hAnsi="Times New Roman" w:cs="Times New Roman"/>
          <w:sz w:val="28"/>
          <w:szCs w:val="28"/>
        </w:rPr>
        <w:t>10. Способы информирования заявителей о порядке подачи</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и рассмотрения жалобы</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ind w:firstLine="540"/>
        <w:jc w:val="both"/>
        <w:rPr>
          <w:rFonts w:ascii="Times New Roman" w:hAnsi="Times New Roman" w:cs="Times New Roman"/>
          <w:sz w:val="28"/>
          <w:szCs w:val="28"/>
        </w:rPr>
      </w:pPr>
      <w:r w:rsidRPr="004C1378">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57" w:history="1">
        <w:r w:rsidRPr="004C1378">
          <w:rPr>
            <w:rFonts w:ascii="Times New Roman" w:hAnsi="Times New Roman" w:cs="Times New Roman"/>
            <w:color w:val="0000FF"/>
            <w:sz w:val="28"/>
            <w:szCs w:val="28"/>
          </w:rPr>
          <w:t>подразделом 3 раздела I</w:t>
        </w:r>
      </w:hyperlink>
      <w:r w:rsidRPr="004C1378">
        <w:rPr>
          <w:rFonts w:ascii="Times New Roman" w:hAnsi="Times New Roman" w:cs="Times New Roman"/>
          <w:sz w:val="28"/>
          <w:szCs w:val="28"/>
        </w:rPr>
        <w:t xml:space="preserve"> Регламента для информирования о предоставлении муниципальной услуги.</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Default="004C137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right"/>
        <w:outlineLvl w:val="1"/>
        <w:rPr>
          <w:rFonts w:ascii="Times New Roman" w:hAnsi="Times New Roman" w:cs="Times New Roman"/>
          <w:sz w:val="28"/>
          <w:szCs w:val="28"/>
        </w:rPr>
      </w:pPr>
      <w:r w:rsidRPr="004C1378">
        <w:rPr>
          <w:rFonts w:ascii="Times New Roman" w:hAnsi="Times New Roman" w:cs="Times New Roman"/>
          <w:sz w:val="28"/>
          <w:szCs w:val="28"/>
        </w:rPr>
        <w:t>Приложение 1</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к Регламенту</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rPr>
          <w:rFonts w:ascii="Times New Roman" w:hAnsi="Times New Roman" w:cs="Times New Roman"/>
          <w:sz w:val="28"/>
          <w:szCs w:val="28"/>
        </w:rPr>
      </w:pPr>
      <w:bookmarkStart w:id="17" w:name="P562"/>
      <w:bookmarkEnd w:id="17"/>
      <w:r w:rsidRPr="004C1378">
        <w:rPr>
          <w:rFonts w:ascii="Times New Roman" w:hAnsi="Times New Roman" w:cs="Times New Roman"/>
          <w:sz w:val="28"/>
          <w:szCs w:val="28"/>
        </w:rPr>
        <w:t>СВЕДЕНИЯ</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ОБ ИНФОРМАЦИОННЫХ СИСТЕМАХ, ОБЕСПЕЧИВАЮЩИХ ВОЗМОЖНОСТЬ</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 xml:space="preserve">ПОЛУЧЕНИЯ ИНФОРМАЦИИ </w:t>
      </w:r>
      <w:proofErr w:type="gramStart"/>
      <w:r w:rsidRPr="004C1378">
        <w:rPr>
          <w:rFonts w:ascii="Times New Roman" w:hAnsi="Times New Roman" w:cs="Times New Roman"/>
          <w:sz w:val="28"/>
          <w:szCs w:val="28"/>
        </w:rPr>
        <w:t>О</w:t>
      </w:r>
      <w:proofErr w:type="gramEnd"/>
      <w:r w:rsidRPr="004C1378">
        <w:rPr>
          <w:rFonts w:ascii="Times New Roman" w:hAnsi="Times New Roman" w:cs="Times New Roman"/>
          <w:sz w:val="28"/>
          <w:szCs w:val="28"/>
        </w:rPr>
        <w:t xml:space="preserve"> </w:t>
      </w:r>
      <w:proofErr w:type="gramStart"/>
      <w:r w:rsidRPr="004C1378">
        <w:rPr>
          <w:rFonts w:ascii="Times New Roman" w:hAnsi="Times New Roman" w:cs="Times New Roman"/>
          <w:sz w:val="28"/>
          <w:szCs w:val="28"/>
        </w:rPr>
        <w:t>МУНИЦИПАЛЬНОЙ</w:t>
      </w:r>
      <w:proofErr w:type="gramEnd"/>
      <w:r w:rsidRPr="004C1378">
        <w:rPr>
          <w:rFonts w:ascii="Times New Roman" w:hAnsi="Times New Roman" w:cs="Times New Roman"/>
          <w:sz w:val="28"/>
          <w:szCs w:val="28"/>
        </w:rPr>
        <w:t xml:space="preserve"> УСЛУГИ, ВОЗМОЖНОСТЬ</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ПОЛУЧЕНИЯ МУНИЦИПАЛЬНОЙ УСЛУГИ В ЭЛЕКТРОННОЙ ФОРМЕ</w:t>
      </w:r>
    </w:p>
    <w:p w:rsidR="004C1378" w:rsidRPr="004C1378" w:rsidRDefault="004C137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3118"/>
      </w:tblGrid>
      <w:tr w:rsidR="004C1378" w:rsidRPr="004C1378">
        <w:tc>
          <w:tcPr>
            <w:tcW w:w="362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Полное наименование информационной системы</w:t>
            </w:r>
          </w:p>
        </w:tc>
        <w:tc>
          <w:tcPr>
            <w:tcW w:w="2324"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Адрес в информационно-телекоммуникационной сети "Интернет"</w:t>
            </w:r>
          </w:p>
        </w:tc>
        <w:tc>
          <w:tcPr>
            <w:tcW w:w="311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Наличие/отсутствие технической возможности предоставления услуги в электронной форме</w:t>
            </w:r>
          </w:p>
        </w:tc>
      </w:tr>
      <w:tr w:rsidR="004C1378" w:rsidRPr="004C1378">
        <w:tc>
          <w:tcPr>
            <w:tcW w:w="3628"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w:t>
            </w:r>
          </w:p>
        </w:tc>
        <w:tc>
          <w:tcPr>
            <w:tcW w:w="2324"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http://www.gosuslugi.ru</w:t>
            </w:r>
          </w:p>
        </w:tc>
        <w:tc>
          <w:tcPr>
            <w:tcW w:w="3118"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Отсутствует возможность получения муниципальной услуги в электронной форме</w:t>
            </w:r>
          </w:p>
        </w:tc>
      </w:tr>
      <w:tr w:rsidR="004C1378" w:rsidRPr="004C1378">
        <w:tc>
          <w:tcPr>
            <w:tcW w:w="3628"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Муниципальная автоматизированная информационная система "Электронный Барнаул"</w:t>
            </w:r>
          </w:p>
        </w:tc>
        <w:tc>
          <w:tcPr>
            <w:tcW w:w="2324"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http://portal.barnaul.org</w:t>
            </w:r>
          </w:p>
        </w:tc>
        <w:tc>
          <w:tcPr>
            <w:tcW w:w="3118"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Доступно получение муниципальной услуги в электронной форме</w:t>
            </w:r>
          </w:p>
        </w:tc>
      </w:tr>
    </w:tbl>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Default="004C137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right"/>
        <w:outlineLvl w:val="1"/>
        <w:rPr>
          <w:rFonts w:ascii="Times New Roman" w:hAnsi="Times New Roman" w:cs="Times New Roman"/>
          <w:sz w:val="28"/>
          <w:szCs w:val="28"/>
        </w:rPr>
      </w:pPr>
      <w:r w:rsidRPr="004C1378">
        <w:rPr>
          <w:rFonts w:ascii="Times New Roman" w:hAnsi="Times New Roman" w:cs="Times New Roman"/>
          <w:sz w:val="28"/>
          <w:szCs w:val="28"/>
        </w:rPr>
        <w:t>Приложение 2</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к Регламенту</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nformat"/>
        <w:jc w:val="both"/>
        <w:rPr>
          <w:rFonts w:ascii="Times New Roman" w:hAnsi="Times New Roman" w:cs="Times New Roman"/>
          <w:sz w:val="28"/>
          <w:szCs w:val="28"/>
        </w:rPr>
      </w:pPr>
      <w:bookmarkStart w:id="18" w:name="P584"/>
      <w:bookmarkEnd w:id="18"/>
      <w:r w:rsidRPr="004C1378">
        <w:rPr>
          <w:rFonts w:ascii="Times New Roman" w:hAnsi="Times New Roman" w:cs="Times New Roman"/>
          <w:sz w:val="28"/>
          <w:szCs w:val="28"/>
        </w:rPr>
        <w:t xml:space="preserve">                                 РАСПИСКА</w:t>
      </w: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 xml:space="preserve">    в получении заявления и прилагаемых к нему документов для получения</w:t>
      </w: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 xml:space="preserve">   муниципальной услуги "Выдача разрешения на право использования герба</w:t>
      </w: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 xml:space="preserve">           города Барнаула юридическими лицами и индивидуальными</w:t>
      </w: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 xml:space="preserve">                  предпринимателями в коммерческих целях"</w:t>
      </w:r>
    </w:p>
    <w:p w:rsidR="004C1378" w:rsidRPr="004C1378" w:rsidRDefault="004C1378">
      <w:pPr>
        <w:pStyle w:val="ConsPlusNonformat"/>
        <w:jc w:val="both"/>
        <w:rPr>
          <w:rFonts w:ascii="Times New Roman" w:hAnsi="Times New Roman" w:cs="Times New Roman"/>
          <w:sz w:val="28"/>
          <w:szCs w:val="28"/>
        </w:rPr>
      </w:pP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 xml:space="preserve">   _____________________________________________________________________</w:t>
      </w: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 xml:space="preserve">   (наименование юридического лица либо индивидуального предпринимателя)</w:t>
      </w:r>
    </w:p>
    <w:p w:rsidR="004C1378" w:rsidRPr="004C1378" w:rsidRDefault="004C1378">
      <w:pPr>
        <w:pStyle w:val="ConsPlusNonformat"/>
        <w:jc w:val="both"/>
        <w:rPr>
          <w:rFonts w:ascii="Times New Roman" w:hAnsi="Times New Roman" w:cs="Times New Roman"/>
          <w:sz w:val="28"/>
          <w:szCs w:val="28"/>
        </w:rPr>
      </w:pP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"__" __________ 20__ г. N _____</w:t>
      </w:r>
    </w:p>
    <w:p w:rsidR="004C1378" w:rsidRPr="004C1378" w:rsidRDefault="004C137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2040"/>
        <w:gridCol w:w="2040"/>
      </w:tblGrid>
      <w:tr w:rsidR="004C1378" w:rsidRPr="004C1378">
        <w:tc>
          <w:tcPr>
            <w:tcW w:w="567"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 xml:space="preserve">N </w:t>
            </w:r>
            <w:proofErr w:type="gramStart"/>
            <w:r w:rsidRPr="004C1378">
              <w:rPr>
                <w:rFonts w:ascii="Times New Roman" w:hAnsi="Times New Roman" w:cs="Times New Roman"/>
                <w:sz w:val="28"/>
                <w:szCs w:val="28"/>
              </w:rPr>
              <w:t>п</w:t>
            </w:r>
            <w:proofErr w:type="gramEnd"/>
            <w:r w:rsidRPr="004C1378">
              <w:rPr>
                <w:rFonts w:ascii="Times New Roman" w:hAnsi="Times New Roman" w:cs="Times New Roman"/>
                <w:sz w:val="28"/>
                <w:szCs w:val="28"/>
              </w:rPr>
              <w:t>/п</w:t>
            </w:r>
          </w:p>
        </w:tc>
        <w:tc>
          <w:tcPr>
            <w:tcW w:w="4422"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Наименование документа, дата, номер</w:t>
            </w:r>
          </w:p>
        </w:tc>
        <w:tc>
          <w:tcPr>
            <w:tcW w:w="2040"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Количество экземпляров</w:t>
            </w:r>
          </w:p>
        </w:tc>
        <w:tc>
          <w:tcPr>
            <w:tcW w:w="2040"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Наличие копии документа</w:t>
            </w:r>
          </w:p>
        </w:tc>
      </w:tr>
      <w:tr w:rsidR="004C1378" w:rsidRPr="004C1378">
        <w:tc>
          <w:tcPr>
            <w:tcW w:w="567" w:type="dxa"/>
          </w:tcPr>
          <w:p w:rsidR="004C1378" w:rsidRPr="004C1378" w:rsidRDefault="004C1378">
            <w:pPr>
              <w:pStyle w:val="ConsPlusNormal"/>
              <w:rPr>
                <w:rFonts w:ascii="Times New Roman" w:hAnsi="Times New Roman" w:cs="Times New Roman"/>
                <w:sz w:val="28"/>
                <w:szCs w:val="28"/>
              </w:rPr>
            </w:pPr>
          </w:p>
        </w:tc>
        <w:tc>
          <w:tcPr>
            <w:tcW w:w="4422"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r>
      <w:tr w:rsidR="004C1378" w:rsidRPr="004C1378">
        <w:tc>
          <w:tcPr>
            <w:tcW w:w="567" w:type="dxa"/>
          </w:tcPr>
          <w:p w:rsidR="004C1378" w:rsidRPr="004C1378" w:rsidRDefault="004C1378">
            <w:pPr>
              <w:pStyle w:val="ConsPlusNormal"/>
              <w:rPr>
                <w:rFonts w:ascii="Times New Roman" w:hAnsi="Times New Roman" w:cs="Times New Roman"/>
                <w:sz w:val="28"/>
                <w:szCs w:val="28"/>
              </w:rPr>
            </w:pPr>
          </w:p>
        </w:tc>
        <w:tc>
          <w:tcPr>
            <w:tcW w:w="4422"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r>
      <w:tr w:rsidR="004C1378" w:rsidRPr="004C1378">
        <w:tc>
          <w:tcPr>
            <w:tcW w:w="567" w:type="dxa"/>
          </w:tcPr>
          <w:p w:rsidR="004C1378" w:rsidRPr="004C1378" w:rsidRDefault="004C1378">
            <w:pPr>
              <w:pStyle w:val="ConsPlusNormal"/>
              <w:rPr>
                <w:rFonts w:ascii="Times New Roman" w:hAnsi="Times New Roman" w:cs="Times New Roman"/>
                <w:sz w:val="28"/>
                <w:szCs w:val="28"/>
              </w:rPr>
            </w:pPr>
          </w:p>
        </w:tc>
        <w:tc>
          <w:tcPr>
            <w:tcW w:w="4422"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r>
      <w:tr w:rsidR="004C1378" w:rsidRPr="004C1378">
        <w:tc>
          <w:tcPr>
            <w:tcW w:w="567" w:type="dxa"/>
          </w:tcPr>
          <w:p w:rsidR="004C1378" w:rsidRPr="004C1378" w:rsidRDefault="004C1378">
            <w:pPr>
              <w:pStyle w:val="ConsPlusNormal"/>
              <w:rPr>
                <w:rFonts w:ascii="Times New Roman" w:hAnsi="Times New Roman" w:cs="Times New Roman"/>
                <w:sz w:val="28"/>
                <w:szCs w:val="28"/>
              </w:rPr>
            </w:pPr>
          </w:p>
        </w:tc>
        <w:tc>
          <w:tcPr>
            <w:tcW w:w="4422"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r>
      <w:tr w:rsidR="004C1378" w:rsidRPr="004C1378">
        <w:tc>
          <w:tcPr>
            <w:tcW w:w="567" w:type="dxa"/>
          </w:tcPr>
          <w:p w:rsidR="004C1378" w:rsidRPr="004C1378" w:rsidRDefault="004C1378">
            <w:pPr>
              <w:pStyle w:val="ConsPlusNormal"/>
              <w:rPr>
                <w:rFonts w:ascii="Times New Roman" w:hAnsi="Times New Roman" w:cs="Times New Roman"/>
                <w:sz w:val="28"/>
                <w:szCs w:val="28"/>
              </w:rPr>
            </w:pPr>
          </w:p>
        </w:tc>
        <w:tc>
          <w:tcPr>
            <w:tcW w:w="4422"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c>
          <w:tcPr>
            <w:tcW w:w="2040" w:type="dxa"/>
          </w:tcPr>
          <w:p w:rsidR="004C1378" w:rsidRPr="004C1378" w:rsidRDefault="004C1378">
            <w:pPr>
              <w:pStyle w:val="ConsPlusNormal"/>
              <w:rPr>
                <w:rFonts w:ascii="Times New Roman" w:hAnsi="Times New Roman" w:cs="Times New Roman"/>
                <w:sz w:val="28"/>
                <w:szCs w:val="28"/>
              </w:rPr>
            </w:pPr>
          </w:p>
        </w:tc>
      </w:tr>
    </w:tbl>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Документы согласно перечню принял:</w:t>
      </w:r>
    </w:p>
    <w:p w:rsidR="004C1378" w:rsidRPr="004C1378" w:rsidRDefault="004C1378">
      <w:pPr>
        <w:pStyle w:val="ConsPlusNonformat"/>
        <w:jc w:val="both"/>
        <w:rPr>
          <w:rFonts w:ascii="Times New Roman" w:hAnsi="Times New Roman" w:cs="Times New Roman"/>
          <w:sz w:val="28"/>
          <w:szCs w:val="28"/>
        </w:rPr>
      </w:pP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________________________________     _________     ________________________</w:t>
      </w:r>
    </w:p>
    <w:p w:rsidR="004C1378" w:rsidRPr="004C1378" w:rsidRDefault="004C1378">
      <w:pPr>
        <w:pStyle w:val="ConsPlusNonformat"/>
        <w:jc w:val="both"/>
        <w:rPr>
          <w:rFonts w:ascii="Times New Roman" w:hAnsi="Times New Roman" w:cs="Times New Roman"/>
          <w:sz w:val="28"/>
          <w:szCs w:val="28"/>
        </w:rPr>
      </w:pPr>
      <w:r w:rsidRPr="004C1378">
        <w:rPr>
          <w:rFonts w:ascii="Times New Roman" w:hAnsi="Times New Roman" w:cs="Times New Roman"/>
          <w:sz w:val="28"/>
          <w:szCs w:val="28"/>
        </w:rPr>
        <w:t>Ф.И.О. (последнее - при наличии)      подпись             должность</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Default="004C137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right"/>
        <w:outlineLvl w:val="1"/>
        <w:rPr>
          <w:rFonts w:ascii="Times New Roman" w:hAnsi="Times New Roman" w:cs="Times New Roman"/>
          <w:sz w:val="28"/>
          <w:szCs w:val="28"/>
        </w:rPr>
      </w:pPr>
      <w:r w:rsidRPr="004C1378">
        <w:rPr>
          <w:rFonts w:ascii="Times New Roman" w:hAnsi="Times New Roman" w:cs="Times New Roman"/>
          <w:sz w:val="28"/>
          <w:szCs w:val="28"/>
        </w:rPr>
        <w:t>Приложение 3</w:t>
      </w:r>
    </w:p>
    <w:p w:rsidR="004C1378" w:rsidRPr="004C1378" w:rsidRDefault="004C1378">
      <w:pPr>
        <w:pStyle w:val="ConsPlusNormal"/>
        <w:jc w:val="right"/>
        <w:rPr>
          <w:rFonts w:ascii="Times New Roman" w:hAnsi="Times New Roman" w:cs="Times New Roman"/>
          <w:sz w:val="28"/>
          <w:szCs w:val="28"/>
        </w:rPr>
      </w:pPr>
      <w:r w:rsidRPr="004C1378">
        <w:rPr>
          <w:rFonts w:ascii="Times New Roman" w:hAnsi="Times New Roman" w:cs="Times New Roman"/>
          <w:sz w:val="28"/>
          <w:szCs w:val="28"/>
        </w:rPr>
        <w:t>к Регламенту</w:t>
      </w: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Title"/>
        <w:jc w:val="center"/>
        <w:rPr>
          <w:rFonts w:ascii="Times New Roman" w:hAnsi="Times New Roman" w:cs="Times New Roman"/>
          <w:sz w:val="28"/>
          <w:szCs w:val="28"/>
        </w:rPr>
      </w:pPr>
      <w:bookmarkStart w:id="19" w:name="P632"/>
      <w:bookmarkEnd w:id="19"/>
      <w:r w:rsidRPr="004C1378">
        <w:rPr>
          <w:rFonts w:ascii="Times New Roman" w:hAnsi="Times New Roman" w:cs="Times New Roman"/>
          <w:sz w:val="28"/>
          <w:szCs w:val="28"/>
        </w:rPr>
        <w:t>КОНТАКТНЫЕ ДАННЫЕ</w:t>
      </w:r>
    </w:p>
    <w:p w:rsidR="004C1378" w:rsidRPr="004C1378" w:rsidRDefault="004C1378">
      <w:pPr>
        <w:pStyle w:val="ConsPlusTitle"/>
        <w:jc w:val="center"/>
        <w:rPr>
          <w:rFonts w:ascii="Times New Roman" w:hAnsi="Times New Roman" w:cs="Times New Roman"/>
          <w:sz w:val="28"/>
          <w:szCs w:val="28"/>
        </w:rPr>
      </w:pPr>
      <w:r w:rsidRPr="004C1378">
        <w:rPr>
          <w:rFonts w:ascii="Times New Roman" w:hAnsi="Times New Roman" w:cs="Times New Roman"/>
          <w:sz w:val="28"/>
          <w:szCs w:val="28"/>
        </w:rPr>
        <w:t>ДЛЯ ПОДАЧИ ЖАЛОБЫ</w:t>
      </w:r>
    </w:p>
    <w:p w:rsidR="004C1378" w:rsidRPr="004C1378" w:rsidRDefault="004C137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798"/>
        <w:gridCol w:w="2721"/>
      </w:tblGrid>
      <w:tr w:rsidR="004C1378" w:rsidRPr="004C1378">
        <w:tc>
          <w:tcPr>
            <w:tcW w:w="2551"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Орган местного самоуправления города Барнаула, должностное лицо, уполномоченные на рассмотрение жалобы</w:t>
            </w:r>
          </w:p>
        </w:tc>
        <w:tc>
          <w:tcPr>
            <w:tcW w:w="3798"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Адрес и телефоны для обращения с жалобами</w:t>
            </w:r>
          </w:p>
        </w:tc>
        <w:tc>
          <w:tcPr>
            <w:tcW w:w="2721" w:type="dxa"/>
          </w:tcPr>
          <w:p w:rsidR="004C1378" w:rsidRPr="004C1378" w:rsidRDefault="004C1378">
            <w:pPr>
              <w:pStyle w:val="ConsPlusNormal"/>
              <w:jc w:val="center"/>
              <w:rPr>
                <w:rFonts w:ascii="Times New Roman" w:hAnsi="Times New Roman" w:cs="Times New Roman"/>
                <w:sz w:val="28"/>
                <w:szCs w:val="28"/>
              </w:rPr>
            </w:pPr>
            <w:r w:rsidRPr="004C1378">
              <w:rPr>
                <w:rFonts w:ascii="Times New Roman" w:hAnsi="Times New Roman" w:cs="Times New Roman"/>
                <w:sz w:val="28"/>
                <w:szCs w:val="28"/>
              </w:rPr>
              <w:t>Время приема</w:t>
            </w:r>
          </w:p>
        </w:tc>
      </w:tr>
      <w:tr w:rsidR="004C1378" w:rsidRPr="004C1378">
        <w:tc>
          <w:tcPr>
            <w:tcW w:w="2551"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Администрация города Барнаула, глава города Барнаула</w:t>
            </w:r>
          </w:p>
        </w:tc>
        <w:tc>
          <w:tcPr>
            <w:tcW w:w="3798"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656043, Алтайский край, г. Барнаул, ул. Гоголя, 48</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Телефон отдела канцелярии организационно-контрольного комитета администрации города Барнаула: 8 (3852) 37-03-45</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zalob@barnaul-adm.ru</w:t>
            </w:r>
          </w:p>
        </w:tc>
        <w:tc>
          <w:tcPr>
            <w:tcW w:w="2721"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Понедельник - четверг:</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с 08.00 до 17.00 час.</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Пятница:</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с 08.00 до 16.00 час.</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Обеденный перерыв:</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с 11.30 до 12.18 час.</w:t>
            </w:r>
          </w:p>
        </w:tc>
      </w:tr>
      <w:tr w:rsidR="004C1378" w:rsidRPr="004C1378">
        <w:tc>
          <w:tcPr>
            <w:tcW w:w="2551"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Комитет по развитию предпринимательства, потребительскому рынку и вопросам труда</w:t>
            </w:r>
          </w:p>
        </w:tc>
        <w:tc>
          <w:tcPr>
            <w:tcW w:w="3798"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656043, Алтайский край, г. Барнаул, ул. Гоголя, 48</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Телефон: 8 (3852) 37-04-73</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trade@barnaul-adm.ru</w:t>
            </w:r>
          </w:p>
        </w:tc>
        <w:tc>
          <w:tcPr>
            <w:tcW w:w="2721" w:type="dxa"/>
          </w:tcPr>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Понедельник - четверг:</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с 08.00 по 17.00 час.</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Пятница:</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с 08.00 по 16.00 час.</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Обеденный перерыв:</w:t>
            </w:r>
          </w:p>
          <w:p w:rsidR="004C1378" w:rsidRPr="004C1378" w:rsidRDefault="004C1378">
            <w:pPr>
              <w:pStyle w:val="ConsPlusNormal"/>
              <w:jc w:val="both"/>
              <w:rPr>
                <w:rFonts w:ascii="Times New Roman" w:hAnsi="Times New Roman" w:cs="Times New Roman"/>
                <w:sz w:val="28"/>
                <w:szCs w:val="28"/>
              </w:rPr>
            </w:pPr>
            <w:r w:rsidRPr="004C1378">
              <w:rPr>
                <w:rFonts w:ascii="Times New Roman" w:hAnsi="Times New Roman" w:cs="Times New Roman"/>
                <w:sz w:val="28"/>
                <w:szCs w:val="28"/>
              </w:rPr>
              <w:t>с 13.00 до 13.48 час.</w:t>
            </w:r>
          </w:p>
        </w:tc>
      </w:tr>
    </w:tbl>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jc w:val="both"/>
        <w:rPr>
          <w:rFonts w:ascii="Times New Roman" w:hAnsi="Times New Roman" w:cs="Times New Roman"/>
          <w:sz w:val="28"/>
          <w:szCs w:val="28"/>
        </w:rPr>
      </w:pPr>
    </w:p>
    <w:p w:rsidR="004C1378" w:rsidRPr="004C1378" w:rsidRDefault="004C1378">
      <w:pPr>
        <w:pStyle w:val="ConsPlusNormal"/>
        <w:pBdr>
          <w:top w:val="single" w:sz="6" w:space="0" w:color="auto"/>
        </w:pBdr>
        <w:spacing w:before="100" w:after="100"/>
        <w:jc w:val="both"/>
        <w:rPr>
          <w:rFonts w:ascii="Times New Roman" w:hAnsi="Times New Roman" w:cs="Times New Roman"/>
          <w:sz w:val="28"/>
          <w:szCs w:val="28"/>
        </w:rPr>
      </w:pPr>
    </w:p>
    <w:p w:rsidR="00631764" w:rsidRPr="004C1378" w:rsidRDefault="00631764">
      <w:pPr>
        <w:rPr>
          <w:rFonts w:ascii="Times New Roman" w:hAnsi="Times New Roman" w:cs="Times New Roman"/>
          <w:sz w:val="28"/>
          <w:szCs w:val="28"/>
        </w:rPr>
      </w:pPr>
    </w:p>
    <w:sectPr w:rsidR="00631764" w:rsidRPr="004C1378" w:rsidSect="00941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78"/>
    <w:rsid w:val="002A6117"/>
    <w:rsid w:val="004C1378"/>
    <w:rsid w:val="0063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3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239A5799CBE450BDDC279680EEC81767806E059669E097007107BF1DA5030EA4289ACA72DCA53FD33E992BED90B327599D377CF85AA986AEF22fCJ0C" TargetMode="External"/><Relationship Id="rId13" Type="http://schemas.openxmlformats.org/officeDocument/2006/relationships/hyperlink" Target="consultantplus://offline/ref=46A239A5799CBE450BDDDC747E62B28D74735DE5536D935F2C584B26A6D35A67BF0D88E2E324D553FF2EEC9AB7f8JFC" TargetMode="External"/><Relationship Id="rId18" Type="http://schemas.openxmlformats.org/officeDocument/2006/relationships/hyperlink" Target="consultantplus://offline/ref=46A239A5799CBE450BDDDC747E62B28D737B51EC596C935F2C584B26A6D35A67BF0D88E2E324D553FF2EEC9AB7f8JFC" TargetMode="External"/><Relationship Id="rId26" Type="http://schemas.openxmlformats.org/officeDocument/2006/relationships/hyperlink" Target="consultantplus://offline/ref=46A239A5799CBE450BDDDC747E62B28D717B5BE95969935F2C584B26A6D35A67AD0DD0EEE320CB50F53BBACBF1D85776248AD371CF87A884f6JAC" TargetMode="External"/><Relationship Id="rId3" Type="http://schemas.openxmlformats.org/officeDocument/2006/relationships/settings" Target="settings.xml"/><Relationship Id="rId21" Type="http://schemas.openxmlformats.org/officeDocument/2006/relationships/hyperlink" Target="consultantplus://offline/ref=46A239A5799CBE450BDDC279680EEC81767806E0576B9B0A7107107BF1DA5030EA4289BEA775C653F92EEE98AB8F5A74f2J2C" TargetMode="External"/><Relationship Id="rId7" Type="http://schemas.openxmlformats.org/officeDocument/2006/relationships/hyperlink" Target="consultantplus://offline/ref=46A239A5799CBE450BDDDC747E62B28D737B50EA5067935F2C584B26A6D35A67AD0DD0EEE320CB5AF93BBACBF1D85776248AD371CF87A884f6JAC" TargetMode="External"/><Relationship Id="rId12" Type="http://schemas.openxmlformats.org/officeDocument/2006/relationships/hyperlink" Target="consultantplus://offline/ref=46A239A5799CBE450BDDC279680EEC81767806E0586A9D097307107BF1DA5030EA4289ACA72DCA53FD30EE9CBED90B327599D377CF85AA986AEF22fCJ0C" TargetMode="External"/><Relationship Id="rId17" Type="http://schemas.openxmlformats.org/officeDocument/2006/relationships/hyperlink" Target="consultantplus://offline/ref=46A239A5799CBE450BDDDC747E62B28D737A59EA5667935F2C584B26A6D35A67BF0D88E2E324D553FF2EEC9AB7f8JFC" TargetMode="External"/><Relationship Id="rId25" Type="http://schemas.openxmlformats.org/officeDocument/2006/relationships/hyperlink" Target="consultantplus://offline/ref=46A239A5799CBE450BDDDC747E62B28D717B5BE95969935F2C584B26A6D35A67AD0DD0EEE320CB52FF3BBACBF1D85776248AD371CF87A884f6JAC" TargetMode="External"/><Relationship Id="rId2" Type="http://schemas.microsoft.com/office/2007/relationships/stylesWithEffects" Target="stylesWithEffects.xml"/><Relationship Id="rId16" Type="http://schemas.openxmlformats.org/officeDocument/2006/relationships/hyperlink" Target="consultantplus://offline/ref=46A239A5799CBE450BDDC279680EEC81767806E0586791097607107BF1DA5030EA4289ACA72DCA53FD30E793BED90B327599D377CF85AA986AEF22fCJ0C" TargetMode="External"/><Relationship Id="rId20" Type="http://schemas.openxmlformats.org/officeDocument/2006/relationships/hyperlink" Target="consultantplus://offline/ref=46A239A5799CBE450BDDC279680EEC81767806E0586791097607107BF1DA5030EA4289ACA72DCA53FD30E793BED90B327599D377CF85AA986AEF22fCJ0C" TargetMode="External"/><Relationship Id="rId29" Type="http://schemas.openxmlformats.org/officeDocument/2006/relationships/hyperlink" Target="consultantplus://offline/ref=46A239A5799CBE450BDDDC747E62B28D737B50EA5067935F2C584B26A6D35A67AD0DD0EDEA20C007AC74BB97B5894476228AD173D3f8J7C" TargetMode="External"/><Relationship Id="rId1" Type="http://schemas.openxmlformats.org/officeDocument/2006/relationships/styles" Target="styles.xml"/><Relationship Id="rId6" Type="http://schemas.openxmlformats.org/officeDocument/2006/relationships/hyperlink" Target="consultantplus://offline/ref=46A239A5799CBE450BDDC279680EEC81767806E0586A9D097307107BF1DA5030EA4289ACA72DCA53FD30EE9CBED90B327599D377CF85AA986AEF22fCJ0C" TargetMode="External"/><Relationship Id="rId11" Type="http://schemas.openxmlformats.org/officeDocument/2006/relationships/hyperlink" Target="consultantplus://offline/ref=46A239A5799CBE450BDDC279680EEC81767806E0556999017607107BF1DA5030EA4289BEA775C653F92EEE98AB8F5A74f2J2C" TargetMode="External"/><Relationship Id="rId24" Type="http://schemas.openxmlformats.org/officeDocument/2006/relationships/hyperlink" Target="consultantplus://offline/ref=46A239A5799CBE450BDDDC747E62B28D737B58E85766935F2C584B26A6D35A67BF0D88E2E324D553FF2EEC9AB7f8JFC" TargetMode="External"/><Relationship Id="rId5" Type="http://schemas.openxmlformats.org/officeDocument/2006/relationships/hyperlink" Target="consultantplus://offline/ref=46A239A5799CBE450BDDC279680EEC81767806E057669F0E7407107BF1DA5030EA4289ACA72DCA53FD30EE9CBED90B327599D377CF85AA986AEF22fCJ0C" TargetMode="External"/><Relationship Id="rId15" Type="http://schemas.openxmlformats.org/officeDocument/2006/relationships/hyperlink" Target="consultantplus://offline/ref=46A239A5799CBE450BDDDC747E62B28D737B50EA5067935F2C584B26A6D35A67BF0D88E2E324D553FF2EEC9AB7f8JFC" TargetMode="External"/><Relationship Id="rId23" Type="http://schemas.openxmlformats.org/officeDocument/2006/relationships/hyperlink" Target="consultantplus://offline/ref=46A239A5799CBE450BDDDC747E62B28D737B50EA5067935F2C584B26A6D35A67AD0DD0EDEA20C007AC74BB97B5894476228AD173D3f8J7C" TargetMode="External"/><Relationship Id="rId28" Type="http://schemas.openxmlformats.org/officeDocument/2006/relationships/hyperlink" Target="consultantplus://offline/ref=46A239A5799CBE450BDDDC747E62B28D737B50EA5067935F2C584B26A6D35A67BF0D88E2E324D553FF2EEC9AB7f8JFC" TargetMode="External"/><Relationship Id="rId10" Type="http://schemas.openxmlformats.org/officeDocument/2006/relationships/hyperlink" Target="consultantplus://offline/ref=46A239A5799CBE450BDDC279680EEC81767806E0546B9B097107107BF1DA5030EA4289BEA775C653F92EEE98AB8F5A74f2J2C" TargetMode="External"/><Relationship Id="rId19" Type="http://schemas.openxmlformats.org/officeDocument/2006/relationships/hyperlink" Target="consultantplus://offline/ref=46A239A5799CBE450BDDDC747E62B28D737B50EA5067935F2C584B26A6D35A67AD0DD0EBE02B9F02B965E39AB1935A743E96D371fDJ3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A239A5799CBE450BDDC279680EEC81767806E0566E9F087207107BF1DA5030EA4289BEA775C653F92EEE98AB8F5A74f2J2C" TargetMode="External"/><Relationship Id="rId14" Type="http://schemas.openxmlformats.org/officeDocument/2006/relationships/hyperlink" Target="consultantplus://offline/ref=46A239A5799CBE450BDDC279680EEC81767806E0516F9909790D4D71F9835C32ED4DD6BBB2649E5EFD34F09AB793587622f9J6C" TargetMode="External"/><Relationship Id="rId22" Type="http://schemas.openxmlformats.org/officeDocument/2006/relationships/hyperlink" Target="consultantplus://offline/ref=46A239A5799CBE450BDDC279680EEC81767806E0586791097607107BF1DA5030EA4289BEA775C653F92EEE98AB8F5A74f2J2C" TargetMode="External"/><Relationship Id="rId27" Type="http://schemas.openxmlformats.org/officeDocument/2006/relationships/hyperlink" Target="consultantplus://offline/ref=46A239A5799CBE450BDDDC747E62B28D73755BE4596A935F2C584B26A6D35A67BF0D88E2E324D553FF2EEC9AB7f8JF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11325</Words>
  <Characters>64554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Неведрова</dc:creator>
  <cp:lastModifiedBy>Екатерина И. Неведрова</cp:lastModifiedBy>
  <cp:revision>1</cp:revision>
  <dcterms:created xsi:type="dcterms:W3CDTF">2022-02-04T02:09:00Z</dcterms:created>
  <dcterms:modified xsi:type="dcterms:W3CDTF">2022-02-04T02:14:00Z</dcterms:modified>
</cp:coreProperties>
</file>