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3E43BD">
        <w:rPr>
          <w:sz w:val="28"/>
          <w:szCs w:val="28"/>
        </w:rPr>
        <w:t xml:space="preserve"> 28.08.2025 №200/151/пр-1533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155B24" w:rsidRDefault="00155B24" w:rsidP="00155B24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155B24" w:rsidRDefault="00155B24" w:rsidP="00155B24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155B24" w:rsidRPr="00674E53" w:rsidRDefault="00155B24" w:rsidP="00155B24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ул.</w:t>
      </w:r>
      <w:r w:rsidR="00742C5F">
        <w:rPr>
          <w:sz w:val="27"/>
          <w:szCs w:val="27"/>
        </w:rPr>
        <w:t>Партизанская, 2</w:t>
      </w:r>
    </w:p>
    <w:p w:rsidR="00155B24" w:rsidRPr="001A1D97" w:rsidRDefault="00155B24" w:rsidP="00155B24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155B24" w:rsidRPr="001A1D97" w:rsidRDefault="00155B24" w:rsidP="00155B24">
      <w:pPr>
        <w:pStyle w:val="ConsPlusNonformat"/>
        <w:widowControl/>
        <w:numPr>
          <w:ilvl w:val="0"/>
          <w:numId w:val="19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E206E8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г.Барнаул, </w:t>
            </w:r>
            <w:r w:rsidR="00E206E8">
              <w:rPr>
                <w:rFonts w:ascii="Times New Roman" w:hAnsi="Times New Roman" w:cs="Times New Roman"/>
                <w:sz w:val="27"/>
                <w:szCs w:val="27"/>
              </w:rPr>
              <w:t>ул.Партизанская, 2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9B1A67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B1A67">
              <w:rPr>
                <w:rFonts w:ascii="Times New Roman" w:hAnsi="Times New Roman" w:cs="Times New Roman"/>
                <w:sz w:val="27"/>
                <w:szCs w:val="27"/>
              </w:rPr>
              <w:t>22:63:050112:52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9B1A67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B1A67">
              <w:rPr>
                <w:rFonts w:ascii="Times New Roman" w:hAnsi="Times New Roman" w:cs="Times New Roman"/>
                <w:sz w:val="27"/>
                <w:szCs w:val="27"/>
              </w:rPr>
              <w:t>1959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91526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62% (техническое заключение от 23.09.2024)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4F0BA9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02.11.2024 №103-р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3D37EE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непригодными для проживания 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Строительный объем, куб.м.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55B24" w:rsidRPr="001A1D97" w:rsidTr="00155B24">
        <w:tc>
          <w:tcPr>
            <w:tcW w:w="674" w:type="dxa"/>
            <w:vMerge w:val="restart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55B24" w:rsidRPr="001A1D97" w:rsidTr="00155B24">
        <w:tc>
          <w:tcPr>
            <w:tcW w:w="674" w:type="dxa"/>
            <w:vMerge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r w:rsidRPr="001A1D97">
              <w:rPr>
                <w:sz w:val="27"/>
                <w:szCs w:val="27"/>
              </w:rPr>
              <w:lastRenderedPageBreak/>
              <w:t>кв.м.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3D37EE" w:rsidP="009B1A6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D37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26</w:t>
            </w:r>
            <w:r w:rsidR="009B1A6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3D37E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9B1A6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155B24" w:rsidRPr="001A1D97" w:rsidTr="00155B24">
        <w:tc>
          <w:tcPr>
            <w:tcW w:w="674" w:type="dxa"/>
            <w:vMerge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кв.м. </w:t>
            </w:r>
          </w:p>
        </w:tc>
        <w:tc>
          <w:tcPr>
            <w:tcW w:w="3395" w:type="dxa"/>
            <w:shd w:val="clear" w:color="auto" w:fill="auto"/>
          </w:tcPr>
          <w:p w:rsidR="00155B24" w:rsidRPr="00A63B80" w:rsidRDefault="00C439A4" w:rsidP="00C439A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268,6</w:t>
            </w:r>
          </w:p>
        </w:tc>
      </w:tr>
      <w:tr w:rsidR="00155B24" w:rsidRPr="001A1D97" w:rsidTr="00155B24">
        <w:tc>
          <w:tcPr>
            <w:tcW w:w="674" w:type="dxa"/>
            <w:vMerge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нежилых помещений (общая площадь нежилых помещений, не входящих в состав общего имущества в многоквартирном доме), кв.м.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55B24" w:rsidRPr="001A1D97" w:rsidTr="00155B24">
        <w:tc>
          <w:tcPr>
            <w:tcW w:w="674" w:type="dxa"/>
            <w:vMerge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помещений общего пользования (общая площадь нежилых помещений,  входящих  в  состав общего имущества в многоквартирном доме), кв.м.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Уборочная площадь лестниц (включая межквартирные лестничные площадки), кв.м.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Уборочная площадь общих коридоров, квм.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>туалеты, сушилки, кухни, душевые), кв.м.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>, кв.м.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C439A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155B24" w:rsidRPr="001A1D97" w:rsidTr="00155B24">
        <w:tc>
          <w:tcPr>
            <w:tcW w:w="674" w:type="dxa"/>
            <w:shd w:val="clear" w:color="auto" w:fill="auto"/>
          </w:tcPr>
          <w:p w:rsidR="00155B24" w:rsidRPr="001A1D97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155B24" w:rsidRPr="001A1D97" w:rsidRDefault="00155B24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155B24" w:rsidRPr="001A1D97" w:rsidRDefault="00C439A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</w:tbl>
    <w:p w:rsidR="00155B24" w:rsidRDefault="00155B24" w:rsidP="00155B24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</w:t>
            </w:r>
            <w:r w:rsidR="00541905">
              <w:rPr>
                <w:sz w:val="27"/>
                <w:szCs w:val="27"/>
              </w:rPr>
              <w:t>, бутобетонный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5C1821" w:rsidP="005C182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 , разрушения штукатурного слоя, ограниченно-работоспособное состояние 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кирпичные</w:t>
            </w:r>
          </w:p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5C1821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вкладке, участки замачивания, разрушение штукатурного слоя, плесень, аварийное состояние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541905" w:rsidP="00C439A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деревянные, каркасно-щитовые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21" w:rsidRDefault="00155B24" w:rsidP="005C1821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</w:t>
            </w:r>
            <w:r w:rsidR="005C1821">
              <w:rPr>
                <w:sz w:val="27"/>
                <w:szCs w:val="27"/>
              </w:rPr>
              <w:t xml:space="preserve">частки замачивания, </w:t>
            </w:r>
          </w:p>
          <w:p w:rsidR="00155B24" w:rsidRPr="00181B8F" w:rsidRDefault="005C1821" w:rsidP="005C182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ограниченно-работоспособное состояние 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5C1821" w:rsidP="005C182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деформация (прогибы), поражение гнилью, следы замачивания</w:t>
            </w:r>
            <w:r w:rsidR="009C7594">
              <w:rPr>
                <w:sz w:val="27"/>
                <w:szCs w:val="27"/>
              </w:rPr>
              <w:t>, аварийное состояние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 w:rsidRPr="00F5083C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C759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ограниченно-работоспособное </w:t>
            </w:r>
            <w:r>
              <w:rPr>
                <w:sz w:val="27"/>
                <w:szCs w:val="27"/>
              </w:rPr>
              <w:lastRenderedPageBreak/>
              <w:t>состояние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541905" w:rsidP="00C439A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стропильная, вальмовая</w:t>
            </w:r>
            <w:r w:rsidR="00155B24">
              <w:rPr>
                <w:sz w:val="27"/>
                <w:szCs w:val="27"/>
              </w:rPr>
              <w:t xml:space="preserve"> покрыта шифером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9C759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поражение участков стропильной системы гнилью, трещины, отсутствие фрагментов, признаки замачивания, ветхое состояние кровли, аварийное состояние стропильной системы</w:t>
            </w:r>
          </w:p>
        </w:tc>
      </w:tr>
      <w:tr w:rsidR="00155B24" w:rsidRPr="00F7320C" w:rsidTr="00155B24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 w:rsidRPr="00F5083C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5C1821" w:rsidP="005C182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поражение гнилью, зыбкость</w:t>
            </w:r>
            <w:r w:rsidR="009C7594">
              <w:rPr>
                <w:sz w:val="27"/>
                <w:szCs w:val="27"/>
              </w:rPr>
              <w:t>, ветхость</w:t>
            </w:r>
          </w:p>
        </w:tc>
      </w:tr>
      <w:tr w:rsidR="00155B24" w:rsidRPr="00F7320C" w:rsidTr="00155B24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0A5B0A" w:rsidRDefault="00155B24" w:rsidP="00155B24">
            <w:pPr>
              <w:jc w:val="both"/>
              <w:rPr>
                <w:sz w:val="27"/>
                <w:szCs w:val="27"/>
              </w:rPr>
            </w:pPr>
            <w:r w:rsidRPr="000A5B0A"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0A5B0A" w:rsidRDefault="00541905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0A5B0A" w:rsidRDefault="009C7594" w:rsidP="009C759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износ ступеней, подвижность отдельных досок, ограничено-работоспособное состояние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пластиковые</w:t>
            </w:r>
            <w:r w:rsidR="00C439A4">
              <w:rPr>
                <w:sz w:val="27"/>
                <w:szCs w:val="27"/>
              </w:rPr>
              <w:t>,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частичное отслоение штукатурного слоя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 w:rsidRPr="00C439A4"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частичное отслоение штукатурного слоя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ветхое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 w:rsidRPr="003210A6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неудовлетворительное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  <w:r w:rsidRPr="003210A6">
              <w:rPr>
                <w:sz w:val="27"/>
                <w:szCs w:val="27"/>
              </w:rPr>
              <w:t>водонагреватели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ветхое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C439A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181B8F" w:rsidRDefault="00C50EC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неудовлетворительное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Default="00C50EC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181B8F" w:rsidRDefault="00155B24" w:rsidP="00155B24">
            <w:pPr>
              <w:rPr>
                <w:sz w:val="27"/>
                <w:szCs w:val="27"/>
              </w:rPr>
            </w:pP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Pr="00F7320C" w:rsidRDefault="00C44BF4" w:rsidP="00C44B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деревянное, покрыто шифером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91526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155B24" w:rsidRPr="002547B3">
              <w:rPr>
                <w:sz w:val="27"/>
                <w:szCs w:val="27"/>
              </w:rPr>
              <w:t>удовлетворительное</w:t>
            </w:r>
          </w:p>
        </w:tc>
      </w:tr>
      <w:tr w:rsidR="00155B24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Pr="00F7320C" w:rsidRDefault="00155B24" w:rsidP="00155B2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4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4" w:rsidRDefault="00155B24" w:rsidP="00155B24">
            <w:pPr>
              <w:rPr>
                <w:sz w:val="27"/>
                <w:szCs w:val="27"/>
              </w:rPr>
            </w:pPr>
          </w:p>
        </w:tc>
      </w:tr>
    </w:tbl>
    <w:p w:rsidR="00255676" w:rsidRDefault="00255676" w:rsidP="00C50EC3">
      <w:pPr>
        <w:jc w:val="center"/>
        <w:rPr>
          <w:sz w:val="27"/>
          <w:szCs w:val="27"/>
        </w:rPr>
      </w:pPr>
    </w:p>
    <w:p w:rsidR="00C50EC3" w:rsidRDefault="00C50EC3" w:rsidP="00C50EC3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C50EC3" w:rsidRDefault="00C50EC3" w:rsidP="00C50EC3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C50EC3" w:rsidRPr="00674E53" w:rsidRDefault="00C50EC3" w:rsidP="00C50EC3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ул.Ползунова, 11</w:t>
      </w:r>
    </w:p>
    <w:p w:rsidR="00C50EC3" w:rsidRPr="001A1D97" w:rsidRDefault="00C50EC3" w:rsidP="00C50EC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C50EC3" w:rsidRPr="001A1D97" w:rsidRDefault="00C50EC3" w:rsidP="00C50EC3">
      <w:pPr>
        <w:pStyle w:val="ConsPlusNonformat"/>
        <w:widowControl/>
        <w:numPr>
          <w:ilvl w:val="0"/>
          <w:numId w:val="21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C50EC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г.Барнаул, ул.Ползунова, 11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255676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55676">
              <w:rPr>
                <w:rFonts w:ascii="Times New Roman" w:hAnsi="Times New Roman" w:cs="Times New Roman"/>
                <w:sz w:val="27"/>
                <w:szCs w:val="27"/>
              </w:rPr>
              <w:t>22:63:050157:42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8A79B0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255676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1910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F5357C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непригодными для проживания 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</w:t>
            </w:r>
            <w:r w:rsidRPr="001A1D97">
              <w:rPr>
                <w:sz w:val="27"/>
                <w:szCs w:val="27"/>
              </w:rPr>
              <w:lastRenderedPageBreak/>
              <w:t>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Строительный объем, куб.м.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50EC3" w:rsidRPr="001A1D97" w:rsidTr="00255676">
        <w:tc>
          <w:tcPr>
            <w:tcW w:w="674" w:type="dxa"/>
            <w:vMerge w:val="restart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0EC3" w:rsidRPr="001A1D97" w:rsidTr="00255676">
        <w:tc>
          <w:tcPr>
            <w:tcW w:w="674" w:type="dxa"/>
            <w:vMerge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многоквартирного дома с лоджиями, балконами, шкафами, коридорами и лестничными клетками, кв.м.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255676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55676">
              <w:rPr>
                <w:rFonts w:ascii="Times New Roman" w:hAnsi="Times New Roman" w:cs="Times New Roman"/>
                <w:sz w:val="27"/>
                <w:szCs w:val="27"/>
              </w:rPr>
              <w:t>226.9</w:t>
            </w:r>
          </w:p>
        </w:tc>
      </w:tr>
      <w:tr w:rsidR="00C50EC3" w:rsidRPr="001A1D97" w:rsidTr="00255676">
        <w:tc>
          <w:tcPr>
            <w:tcW w:w="674" w:type="dxa"/>
            <w:vMerge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кв.м. </w:t>
            </w:r>
          </w:p>
        </w:tc>
        <w:tc>
          <w:tcPr>
            <w:tcW w:w="3395" w:type="dxa"/>
            <w:shd w:val="clear" w:color="auto" w:fill="auto"/>
          </w:tcPr>
          <w:p w:rsidR="00C50EC3" w:rsidRPr="00A63B80" w:rsidRDefault="008B1455" w:rsidP="008B145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200,5</w:t>
            </w:r>
          </w:p>
        </w:tc>
      </w:tr>
      <w:tr w:rsidR="00C50EC3" w:rsidRPr="001A1D97" w:rsidTr="00255676">
        <w:tc>
          <w:tcPr>
            <w:tcW w:w="674" w:type="dxa"/>
            <w:vMerge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нежилых помещений (общая площадь нежилых помещений, не входящих в состав общего имущества в многоквартирном доме), кв.м.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0EC3" w:rsidRPr="001A1D97" w:rsidTr="00255676">
        <w:tc>
          <w:tcPr>
            <w:tcW w:w="674" w:type="dxa"/>
            <w:vMerge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помещений общего пользования (общая площадь нежилых помещений,  входящих  в  состав общего имущества в многоквартирном доме), кв.м.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Уборочная площадь лестниц (включая межквартирные лестничные площадки), кв.м.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Уборочная площадь общих коридоров, квм.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>туалеты, сушилки, кухни, душевые), кв.м.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>, кв.м.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8A79B0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1019</w:t>
            </w:r>
          </w:p>
        </w:tc>
      </w:tr>
      <w:tr w:rsidR="00C50EC3" w:rsidRPr="001A1D97" w:rsidTr="00255676">
        <w:tc>
          <w:tcPr>
            <w:tcW w:w="674" w:type="dxa"/>
            <w:shd w:val="clear" w:color="auto" w:fill="auto"/>
          </w:tcPr>
          <w:p w:rsidR="00C50EC3" w:rsidRPr="001A1D97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C50EC3" w:rsidRPr="001A1D97" w:rsidRDefault="00C50EC3" w:rsidP="00255676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50EC3" w:rsidRPr="001A1D97" w:rsidRDefault="008A79B0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A79B0">
              <w:rPr>
                <w:rFonts w:ascii="Times New Roman" w:hAnsi="Times New Roman" w:cs="Times New Roman"/>
                <w:sz w:val="27"/>
                <w:szCs w:val="27"/>
              </w:rPr>
              <w:t>22:63:050157:13</w:t>
            </w:r>
          </w:p>
        </w:tc>
      </w:tr>
    </w:tbl>
    <w:p w:rsidR="00C50EC3" w:rsidRDefault="00C50EC3" w:rsidP="00C50EC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Default="00F5357C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F5357C" w:rsidP="00255676">
            <w:pPr>
              <w:rPr>
                <w:sz w:val="27"/>
                <w:szCs w:val="27"/>
              </w:rPr>
            </w:pPr>
            <w:r w:rsidRPr="00F5357C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F5083C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скатная, </w:t>
            </w:r>
            <w:r w:rsidR="00F5357C">
              <w:t xml:space="preserve"> </w:t>
            </w:r>
            <w:r w:rsidR="00F5357C">
              <w:rPr>
                <w:sz w:val="27"/>
                <w:szCs w:val="27"/>
              </w:rPr>
              <w:t xml:space="preserve">деревянная, </w:t>
            </w:r>
            <w:r>
              <w:rPr>
                <w:sz w:val="27"/>
                <w:szCs w:val="27"/>
              </w:rPr>
              <w:t>покрыта шифером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F5083C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 необходима замена</w:t>
            </w:r>
          </w:p>
        </w:tc>
      </w:tr>
      <w:tr w:rsidR="00C50EC3" w:rsidRPr="00F7320C" w:rsidTr="0091526F">
        <w:trPr>
          <w:trHeight w:val="274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0A5B0A" w:rsidRDefault="00C50EC3" w:rsidP="00255676">
            <w:pPr>
              <w:jc w:val="both"/>
              <w:rPr>
                <w:sz w:val="27"/>
                <w:szCs w:val="27"/>
              </w:rPr>
            </w:pPr>
            <w:r w:rsidRPr="000A5B0A"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0A5B0A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0A5B0A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пластиковые,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F5357C" w:rsidP="00F535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металлические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  <w:r w:rsidR="00F5357C">
              <w:rPr>
                <w:sz w:val="27"/>
                <w:szCs w:val="27"/>
              </w:rPr>
              <w:t>, обита ДВП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F5357C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листы ДВП выгнуты от воздействия влаги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F5357C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деревянная рейка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F5357C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91526F">
        <w:trPr>
          <w:trHeight w:val="23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3210A6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 w:rsidRPr="003210A6">
              <w:rPr>
                <w:sz w:val="27"/>
                <w:szCs w:val="27"/>
              </w:rPr>
              <w:t>водонагреватели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181B8F" w:rsidRDefault="00C50EC3" w:rsidP="00255676">
            <w:pPr>
              <w:rPr>
                <w:sz w:val="27"/>
                <w:szCs w:val="27"/>
              </w:rPr>
            </w:pP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Pr="00F7320C" w:rsidRDefault="00F5357C" w:rsidP="00F535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бетонное, козырек деревянный, покрыт железом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rPr>
                <w:sz w:val="27"/>
                <w:szCs w:val="27"/>
              </w:rPr>
            </w:pPr>
            <w:r w:rsidRPr="002547B3">
              <w:rPr>
                <w:sz w:val="27"/>
                <w:szCs w:val="27"/>
              </w:rPr>
              <w:t>удовлетворительное</w:t>
            </w:r>
          </w:p>
        </w:tc>
      </w:tr>
      <w:tr w:rsidR="00C50EC3" w:rsidRPr="00F7320C" w:rsidTr="0025567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Pr="00F7320C" w:rsidRDefault="00C50EC3" w:rsidP="0025567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3" w:rsidRDefault="00C50EC3" w:rsidP="002556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3" w:rsidRDefault="00C50EC3" w:rsidP="00255676">
            <w:pPr>
              <w:rPr>
                <w:sz w:val="27"/>
                <w:szCs w:val="27"/>
              </w:rPr>
            </w:pPr>
          </w:p>
        </w:tc>
      </w:tr>
    </w:tbl>
    <w:p w:rsidR="0091526F" w:rsidRDefault="0091526F" w:rsidP="00C702D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1526F" w:rsidRDefault="0091526F" w:rsidP="00C702D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CE1AC1" w:rsidRDefault="00CE1AC1" w:rsidP="00C702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702D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F0BA9">
        <w:rPr>
          <w:rFonts w:ascii="Times New Roman" w:hAnsi="Times New Roman" w:cs="Times New Roman"/>
          <w:sz w:val="28"/>
          <w:szCs w:val="28"/>
        </w:rPr>
        <w:t>-</w:t>
      </w:r>
    </w:p>
    <w:p w:rsidR="00A62C73" w:rsidRPr="004F0BA9" w:rsidRDefault="00541905" w:rsidP="004F0BA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0BA9">
        <w:rPr>
          <w:rFonts w:ascii="Times New Roman" w:hAnsi="Times New Roman" w:cs="Times New Roman"/>
          <w:sz w:val="28"/>
          <w:szCs w:val="28"/>
        </w:rPr>
        <w:t xml:space="preserve">лавный </w:t>
      </w:r>
      <w:r>
        <w:rPr>
          <w:rFonts w:ascii="Times New Roman" w:hAnsi="Times New Roman" w:cs="Times New Roman"/>
          <w:sz w:val="28"/>
          <w:szCs w:val="28"/>
        </w:rPr>
        <w:t>инженер</w:t>
      </w:r>
      <w:r w:rsidR="004F0BA9">
        <w:rPr>
          <w:rFonts w:ascii="Times New Roman" w:hAnsi="Times New Roman" w:cs="Times New Roman"/>
          <w:sz w:val="28"/>
          <w:szCs w:val="28"/>
        </w:rPr>
        <w:tab/>
      </w:r>
      <w:r w:rsidR="004F0BA9">
        <w:rPr>
          <w:rFonts w:ascii="Times New Roman" w:hAnsi="Times New Roman" w:cs="Times New Roman"/>
          <w:sz w:val="28"/>
          <w:szCs w:val="28"/>
        </w:rPr>
        <w:tab/>
      </w:r>
      <w:r w:rsidR="004F0BA9">
        <w:rPr>
          <w:rFonts w:ascii="Times New Roman" w:hAnsi="Times New Roman" w:cs="Times New Roman"/>
          <w:sz w:val="28"/>
          <w:szCs w:val="28"/>
        </w:rPr>
        <w:tab/>
      </w:r>
      <w:r w:rsidR="004F0BA9">
        <w:rPr>
          <w:rFonts w:ascii="Times New Roman" w:hAnsi="Times New Roman" w:cs="Times New Roman"/>
          <w:sz w:val="28"/>
          <w:szCs w:val="28"/>
        </w:rPr>
        <w:tab/>
      </w:r>
      <w:r w:rsidR="004F0BA9">
        <w:rPr>
          <w:rFonts w:ascii="Times New Roman" w:hAnsi="Times New Roman" w:cs="Times New Roman"/>
          <w:sz w:val="28"/>
          <w:szCs w:val="28"/>
        </w:rPr>
        <w:tab/>
      </w:r>
      <w:r w:rsidR="004F0BA9">
        <w:rPr>
          <w:rFonts w:ascii="Times New Roman" w:hAnsi="Times New Roman" w:cs="Times New Roman"/>
          <w:sz w:val="28"/>
          <w:szCs w:val="28"/>
        </w:rPr>
        <w:tab/>
      </w:r>
      <w:r w:rsidR="004F0B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0BA9">
        <w:rPr>
          <w:rFonts w:ascii="Times New Roman" w:hAnsi="Times New Roman" w:cs="Times New Roman"/>
          <w:sz w:val="28"/>
          <w:szCs w:val="28"/>
        </w:rPr>
        <w:t>В.В. Ростов</w:t>
      </w:r>
    </w:p>
    <w:sectPr w:rsidR="00A62C73" w:rsidRPr="004F0BA9" w:rsidSect="00617F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10" w:rsidRDefault="00DB6610" w:rsidP="00617F7E">
      <w:r>
        <w:separator/>
      </w:r>
    </w:p>
  </w:endnote>
  <w:endnote w:type="continuationSeparator" w:id="0">
    <w:p w:rsidR="00DB6610" w:rsidRDefault="00DB6610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10" w:rsidRDefault="00DB6610" w:rsidP="00617F7E">
      <w:r>
        <w:separator/>
      </w:r>
    </w:p>
  </w:footnote>
  <w:footnote w:type="continuationSeparator" w:id="0">
    <w:p w:rsidR="00DB6610" w:rsidRDefault="00DB6610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3337D5" w:rsidRDefault="003337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3BD">
          <w:rPr>
            <w:noProof/>
          </w:rPr>
          <w:t>5</w:t>
        </w:r>
        <w:r>
          <w:fldChar w:fldCharType="end"/>
        </w:r>
      </w:p>
    </w:sdtContent>
  </w:sdt>
  <w:p w:rsidR="003337D5" w:rsidRDefault="003337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A86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">
    <w:nsid w:val="10A53AF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4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219D3EAF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0">
    <w:nsid w:val="3DC87138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2798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8104E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CF51113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1B37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8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9">
    <w:nsid w:val="5F8C493C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1">
    <w:nsid w:val="6395282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90F83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4329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113E1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0"/>
  </w:num>
  <w:num w:numId="5">
    <w:abstractNumId w:val="20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7"/>
  </w:num>
  <w:num w:numId="8">
    <w:abstractNumId w:val="18"/>
  </w:num>
  <w:num w:numId="9">
    <w:abstractNumId w:val="13"/>
  </w:num>
  <w:num w:numId="10">
    <w:abstractNumId w:val="8"/>
  </w:num>
  <w:num w:numId="11">
    <w:abstractNumId w:val="4"/>
  </w:num>
  <w:num w:numId="12">
    <w:abstractNumId w:val="14"/>
  </w:num>
  <w:num w:numId="13">
    <w:abstractNumId w:val="7"/>
  </w:num>
  <w:num w:numId="14">
    <w:abstractNumId w:val="21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  <w:num w:numId="19">
    <w:abstractNumId w:val="22"/>
  </w:num>
  <w:num w:numId="20">
    <w:abstractNumId w:val="19"/>
  </w:num>
  <w:num w:numId="21">
    <w:abstractNumId w:val="12"/>
  </w:num>
  <w:num w:numId="22">
    <w:abstractNumId w:val="11"/>
  </w:num>
  <w:num w:numId="23">
    <w:abstractNumId w:val="15"/>
  </w:num>
  <w:num w:numId="24">
    <w:abstractNumId w:val="24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904AD"/>
    <w:rsid w:val="000C1A75"/>
    <w:rsid w:val="000C3866"/>
    <w:rsid w:val="000E2D27"/>
    <w:rsid w:val="00155B24"/>
    <w:rsid w:val="001A7EC7"/>
    <w:rsid w:val="00226B8A"/>
    <w:rsid w:val="002547B3"/>
    <w:rsid w:val="00255676"/>
    <w:rsid w:val="0028552D"/>
    <w:rsid w:val="002D0C2B"/>
    <w:rsid w:val="002D2379"/>
    <w:rsid w:val="002D2DB7"/>
    <w:rsid w:val="003210A6"/>
    <w:rsid w:val="003337D5"/>
    <w:rsid w:val="00345B7B"/>
    <w:rsid w:val="00352FDC"/>
    <w:rsid w:val="003812BA"/>
    <w:rsid w:val="003975B3"/>
    <w:rsid w:val="003B4E10"/>
    <w:rsid w:val="003D37EE"/>
    <w:rsid w:val="003E43BD"/>
    <w:rsid w:val="003F52D5"/>
    <w:rsid w:val="003F740D"/>
    <w:rsid w:val="00414000"/>
    <w:rsid w:val="0043181F"/>
    <w:rsid w:val="0047669E"/>
    <w:rsid w:val="00495BEA"/>
    <w:rsid w:val="004E6A14"/>
    <w:rsid w:val="004F0BA9"/>
    <w:rsid w:val="00515DC2"/>
    <w:rsid w:val="00541905"/>
    <w:rsid w:val="00563F63"/>
    <w:rsid w:val="00573A16"/>
    <w:rsid w:val="00591DFA"/>
    <w:rsid w:val="005B268B"/>
    <w:rsid w:val="005B58E0"/>
    <w:rsid w:val="005C1821"/>
    <w:rsid w:val="005D416B"/>
    <w:rsid w:val="00601C6A"/>
    <w:rsid w:val="00606015"/>
    <w:rsid w:val="00617F7E"/>
    <w:rsid w:val="00643E91"/>
    <w:rsid w:val="00695B5A"/>
    <w:rsid w:val="006B1D1E"/>
    <w:rsid w:val="006B3226"/>
    <w:rsid w:val="006C0183"/>
    <w:rsid w:val="006C4D2B"/>
    <w:rsid w:val="006E15EC"/>
    <w:rsid w:val="006F7221"/>
    <w:rsid w:val="007055D9"/>
    <w:rsid w:val="007059F1"/>
    <w:rsid w:val="00717456"/>
    <w:rsid w:val="00717AB3"/>
    <w:rsid w:val="00722A2D"/>
    <w:rsid w:val="00742C5F"/>
    <w:rsid w:val="00756CCC"/>
    <w:rsid w:val="007A4CDB"/>
    <w:rsid w:val="00802C30"/>
    <w:rsid w:val="008128D9"/>
    <w:rsid w:val="00852364"/>
    <w:rsid w:val="008A79B0"/>
    <w:rsid w:val="008B1455"/>
    <w:rsid w:val="008C0013"/>
    <w:rsid w:val="008E2F75"/>
    <w:rsid w:val="008F4C54"/>
    <w:rsid w:val="0091526F"/>
    <w:rsid w:val="00933B84"/>
    <w:rsid w:val="009A6197"/>
    <w:rsid w:val="009B1A67"/>
    <w:rsid w:val="009C7594"/>
    <w:rsid w:val="009E55BF"/>
    <w:rsid w:val="009F0763"/>
    <w:rsid w:val="00A112F5"/>
    <w:rsid w:val="00A51526"/>
    <w:rsid w:val="00A60917"/>
    <w:rsid w:val="00A62C73"/>
    <w:rsid w:val="00A76ED9"/>
    <w:rsid w:val="00A877CC"/>
    <w:rsid w:val="00A91D5C"/>
    <w:rsid w:val="00AA0E05"/>
    <w:rsid w:val="00AC1E9A"/>
    <w:rsid w:val="00AE447B"/>
    <w:rsid w:val="00B11A5D"/>
    <w:rsid w:val="00B553FF"/>
    <w:rsid w:val="00B857DB"/>
    <w:rsid w:val="00B96C71"/>
    <w:rsid w:val="00BC770A"/>
    <w:rsid w:val="00C03252"/>
    <w:rsid w:val="00C06C2A"/>
    <w:rsid w:val="00C33FCF"/>
    <w:rsid w:val="00C35BC3"/>
    <w:rsid w:val="00C4076F"/>
    <w:rsid w:val="00C439A4"/>
    <w:rsid w:val="00C44BF4"/>
    <w:rsid w:val="00C50EC3"/>
    <w:rsid w:val="00C702D8"/>
    <w:rsid w:val="00C7301B"/>
    <w:rsid w:val="00CA2226"/>
    <w:rsid w:val="00CC71A2"/>
    <w:rsid w:val="00CE1AC1"/>
    <w:rsid w:val="00D1062C"/>
    <w:rsid w:val="00D25C08"/>
    <w:rsid w:val="00D34332"/>
    <w:rsid w:val="00D46651"/>
    <w:rsid w:val="00D8211F"/>
    <w:rsid w:val="00D86E26"/>
    <w:rsid w:val="00DA31EB"/>
    <w:rsid w:val="00DB6610"/>
    <w:rsid w:val="00E114C8"/>
    <w:rsid w:val="00E1386B"/>
    <w:rsid w:val="00E206E8"/>
    <w:rsid w:val="00E31EBE"/>
    <w:rsid w:val="00E34C3F"/>
    <w:rsid w:val="00E865D7"/>
    <w:rsid w:val="00E920DC"/>
    <w:rsid w:val="00EA64D5"/>
    <w:rsid w:val="00F03AFB"/>
    <w:rsid w:val="00F5083C"/>
    <w:rsid w:val="00F5357C"/>
    <w:rsid w:val="00F651A2"/>
    <w:rsid w:val="00F957A5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2025-08-27T09:21:00Z</cp:lastPrinted>
  <dcterms:created xsi:type="dcterms:W3CDTF">2025-08-29T04:21:00Z</dcterms:created>
  <dcterms:modified xsi:type="dcterms:W3CDTF">2025-08-29T04:21:00Z</dcterms:modified>
</cp:coreProperties>
</file>