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2C3F" w:rsidRDefault="00552C3F" w:rsidP="00552C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2C3F">
        <w:rPr>
          <w:rFonts w:ascii="Times New Roman" w:hAnsi="Times New Roman" w:cs="Times New Roman"/>
          <w:b/>
          <w:bCs/>
          <w:sz w:val="28"/>
        </w:rPr>
        <w:t>Односторонний отказ от исполнения договора возмездного оказания услуг</w:t>
      </w: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782 Гражданского кодекса Российской Федерации за</w:t>
      </w:r>
      <w:r w:rsidRPr="00552C3F">
        <w:rPr>
          <w:rFonts w:ascii="Times New Roman" w:hAnsi="Times New Roman" w:cs="Times New Roman"/>
          <w:sz w:val="28"/>
          <w:szCs w:val="28"/>
        </w:rPr>
        <w:t>казчик </w:t>
      </w:r>
      <w:hyperlink r:id="rId5" w:history="1">
        <w:r w:rsidRPr="00552C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вправе отказаться</w:t>
        </w:r>
      </w:hyperlink>
      <w:r w:rsidRPr="00552C3F">
        <w:rPr>
          <w:rFonts w:ascii="Times New Roman" w:hAnsi="Times New Roman" w:cs="Times New Roman"/>
          <w:sz w:val="28"/>
          <w:szCs w:val="28"/>
        </w:rPr>
        <w:t> от исполнения договора возмездного оказания услуг при условии оплаты исполнителю фактически понесенных им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3F">
        <w:rPr>
          <w:rFonts w:ascii="Times New Roman" w:hAnsi="Times New Roman" w:cs="Times New Roman"/>
          <w:sz w:val="28"/>
          <w:szCs w:val="28"/>
        </w:rPr>
        <w:t>В расходы включаются не только те траты, которые исполнитель уже понес, но и предстоящие, если обязанность по их осуществлению возникла до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3F">
        <w:rPr>
          <w:rFonts w:ascii="Times New Roman" w:hAnsi="Times New Roman" w:cs="Times New Roman"/>
          <w:sz w:val="28"/>
          <w:szCs w:val="28"/>
        </w:rPr>
        <w:t>Чтобы взыскать расходы, исполнителю надо подтвердить их документально и доказать, что они напрямую связаны с исполнением договора, от которого отказался заказчик. Для этого необходимо подготовить расчет и обосновать его, в том числе приложив документы, подтверждающие, что расходы понесены или будут понесены в связи с оказанием услуг. Такими документами могут быть, к примеру:</w:t>
      </w: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3F">
        <w:rPr>
          <w:rFonts w:ascii="Times New Roman" w:hAnsi="Times New Roman" w:cs="Times New Roman"/>
          <w:sz w:val="28"/>
          <w:szCs w:val="28"/>
        </w:rPr>
        <w:t>договоры с третьими лицами и акты к ним, если исполнитель привлекал третьих лиц для оказания услуг;</w:t>
      </w:r>
    </w:p>
    <w:p w:rsid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3F">
        <w:rPr>
          <w:rFonts w:ascii="Times New Roman" w:hAnsi="Times New Roman" w:cs="Times New Roman"/>
          <w:sz w:val="28"/>
          <w:szCs w:val="28"/>
        </w:rPr>
        <w:t>товарные накладные, универсальные передаточные документы, перевозочные документы, если для оказания услуг закуплены материалы или оборудование;</w:t>
      </w:r>
    </w:p>
    <w:p w:rsidR="0033752A" w:rsidRDefault="00552C3F" w:rsidP="0033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3F">
        <w:rPr>
          <w:rFonts w:ascii="Times New Roman" w:hAnsi="Times New Roman" w:cs="Times New Roman"/>
          <w:sz w:val="28"/>
          <w:szCs w:val="28"/>
        </w:rPr>
        <w:t>документы, подтверждающие командировочные, если исполнитель направлял своих сотрудников в коман</w:t>
      </w:r>
      <w:r>
        <w:rPr>
          <w:rFonts w:ascii="Times New Roman" w:hAnsi="Times New Roman" w:cs="Times New Roman"/>
          <w:sz w:val="28"/>
          <w:szCs w:val="28"/>
        </w:rPr>
        <w:t>дировку для исполнения договора.</w:t>
      </w:r>
      <w:r w:rsidR="0033752A" w:rsidRPr="0033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2A" w:rsidRDefault="0033752A" w:rsidP="0033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2A">
        <w:rPr>
          <w:rFonts w:ascii="Times New Roman" w:hAnsi="Times New Roman" w:cs="Times New Roman"/>
          <w:sz w:val="28"/>
          <w:szCs w:val="28"/>
        </w:rPr>
        <w:t>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2A">
        <w:rPr>
          <w:rFonts w:ascii="Times New Roman" w:hAnsi="Times New Roman" w:cs="Times New Roman"/>
          <w:sz w:val="28"/>
          <w:szCs w:val="28"/>
        </w:rPr>
        <w:t>Это могут быть не полученные заказчиком доходы (упущенная выгода), а также любые расходы, которые он понес или должен будет понести из-за отказа исполнителя от договора (реальный ущерб).</w:t>
      </w:r>
    </w:p>
    <w:p w:rsidR="00552C3F" w:rsidRPr="00552C3F" w:rsidRDefault="00552C3F" w:rsidP="0055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2C3F" w:rsidRPr="0055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A93"/>
    <w:multiLevelType w:val="multilevel"/>
    <w:tmpl w:val="9BC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C3F"/>
    <w:rsid w:val="0033752A"/>
    <w:rsid w:val="0055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9027/e21d6a868cf614117afa2f93877215e487cd4a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2024-09-03T01:50:00Z</dcterms:created>
  <dcterms:modified xsi:type="dcterms:W3CDTF">2024-09-03T03:39:00Z</dcterms:modified>
</cp:coreProperties>
</file>