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на право заключения договоров на размещение </w:t>
      </w:r>
      <w:r w:rsidR="002C3893">
        <w:rPr>
          <w:rFonts w:ascii="Times New Roman" w:hAnsi="Times New Roman" w:cs="Times New Roman"/>
          <w:b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 на территории Железнодорожного района города Барнаула</w:t>
      </w: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1. </w:t>
      </w:r>
      <w:r w:rsidR="007010CF">
        <w:rPr>
          <w:rFonts w:ascii="Times New Roman" w:hAnsi="Times New Roman" w:cs="Times New Roman"/>
          <w:sz w:val="28"/>
          <w:szCs w:val="28"/>
        </w:rPr>
        <w:t>17</w:t>
      </w:r>
      <w:r w:rsidR="00424437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201</w:t>
      </w:r>
      <w:r w:rsidR="00424437">
        <w:rPr>
          <w:rFonts w:ascii="Times New Roman" w:hAnsi="Times New Roman" w:cs="Times New Roman"/>
          <w:sz w:val="28"/>
          <w:szCs w:val="28"/>
        </w:rPr>
        <w:t>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20BD">
        <w:rPr>
          <w:rFonts w:ascii="Times New Roman" w:hAnsi="Times New Roman" w:cs="Times New Roman"/>
          <w:sz w:val="28"/>
          <w:szCs w:val="28"/>
        </w:rPr>
        <w:t>в 13.30</w:t>
      </w:r>
      <w:r w:rsidRPr="004B4D02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42443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состоится аукцион на право заключения договоров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7010CF">
        <w:rPr>
          <w:rFonts w:ascii="Times New Roman" w:hAnsi="Times New Roman" w:cs="Times New Roman"/>
          <w:sz w:val="28"/>
          <w:szCs w:val="28"/>
        </w:rPr>
        <w:t>холодильных прилавков</w:t>
      </w:r>
      <w:r w:rsidR="00424437">
        <w:rPr>
          <w:rFonts w:ascii="Times New Roman" w:hAnsi="Times New Roman" w:cs="Times New Roman"/>
          <w:sz w:val="28"/>
          <w:szCs w:val="28"/>
        </w:rPr>
        <w:t xml:space="preserve"> </w:t>
      </w:r>
      <w:r w:rsidR="000F704D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7010CF">
        <w:rPr>
          <w:rFonts w:ascii="Times New Roman" w:hAnsi="Times New Roman" w:cs="Times New Roman"/>
          <w:sz w:val="28"/>
          <w:szCs w:val="28"/>
        </w:rPr>
        <w:t>мороженого</w:t>
      </w:r>
      <w:r w:rsidRPr="004B4D02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Железнодорожного района города Барнаула.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2. Организатор аукциона - администрация Железнодорожного района города Барнаула. Адрес: 656015,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контактные телефоны: +7 (3852) 62-56-24, 24-23-06,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373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DF">
        <w:rPr>
          <w:rFonts w:ascii="Times New Roman" w:hAnsi="Times New Roman" w:cs="Times New Roman"/>
          <w:sz w:val="28"/>
          <w:szCs w:val="28"/>
        </w:rPr>
        <w:t xml:space="preserve">3. Основание проведения аукциона - </w:t>
      </w:r>
      <w:r w:rsidR="00D54623" w:rsidRPr="009560DF">
        <w:rPr>
          <w:rFonts w:ascii="Times New Roman" w:hAnsi="Times New Roman" w:cs="Times New Roman"/>
          <w:sz w:val="28"/>
          <w:szCs w:val="28"/>
        </w:rPr>
        <w:t>постановлени</w:t>
      </w:r>
      <w:r w:rsidR="00E2405E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54623" w:rsidRPr="009560DF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 района 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от </w:t>
      </w:r>
      <w:r w:rsidR="00373606">
        <w:rPr>
          <w:rFonts w:ascii="Times New Roman" w:hAnsi="Times New Roman" w:cs="Times New Roman"/>
          <w:sz w:val="28"/>
          <w:szCs w:val="28"/>
        </w:rPr>
        <w:t>06.03.2017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 №</w:t>
      </w:r>
      <w:r w:rsidR="00373606">
        <w:rPr>
          <w:rFonts w:ascii="Times New Roman" w:hAnsi="Times New Roman" w:cs="Times New Roman"/>
          <w:sz w:val="28"/>
          <w:szCs w:val="28"/>
        </w:rPr>
        <w:t>138</w:t>
      </w:r>
      <w:r w:rsidR="00D54623" w:rsidRPr="005F1417">
        <w:rPr>
          <w:rFonts w:ascii="Times New Roman" w:hAnsi="Times New Roman" w:cs="Times New Roman"/>
          <w:sz w:val="28"/>
          <w:szCs w:val="28"/>
        </w:rPr>
        <w:t xml:space="preserve"> «</w:t>
      </w:r>
      <w:r w:rsidR="00373606" w:rsidRPr="00373606">
        <w:rPr>
          <w:rFonts w:ascii="Times New Roman" w:hAnsi="Times New Roman" w:cs="Times New Roman"/>
          <w:sz w:val="28"/>
          <w:szCs w:val="28"/>
        </w:rPr>
        <w:t>Об отказе в заключении договоров на размещение передвижных нестационарных торговых объектов – холодильных прилавков по реализации мороженого на территории Железнодорожного</w:t>
      </w:r>
      <w:r w:rsidR="00373606">
        <w:rPr>
          <w:rFonts w:ascii="Times New Roman" w:hAnsi="Times New Roman" w:cs="Times New Roman"/>
          <w:sz w:val="28"/>
          <w:szCs w:val="28"/>
        </w:rPr>
        <w:t xml:space="preserve"> </w:t>
      </w:r>
      <w:r w:rsidR="00373606" w:rsidRPr="00373606">
        <w:rPr>
          <w:rFonts w:ascii="Times New Roman" w:hAnsi="Times New Roman" w:cs="Times New Roman"/>
          <w:sz w:val="28"/>
          <w:szCs w:val="28"/>
        </w:rPr>
        <w:t xml:space="preserve">района с Барнаульским филиалом ОАО «ТД «Русский </w:t>
      </w:r>
      <w:proofErr w:type="spellStart"/>
      <w:r w:rsidR="00373606" w:rsidRPr="00373606">
        <w:rPr>
          <w:rFonts w:ascii="Times New Roman" w:hAnsi="Times New Roman" w:cs="Times New Roman"/>
          <w:sz w:val="28"/>
          <w:szCs w:val="28"/>
        </w:rPr>
        <w:t>Холодъ</w:t>
      </w:r>
      <w:proofErr w:type="spellEnd"/>
      <w:r w:rsidR="00373606" w:rsidRPr="00373606">
        <w:rPr>
          <w:rFonts w:ascii="Times New Roman" w:hAnsi="Times New Roman" w:cs="Times New Roman"/>
          <w:sz w:val="28"/>
          <w:szCs w:val="28"/>
        </w:rPr>
        <w:t>»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, 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рассмотрению заявлений на размещение </w:t>
      </w:r>
      <w:r w:rsidR="00424437">
        <w:rPr>
          <w:rFonts w:ascii="Times New Roman" w:hAnsi="Times New Roman" w:cs="Times New Roman"/>
          <w:sz w:val="28"/>
          <w:szCs w:val="28"/>
        </w:rPr>
        <w:t>передвижных</w:t>
      </w:r>
      <w:r w:rsidR="00D54623" w:rsidRPr="00D54623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Железнодорожного района города Барнаула от </w:t>
      </w:r>
      <w:r w:rsidR="00373606">
        <w:rPr>
          <w:rFonts w:ascii="Times New Roman" w:hAnsi="Times New Roman" w:cs="Times New Roman"/>
          <w:sz w:val="28"/>
          <w:szCs w:val="28"/>
        </w:rPr>
        <w:t>02.03.</w:t>
      </w:r>
      <w:r w:rsidR="00424437">
        <w:rPr>
          <w:rFonts w:ascii="Times New Roman" w:hAnsi="Times New Roman" w:cs="Times New Roman"/>
          <w:sz w:val="28"/>
          <w:szCs w:val="28"/>
        </w:rPr>
        <w:t xml:space="preserve">2017 </w:t>
      </w:r>
      <w:r w:rsidR="00D54623" w:rsidRPr="00D54623">
        <w:rPr>
          <w:rFonts w:ascii="Times New Roman" w:hAnsi="Times New Roman" w:cs="Times New Roman"/>
          <w:sz w:val="28"/>
          <w:szCs w:val="28"/>
        </w:rPr>
        <w:t>№</w:t>
      </w:r>
      <w:r w:rsidR="00373606">
        <w:rPr>
          <w:rFonts w:ascii="Times New Roman" w:hAnsi="Times New Roman" w:cs="Times New Roman"/>
          <w:sz w:val="28"/>
          <w:szCs w:val="28"/>
        </w:rPr>
        <w:t>2</w:t>
      </w:r>
      <w:r w:rsidR="00D54623" w:rsidRPr="00D54623">
        <w:rPr>
          <w:rFonts w:ascii="Times New Roman" w:hAnsi="Times New Roman" w:cs="Times New Roman"/>
          <w:sz w:val="28"/>
          <w:szCs w:val="28"/>
        </w:rPr>
        <w:t>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4. Предмет аукциона - право на заключение договора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373606">
        <w:rPr>
          <w:rFonts w:ascii="Times New Roman" w:hAnsi="Times New Roman" w:cs="Times New Roman"/>
          <w:sz w:val="28"/>
          <w:szCs w:val="28"/>
        </w:rPr>
        <w:t>холодильного прилавка по реализации мороженого</w:t>
      </w:r>
      <w:r w:rsidR="00424437" w:rsidRPr="00424437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 xml:space="preserve">(далее – НТО), расположенного на территории Железнодорожного района города Барнаула в соответствии со схемой размещения НТО, на срок, указанный в схеме размещения НТО.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5. Форма аукциона -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6. Заявки подаются с </w:t>
      </w:r>
      <w:r w:rsidR="00373606">
        <w:rPr>
          <w:rFonts w:ascii="Times New Roman" w:hAnsi="Times New Roman" w:cs="Times New Roman"/>
          <w:sz w:val="28"/>
          <w:szCs w:val="28"/>
        </w:rPr>
        <w:t>13.03.2017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373606">
        <w:rPr>
          <w:rFonts w:ascii="Times New Roman" w:hAnsi="Times New Roman" w:cs="Times New Roman"/>
          <w:sz w:val="28"/>
          <w:szCs w:val="28"/>
        </w:rPr>
        <w:t>11.04.2017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включительно каждый день кроме субботы и воскресенья с 8.00 до 12.00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104,  каб.21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7. НТО должен отвечать следующим характеристикам: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организации, информации о режиме работы объекта торговли;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 xml:space="preserve">-наличие единообразных и четко оформленных ценников; </w:t>
      </w:r>
    </w:p>
    <w:p w:rsidR="00373606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книги отзывов и предложений, личной медицинской книжки работника;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 xml:space="preserve">- наличие спецодежды, </w:t>
      </w:r>
      <w:proofErr w:type="spellStart"/>
      <w:r w:rsidRPr="00B20771">
        <w:rPr>
          <w:rFonts w:ascii="Times New Roman" w:hAnsi="Times New Roman"/>
          <w:sz w:val="28"/>
          <w:szCs w:val="28"/>
        </w:rPr>
        <w:t>бейджа</w:t>
      </w:r>
      <w:proofErr w:type="spellEnd"/>
      <w:r w:rsidRPr="00B20771">
        <w:rPr>
          <w:rFonts w:ascii="Times New Roman" w:hAnsi="Times New Roman"/>
          <w:sz w:val="28"/>
          <w:szCs w:val="28"/>
        </w:rPr>
        <w:t xml:space="preserve"> у продавца;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необходимого торгового инвентаря;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lastRenderedPageBreak/>
        <w:tab/>
        <w:t>-содержание торговой зоны и прилегающей территории в надлежащем санитарном состоянии в течение всего рабочего дня;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емкостей для сбора мусора;</w:t>
      </w:r>
    </w:p>
    <w:p w:rsidR="00373606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373606" w:rsidRPr="00B20771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64">
        <w:rPr>
          <w:rFonts w:ascii="Times New Roman" w:hAnsi="Times New Roman"/>
          <w:sz w:val="28"/>
          <w:szCs w:val="28"/>
        </w:rPr>
        <w:t xml:space="preserve"> - соответствие местоположения передвижного НТО адресному ориентиру, указанному </w:t>
      </w:r>
      <w:r>
        <w:rPr>
          <w:rFonts w:ascii="Times New Roman" w:hAnsi="Times New Roman"/>
          <w:sz w:val="28"/>
          <w:szCs w:val="28"/>
        </w:rPr>
        <w:t>в</w:t>
      </w:r>
      <w:r w:rsidRPr="00427D64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м</w:t>
      </w:r>
      <w:r w:rsidRPr="00427D64">
        <w:rPr>
          <w:rFonts w:ascii="Times New Roman" w:hAnsi="Times New Roman"/>
          <w:sz w:val="28"/>
          <w:szCs w:val="28"/>
        </w:rPr>
        <w:t xml:space="preserve"> извещени</w:t>
      </w:r>
      <w:r>
        <w:rPr>
          <w:rFonts w:ascii="Times New Roman" w:hAnsi="Times New Roman"/>
          <w:sz w:val="28"/>
          <w:szCs w:val="28"/>
        </w:rPr>
        <w:t>и</w:t>
      </w:r>
      <w:r w:rsidRPr="00427D64">
        <w:rPr>
          <w:rFonts w:ascii="Times New Roman" w:hAnsi="Times New Roman"/>
          <w:sz w:val="28"/>
          <w:szCs w:val="28"/>
        </w:rPr>
        <w:t>;</w:t>
      </w:r>
    </w:p>
    <w:p w:rsidR="00373606" w:rsidRDefault="00373606" w:rsidP="0037360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субъекта предпринимательской деятельности, с которым заключен договор на размещение нестационарного торгового объекта, по окончании срока действия договора в течение суток после око</w:t>
      </w:r>
      <w:r>
        <w:rPr>
          <w:rFonts w:ascii="Times New Roman" w:hAnsi="Times New Roman"/>
          <w:sz w:val="28"/>
          <w:szCs w:val="28"/>
        </w:rPr>
        <w:t>нчания функционирования объекта.</w:t>
      </w:r>
    </w:p>
    <w:p w:rsidR="004B4D02" w:rsidRPr="004B4D02" w:rsidRDefault="004B4D02" w:rsidP="00424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8.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                           до </w:t>
      </w:r>
      <w:r w:rsidR="00920F4C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9D4D02">
        <w:rPr>
          <w:rFonts w:ascii="Times New Roman" w:hAnsi="Times New Roman" w:cs="Times New Roman"/>
          <w:sz w:val="28"/>
          <w:szCs w:val="28"/>
        </w:rPr>
        <w:t>11.04</w:t>
      </w:r>
      <w:r w:rsidR="00424437">
        <w:rPr>
          <w:rFonts w:ascii="Times New Roman" w:hAnsi="Times New Roman" w:cs="Times New Roman"/>
          <w:sz w:val="28"/>
          <w:szCs w:val="28"/>
        </w:rPr>
        <w:t>.2017</w:t>
      </w:r>
      <w:r w:rsidR="00424437"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Администрация Железнодорожного района города Барнаула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Получатель: УФК по Алтайскому краю (администрация Железнодорожного района города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Барнаула,  л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/с 05173051930)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ИНН 2221020552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КПП 222101001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Р/с 40302810501733000003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БИК 040173001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объекту____________________(наименование, адрес объекта).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9. Величина повышения начальной (минимальной) цены («шаг аукциона») устанавливается в размере д</w:t>
      </w:r>
      <w:r w:rsidR="00747E95">
        <w:rPr>
          <w:rFonts w:ascii="Times New Roman" w:hAnsi="Times New Roman" w:cs="Times New Roman"/>
          <w:sz w:val="28"/>
          <w:szCs w:val="28"/>
        </w:rPr>
        <w:t>вадцати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изменяется в течение всего аукциона.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10. К участию в аукционе допускаются претенденты, представившие организатору аукциона в установленный в извещении срок: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11. Заявка на участие в аукционе должна содержать: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216E99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) </w:t>
      </w:r>
      <w:r w:rsidR="00216E99" w:rsidRPr="00216E99">
        <w:rPr>
          <w:rFonts w:ascii="Times New Roman" w:hAnsi="Times New Roman" w:cs="Times New Roman"/>
          <w:sz w:val="28"/>
          <w:szCs w:val="28"/>
        </w:rPr>
        <w:t xml:space="preserve">фирменное наименование (название) НТО, сведения об организационно-правовой форме, место нахождения, почтовый адрес, фамилию, имя, отчество, </w:t>
      </w:r>
      <w:r w:rsidR="00216E99" w:rsidRPr="00216E99">
        <w:rPr>
          <w:rFonts w:ascii="Times New Roman" w:hAnsi="Times New Roman" w:cs="Times New Roman"/>
          <w:sz w:val="28"/>
          <w:szCs w:val="28"/>
        </w:rPr>
        <w:lastRenderedPageBreak/>
        <w:t>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 w:rsidR="00216E99">
        <w:rPr>
          <w:rFonts w:ascii="Times New Roman" w:hAnsi="Times New Roman" w:cs="Times New Roman"/>
          <w:sz w:val="28"/>
          <w:szCs w:val="28"/>
        </w:rPr>
        <w:t>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в)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претендента;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д)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12.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13. Претендент вправе подать только одну заявку на участие в аукционе в отношении каждого лота.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14. Претендент может отозвать заявку путем письменного уведомления организатора аукциона до дня окончания приема заявок.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15.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13.04.</w:t>
      </w:r>
      <w:r w:rsidR="00424437">
        <w:rPr>
          <w:rFonts w:ascii="Times New Roman" w:hAnsi="Times New Roman" w:cs="Times New Roman"/>
          <w:sz w:val="28"/>
          <w:szCs w:val="28"/>
        </w:rPr>
        <w:t>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8F20BD">
        <w:rPr>
          <w:rFonts w:ascii="Times New Roman" w:hAnsi="Times New Roman" w:cs="Times New Roman"/>
          <w:sz w:val="28"/>
          <w:szCs w:val="28"/>
        </w:rPr>
        <w:t>в 13.30 час.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16. Проведение аукциона и подведение его итогов состоится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8945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17</w:t>
      </w:r>
      <w:r w:rsidR="0089452F">
        <w:rPr>
          <w:rFonts w:ascii="Times New Roman" w:hAnsi="Times New Roman" w:cs="Times New Roman"/>
          <w:sz w:val="28"/>
          <w:szCs w:val="28"/>
        </w:rPr>
        <w:t>.04.2017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 </w:t>
      </w:r>
      <w:r w:rsidRPr="008F20BD">
        <w:rPr>
          <w:rFonts w:ascii="Times New Roman" w:hAnsi="Times New Roman" w:cs="Times New Roman"/>
          <w:sz w:val="28"/>
          <w:szCs w:val="28"/>
        </w:rPr>
        <w:t>13.30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17.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216E99">
        <w:rPr>
          <w:rFonts w:ascii="Times New Roman" w:hAnsi="Times New Roman" w:cs="Times New Roman"/>
          <w:sz w:val="28"/>
          <w:szCs w:val="28"/>
        </w:rPr>
        <w:t xml:space="preserve"> о результатах аукциона</w:t>
      </w:r>
      <w:r w:rsidRPr="004B4D02">
        <w:rPr>
          <w:rFonts w:ascii="Times New Roman" w:hAnsi="Times New Roman" w:cs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18. Организатор аукциона вправе внести изменения в извещение о проведении аукциона, документацию об аукционе. Изменения публикуются не менее, чем за                   </w:t>
      </w:r>
      <w:r w:rsidRPr="004B4D02">
        <w:rPr>
          <w:rFonts w:ascii="Times New Roman" w:hAnsi="Times New Roman" w:cs="Times New Roman"/>
          <w:sz w:val="28"/>
          <w:szCs w:val="28"/>
        </w:rPr>
        <w:lastRenderedPageBreak/>
        <w:t>5 рабочих дней до окончания срока подачи заявок и имеют для претендентов обязательную силу.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19.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( www.barnaul.org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20. Любое заинтересованное лицо вправе 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с </w:t>
      </w:r>
      <w:r w:rsidR="009D4D02">
        <w:rPr>
          <w:rFonts w:ascii="Times New Roman" w:hAnsi="Times New Roman" w:cs="Times New Roman"/>
          <w:sz w:val="28"/>
          <w:szCs w:val="28"/>
        </w:rPr>
        <w:t>13.03.2017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9D4D02">
        <w:rPr>
          <w:rFonts w:ascii="Times New Roman" w:hAnsi="Times New Roman" w:cs="Times New Roman"/>
          <w:sz w:val="28"/>
          <w:szCs w:val="28"/>
        </w:rPr>
        <w:t>06.04</w:t>
      </w:r>
      <w:r w:rsidR="0089452F">
        <w:rPr>
          <w:rFonts w:ascii="Times New Roman" w:hAnsi="Times New Roman" w:cs="Times New Roman"/>
          <w:sz w:val="28"/>
          <w:szCs w:val="28"/>
        </w:rPr>
        <w:t xml:space="preserve">.2017                          </w:t>
      </w:r>
      <w:r w:rsidRPr="004B4D02">
        <w:rPr>
          <w:rFonts w:ascii="Times New Roman" w:hAnsi="Times New Roman" w:cs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21. Документация об аукционе размещена на официальном интернет-сайте города Барнаула (</w:t>
      </w:r>
      <w:hyperlink r:id="rId5" w:history="1">
        <w:r w:rsidR="00A16BF9" w:rsidRPr="004A346B">
          <w:rPr>
            <w:rStyle w:val="a5"/>
            <w:rFonts w:ascii="Times New Roman" w:hAnsi="Times New Roman" w:cs="Times New Roman"/>
            <w:sz w:val="28"/>
            <w:szCs w:val="28"/>
          </w:rPr>
          <w:t>www.barnaul.org</w:t>
        </w:r>
      </w:hyperlink>
      <w:r w:rsidRPr="004B4D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6BF9" w:rsidRDefault="00A16BF9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2951EE" w:rsidRDefault="004B4D02" w:rsidP="004B4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ab/>
      </w:r>
      <w:r w:rsidRPr="002951EE">
        <w:rPr>
          <w:rFonts w:ascii="Times New Roman" w:hAnsi="Times New Roman" w:cs="Times New Roman"/>
          <w:b/>
          <w:sz w:val="28"/>
          <w:szCs w:val="28"/>
        </w:rPr>
        <w:t xml:space="preserve">Сведения о лотах: </w:t>
      </w:r>
    </w:p>
    <w:p w:rsidR="004B4D02" w:rsidRPr="00C6117F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="00C11B0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C11B0B">
        <w:rPr>
          <w:rFonts w:ascii="Times New Roman" w:hAnsi="Times New Roman" w:cs="Times New Roman"/>
          <w:sz w:val="28"/>
          <w:szCs w:val="28"/>
        </w:rPr>
        <w:t xml:space="preserve"> Ленина, 93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 w:rsidR="00C11B0B">
        <w:rPr>
          <w:rFonts w:ascii="Times New Roman" w:hAnsi="Times New Roman" w:cs="Times New Roman"/>
          <w:sz w:val="28"/>
          <w:szCs w:val="28"/>
        </w:rPr>
        <w:t>холодильный прилавок</w:t>
      </w:r>
      <w:r w:rsidR="0089452F"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C11B0B">
        <w:rPr>
          <w:rFonts w:ascii="Times New Roman" w:hAnsi="Times New Roman" w:cs="Times New Roman"/>
          <w:sz w:val="28"/>
          <w:szCs w:val="28"/>
        </w:rPr>
        <w:t>мороженого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11B0B">
        <w:rPr>
          <w:rFonts w:ascii="Times New Roman" w:hAnsi="Times New Roman" w:cs="Times New Roman"/>
          <w:sz w:val="28"/>
          <w:szCs w:val="28"/>
        </w:rPr>
        <w:t>2</w:t>
      </w:r>
      <w:r w:rsidR="0089452F" w:rsidRPr="00C6117F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кв.</w:t>
      </w:r>
      <w:r w:rsidR="004B6609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 w:rsidR="00073C72">
        <w:rPr>
          <w:rFonts w:ascii="Times New Roman" w:hAnsi="Times New Roman" w:cs="Times New Roman"/>
          <w:sz w:val="28"/>
          <w:szCs w:val="28"/>
        </w:rPr>
        <w:t>а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</w:t>
      </w:r>
      <w:r w:rsidR="000F704D" w:rsidRPr="00C6117F">
        <w:rPr>
          <w:rFonts w:ascii="Times New Roman" w:hAnsi="Times New Roman" w:cs="Times New Roman"/>
          <w:sz w:val="28"/>
          <w:szCs w:val="28"/>
        </w:rPr>
        <w:t>весь период размещения</w:t>
      </w:r>
      <w:r w:rsidRPr="00C6117F">
        <w:rPr>
          <w:rFonts w:ascii="Times New Roman" w:hAnsi="Times New Roman" w:cs="Times New Roman"/>
          <w:sz w:val="28"/>
          <w:szCs w:val="28"/>
        </w:rPr>
        <w:t xml:space="preserve"> НТО: </w:t>
      </w:r>
      <w:r w:rsidR="00073C72" w:rsidRPr="00073C72">
        <w:rPr>
          <w:rFonts w:ascii="Times New Roman" w:hAnsi="Times New Roman" w:cs="Times New Roman"/>
          <w:sz w:val="28"/>
          <w:szCs w:val="28"/>
        </w:rPr>
        <w:t>360,59</w:t>
      </w:r>
      <w:r w:rsidR="00073C72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073C72" w:rsidRPr="00073C72">
        <w:rPr>
          <w:rFonts w:ascii="Times New Roman" w:hAnsi="Times New Roman" w:cs="Times New Roman"/>
          <w:sz w:val="28"/>
          <w:szCs w:val="28"/>
        </w:rPr>
        <w:t>72,12</w:t>
      </w:r>
      <w:r w:rsidR="00073C72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4B4D02" w:rsidRPr="00C6117F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 w:rsidR="00A16BF9" w:rsidRPr="00C6117F">
        <w:rPr>
          <w:rFonts w:ascii="Times New Roman" w:hAnsi="Times New Roman" w:cs="Times New Roman"/>
          <w:sz w:val="28"/>
          <w:szCs w:val="28"/>
        </w:rPr>
        <w:t xml:space="preserve">с </w:t>
      </w:r>
      <w:r w:rsidR="00073C72">
        <w:rPr>
          <w:rFonts w:ascii="Times New Roman" w:hAnsi="Times New Roman" w:cs="Times New Roman"/>
          <w:sz w:val="28"/>
          <w:szCs w:val="28"/>
        </w:rPr>
        <w:t>01.05</w:t>
      </w:r>
      <w:r w:rsidR="00A16BF9"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073C72">
        <w:rPr>
          <w:rFonts w:ascii="Times New Roman" w:hAnsi="Times New Roman" w:cs="Times New Roman"/>
          <w:sz w:val="28"/>
          <w:szCs w:val="28"/>
        </w:rPr>
        <w:t>01.11</w:t>
      </w:r>
      <w:r w:rsidR="00A16BF9"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073C72" w:rsidRPr="00C6117F" w:rsidRDefault="00073C72" w:rsidP="00073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 w:rsidR="009B671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B6711">
        <w:rPr>
          <w:rFonts w:ascii="Times New Roman" w:hAnsi="Times New Roman" w:cs="Times New Roman"/>
          <w:sz w:val="28"/>
          <w:szCs w:val="28"/>
        </w:rPr>
        <w:t xml:space="preserve"> Строителей, 16</w:t>
      </w:r>
    </w:p>
    <w:p w:rsidR="00073C72" w:rsidRPr="00C6117F" w:rsidRDefault="00073C72" w:rsidP="0007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холодильный прилавок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мороженого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 w:rsidR="004B6609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73C72" w:rsidRPr="00C6117F" w:rsidRDefault="00073C72" w:rsidP="0007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Pr="00073C72">
        <w:rPr>
          <w:rFonts w:ascii="Times New Roman" w:hAnsi="Times New Roman" w:cs="Times New Roman"/>
          <w:sz w:val="28"/>
          <w:szCs w:val="28"/>
        </w:rPr>
        <w:t>360,59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073C72" w:rsidRPr="00C6117F" w:rsidRDefault="00073C72" w:rsidP="0007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073C72" w:rsidRPr="00C6117F" w:rsidRDefault="00073C72" w:rsidP="0007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073C72">
        <w:rPr>
          <w:rFonts w:ascii="Times New Roman" w:hAnsi="Times New Roman" w:cs="Times New Roman"/>
          <w:sz w:val="28"/>
          <w:szCs w:val="28"/>
        </w:rPr>
        <w:t>72,12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073C72" w:rsidRPr="00C6117F" w:rsidRDefault="00073C72" w:rsidP="0007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9B6711" w:rsidRPr="00C6117F" w:rsidRDefault="009B6711" w:rsidP="009B67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№3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Строителей, 4</w:t>
      </w:r>
    </w:p>
    <w:p w:rsidR="009B6711" w:rsidRPr="00C6117F" w:rsidRDefault="009B6711" w:rsidP="009B6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холодильный прилавок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мороженого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 w:rsidR="004B6609"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B6711" w:rsidRPr="00C6117F" w:rsidRDefault="009B6711" w:rsidP="009B6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Pr="00073C72">
        <w:rPr>
          <w:rFonts w:ascii="Times New Roman" w:hAnsi="Times New Roman" w:cs="Times New Roman"/>
          <w:sz w:val="28"/>
          <w:szCs w:val="28"/>
        </w:rPr>
        <w:t>360,59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9B6711" w:rsidRPr="00C6117F" w:rsidRDefault="009B6711" w:rsidP="009B6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>Размер обеспечения заявки на участие в аукционе (задаток): в размере начальной (минимальной) цены права на заключение договора</w:t>
      </w:r>
    </w:p>
    <w:p w:rsidR="009B6711" w:rsidRPr="00C6117F" w:rsidRDefault="009B6711" w:rsidP="009B6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073C72">
        <w:rPr>
          <w:rFonts w:ascii="Times New Roman" w:hAnsi="Times New Roman" w:cs="Times New Roman"/>
          <w:sz w:val="28"/>
          <w:szCs w:val="28"/>
        </w:rPr>
        <w:t>72,12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9B6711" w:rsidRPr="00C6117F" w:rsidRDefault="009B6711" w:rsidP="009B6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8"/>
          <w:szCs w:val="28"/>
        </w:rPr>
        <w:t>01.05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</w:p>
    <w:p w:rsidR="004B4D02" w:rsidRPr="004B4D02" w:rsidRDefault="004B4D02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B91" w:rsidRPr="004B4D02" w:rsidRDefault="004B4D02" w:rsidP="0090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0514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D02">
        <w:rPr>
          <w:rFonts w:ascii="Times New Roman" w:hAnsi="Times New Roman" w:cs="Times New Roman"/>
          <w:sz w:val="28"/>
          <w:szCs w:val="28"/>
        </w:rPr>
        <w:t>М.Н.Звягинцев</w:t>
      </w:r>
    </w:p>
    <w:sectPr w:rsidR="00333B91" w:rsidRPr="004B4D02" w:rsidSect="004B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D02"/>
    <w:rsid w:val="000514D4"/>
    <w:rsid w:val="00073C72"/>
    <w:rsid w:val="000A75C6"/>
    <w:rsid w:val="000F704D"/>
    <w:rsid w:val="00216E99"/>
    <w:rsid w:val="002951EE"/>
    <w:rsid w:val="002C3893"/>
    <w:rsid w:val="00333B91"/>
    <w:rsid w:val="00373606"/>
    <w:rsid w:val="00424437"/>
    <w:rsid w:val="004278B2"/>
    <w:rsid w:val="004913DA"/>
    <w:rsid w:val="004B4D02"/>
    <w:rsid w:val="004B6609"/>
    <w:rsid w:val="004C226C"/>
    <w:rsid w:val="004C6C2D"/>
    <w:rsid w:val="004D0131"/>
    <w:rsid w:val="0052099A"/>
    <w:rsid w:val="00557A62"/>
    <w:rsid w:val="005F1417"/>
    <w:rsid w:val="006436BA"/>
    <w:rsid w:val="006735F9"/>
    <w:rsid w:val="006F0C9A"/>
    <w:rsid w:val="007010CF"/>
    <w:rsid w:val="00726C9B"/>
    <w:rsid w:val="007379E4"/>
    <w:rsid w:val="00747E95"/>
    <w:rsid w:val="00797852"/>
    <w:rsid w:val="007D762E"/>
    <w:rsid w:val="0089452F"/>
    <w:rsid w:val="008F20BD"/>
    <w:rsid w:val="00900949"/>
    <w:rsid w:val="00920F4C"/>
    <w:rsid w:val="009560DF"/>
    <w:rsid w:val="00990C59"/>
    <w:rsid w:val="009B6711"/>
    <w:rsid w:val="009D4D02"/>
    <w:rsid w:val="00A16BF9"/>
    <w:rsid w:val="00B01ACE"/>
    <w:rsid w:val="00B52B0C"/>
    <w:rsid w:val="00C11B0B"/>
    <w:rsid w:val="00C169F8"/>
    <w:rsid w:val="00C6117F"/>
    <w:rsid w:val="00D54623"/>
    <w:rsid w:val="00DD5052"/>
    <w:rsid w:val="00E2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BE31-813E-4DB1-A6EE-4BB500B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3C28-323A-4637-B258-3290BD67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</dc:creator>
  <cp:keywords/>
  <dc:description/>
  <cp:lastModifiedBy>Толстенко</cp:lastModifiedBy>
  <cp:revision>29</cp:revision>
  <cp:lastPrinted>2016-11-02T05:39:00Z</cp:lastPrinted>
  <dcterms:created xsi:type="dcterms:W3CDTF">2016-05-16T04:06:00Z</dcterms:created>
  <dcterms:modified xsi:type="dcterms:W3CDTF">2017-03-13T04:44:00Z</dcterms:modified>
</cp:coreProperties>
</file>