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Девятиклассники, не прошедшие государственную итоговую аттестацию, смогут получить профессиональное образование.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sz w:val="28"/>
          <w:szCs w:val="28"/>
          <w:highlight w:val="none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Внесенными в Закон об образовании поправками органы государственной власти субъектов РФ наделены правом на предоставление государственной поддержки профессиональног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обучения по программам профессиональной подготовки по профессиям рабочих, должностям служащих лицам, получившим на ГИА по образовательным программам основного общего образования неудовлетворительные результаты или не прошедшим ГИА в установленные сроки.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Органы госу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дарственной власти субъектов РФ определят перечень профессий, по которым осуществляется профессиональное обучение указанных лиц, а также перечень образовательных организаций, в которых будет проводиться профессиональное обучение, и порядок его проведения.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Минпросвещения и Рособрнадзор установят перечень обязательных учебных предметов, по которым проводится государст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венная итоговая аттестация по образовательным программам основного общего образования лиц, освоивших программы профессиональной подготовки за счет средств государственной поддержки региональных бюджетов либо за счет средств физических или юридических лиц.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 w:before="0" w:line="240" w:lineRule="auto"/>
        <w:ind w:firstLine="709" w:left="0"/>
        <w:contextualSpacing w:val="true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Настоящий Федеральный закон вступает в силу с 1 января 2026 года.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</w:r>
    </w:p>
    <w:p>
      <w:pPr>
        <w:pBdr/>
        <w:spacing/>
        <w:ind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2025-12-10T03:59:07Z</dcterms:modified>
</cp:coreProperties>
</file>