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A44" w:rsidRPr="00155A44" w:rsidRDefault="00155A44" w:rsidP="00155A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55A44">
        <w:rPr>
          <w:rFonts w:ascii="Times New Roman" w:hAnsi="Times New Roman" w:cs="Times New Roman"/>
          <w:b/>
          <w:sz w:val="28"/>
          <w:szCs w:val="28"/>
        </w:rPr>
        <w:t>Информация об итогах работы комитета по энергоресурсам и газификации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5A44">
        <w:rPr>
          <w:rFonts w:ascii="Times New Roman" w:hAnsi="Times New Roman" w:cs="Times New Roman"/>
          <w:b/>
          <w:sz w:val="28"/>
          <w:szCs w:val="28"/>
        </w:rPr>
        <w:t xml:space="preserve">города Барнаула </w:t>
      </w:r>
      <w:r w:rsidR="00B30D5D">
        <w:rPr>
          <w:rFonts w:ascii="Times New Roman" w:hAnsi="Times New Roman" w:cs="Times New Roman"/>
          <w:b/>
          <w:sz w:val="28"/>
          <w:szCs w:val="28"/>
        </w:rPr>
        <w:t>за</w:t>
      </w:r>
      <w:r w:rsidR="00B30D5D" w:rsidRPr="00B30D5D">
        <w:rPr>
          <w:rFonts w:ascii="Times New Roman" w:hAnsi="Times New Roman" w:cs="Times New Roman"/>
          <w:b/>
          <w:sz w:val="28"/>
          <w:szCs w:val="28"/>
        </w:rPr>
        <w:t xml:space="preserve"> первое полугодие 2019 года</w:t>
      </w:r>
    </w:p>
    <w:bookmarkEnd w:id="0"/>
    <w:p w:rsidR="00155A44" w:rsidRPr="00155A44" w:rsidRDefault="00155A44" w:rsidP="00155A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D5D" w:rsidRPr="00B30D5D" w:rsidRDefault="00B30D5D" w:rsidP="00B30D5D">
      <w:pPr>
        <w:shd w:val="clear" w:color="auto" w:fill="FFFFFF"/>
        <w:tabs>
          <w:tab w:val="left" w:pos="567"/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30D5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Деятельность комитета по энергоресурсам и газификации </w:t>
      </w:r>
      <w:r w:rsidRPr="00B30D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города Барнаула (далее – КЭГ) </w:t>
      </w:r>
      <w:r w:rsidRPr="00B30D5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</w:t>
      </w:r>
      <w:r w:rsidRPr="00B30D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первом полугодии </w:t>
      </w:r>
      <w:r w:rsidRPr="00B30D5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2019 года складывалась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</w:r>
      <w:r w:rsidRPr="00B30D5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 направлению разработки и реализации схем развития инженерных сетей, инвестиционных программ предприятий, планов капитального ремонта, исполнения муниципальных программ, обеспечения бесперебойной работы систем жизнеобеспечения.</w:t>
      </w:r>
    </w:p>
    <w:p w:rsidR="00B30D5D" w:rsidRPr="00B30D5D" w:rsidRDefault="00B30D5D" w:rsidP="00B30D5D">
      <w:pPr>
        <w:shd w:val="clear" w:color="auto" w:fill="FFFFFF"/>
        <w:tabs>
          <w:tab w:val="left" w:pos="567"/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30D5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Продолжается реализация концессионного соглашения на объекты теплового хозяйства, заключённого с АО «Барнаульская </w:t>
      </w:r>
      <w:proofErr w:type="spellStart"/>
      <w:r w:rsidRPr="00B30D5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теплосетевая</w:t>
      </w:r>
      <w:proofErr w:type="spellEnd"/>
      <w:r w:rsidRPr="00B30D5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компания» в 2017 году. Также ведется работа по подготовке концессионных соглашений на объекты ООО «БАРНАУЛЬСКИЙ ВОДОКАНАЛ»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</w:r>
      <w:r w:rsidRPr="00B30D5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 на объекты МУП «Энергетик» как в части теплоснабжения, так и в части водоснабжения и водоотведения. </w:t>
      </w:r>
    </w:p>
    <w:p w:rsidR="00B30D5D" w:rsidRPr="00B30D5D" w:rsidRDefault="00B30D5D" w:rsidP="00B30D5D">
      <w:pPr>
        <w:shd w:val="clear" w:color="auto" w:fill="FFFFFF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  <w:r w:rsidRPr="00B30D5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>Строительство, капитальный ремонт</w:t>
      </w:r>
    </w:p>
    <w:p w:rsidR="00B30D5D" w:rsidRPr="00B30D5D" w:rsidRDefault="00B30D5D" w:rsidP="00B30D5D">
      <w:pPr>
        <w:shd w:val="clear" w:color="auto" w:fill="FFFFFF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30D5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Муниципальной программой «Развитие инженерной инфраструктуры городского округа – города Барнаула на 2017-2020 годы» на 2019 год предусмотрено финансирование в размере 942 </w:t>
      </w:r>
      <w:proofErr w:type="spellStart"/>
      <w:r w:rsidRPr="00B30D5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млн.руб</w:t>
      </w:r>
      <w:proofErr w:type="spellEnd"/>
      <w:r w:rsidRPr="00B30D5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Запланированы мероприятия по проектированию, капитальному ремонту, строительству сетей водоснабжения и систем доочистки питьевой воды.</w:t>
      </w:r>
    </w:p>
    <w:p w:rsidR="00B30D5D" w:rsidRPr="00B30D5D" w:rsidRDefault="00B30D5D" w:rsidP="00B30D5D">
      <w:pPr>
        <w:shd w:val="clear" w:color="auto" w:fill="FFFFFF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30D5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2019 году планируется завершить проектирование по следующим объектам:</w:t>
      </w:r>
    </w:p>
    <w:p w:rsidR="00B30D5D" w:rsidRPr="00B30D5D" w:rsidRDefault="00B30D5D" w:rsidP="00B30D5D">
      <w:pPr>
        <w:shd w:val="clear" w:color="auto" w:fill="FFFFFF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30D5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канализационный коллектор в </w:t>
      </w:r>
      <w:proofErr w:type="spellStart"/>
      <w:r w:rsidRPr="00B30D5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п.Центральный</w:t>
      </w:r>
      <w:proofErr w:type="spellEnd"/>
      <w:r w:rsidRPr="00B30D5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B30D5D" w:rsidRPr="00B30D5D" w:rsidRDefault="00B30D5D" w:rsidP="00B30D5D">
      <w:pPr>
        <w:shd w:val="clear" w:color="auto" w:fill="FFFFFF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30D5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водозабор по ул.Закатной,28;</w:t>
      </w:r>
    </w:p>
    <w:p w:rsidR="00B30D5D" w:rsidRPr="00B30D5D" w:rsidRDefault="00B30D5D" w:rsidP="00B30D5D">
      <w:pPr>
        <w:shd w:val="clear" w:color="auto" w:fill="FFFFFF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30D5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водопроводная сеть по </w:t>
      </w:r>
      <w:proofErr w:type="spellStart"/>
      <w:r w:rsidRPr="00B30D5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ул.Сибирской</w:t>
      </w:r>
      <w:proofErr w:type="spellEnd"/>
      <w:r w:rsidRPr="00B30D5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</w:t>
      </w:r>
      <w:proofErr w:type="spellStart"/>
      <w:r w:rsidRPr="00B30D5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с.Власиха</w:t>
      </w:r>
      <w:proofErr w:type="spellEnd"/>
      <w:r w:rsidRPr="00B30D5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B30D5D" w:rsidRPr="00B30D5D" w:rsidRDefault="00B30D5D" w:rsidP="00B30D5D">
      <w:pPr>
        <w:shd w:val="clear" w:color="auto" w:fill="FFFFFF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30D5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Также планируется завершить работы по строительству объектов водоснабжения:</w:t>
      </w:r>
    </w:p>
    <w:p w:rsidR="00B30D5D" w:rsidRPr="00B30D5D" w:rsidRDefault="00B30D5D" w:rsidP="00B30D5D">
      <w:pPr>
        <w:shd w:val="clear" w:color="auto" w:fill="FFFFFF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30D5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сеть водоснабжения в </w:t>
      </w:r>
      <w:proofErr w:type="spellStart"/>
      <w:r w:rsidRPr="00B30D5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п.Борзовая</w:t>
      </w:r>
      <w:proofErr w:type="spellEnd"/>
      <w:r w:rsidRPr="00B30D5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Заимка;</w:t>
      </w:r>
    </w:p>
    <w:p w:rsidR="00B30D5D" w:rsidRPr="00B30D5D" w:rsidRDefault="00B30D5D" w:rsidP="00B30D5D">
      <w:pPr>
        <w:shd w:val="clear" w:color="auto" w:fill="FFFFFF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30D5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сеть водоснабжения в </w:t>
      </w:r>
      <w:proofErr w:type="spellStart"/>
      <w:r w:rsidRPr="00B30D5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п.Новомихайловка</w:t>
      </w:r>
      <w:proofErr w:type="spellEnd"/>
      <w:r w:rsidRPr="00B30D5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B30D5D" w:rsidRPr="00B30D5D" w:rsidRDefault="00B30D5D" w:rsidP="00B30D5D">
      <w:pPr>
        <w:shd w:val="clear" w:color="auto" w:fill="FFFFFF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30D5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За счет средств городского бюджета будет выполнен капитальный ремонт 16,2 км сетей на сумму 205 </w:t>
      </w:r>
      <w:proofErr w:type="spellStart"/>
      <w:r w:rsidRPr="00B30D5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млн.руб</w:t>
      </w:r>
      <w:proofErr w:type="spellEnd"/>
      <w:r w:rsidRPr="00B30D5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., в том числе:</w:t>
      </w:r>
    </w:p>
    <w:p w:rsidR="00B30D5D" w:rsidRPr="00B30D5D" w:rsidRDefault="00B30D5D" w:rsidP="00B30D5D">
      <w:pPr>
        <w:shd w:val="clear" w:color="auto" w:fill="FFFFFF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30D5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тепловых сетей и сетей горячего водоснабжения – 1,1 км;</w:t>
      </w:r>
    </w:p>
    <w:p w:rsidR="00B30D5D" w:rsidRPr="00B30D5D" w:rsidRDefault="00B30D5D" w:rsidP="00B30D5D">
      <w:pPr>
        <w:shd w:val="clear" w:color="auto" w:fill="FFFFFF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30D5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водопроводных сетей и канализации – 10,1 км;</w:t>
      </w:r>
    </w:p>
    <w:p w:rsidR="00B30D5D" w:rsidRPr="00B30D5D" w:rsidRDefault="00B30D5D" w:rsidP="00B30D5D">
      <w:pPr>
        <w:shd w:val="clear" w:color="auto" w:fill="FFFFFF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30D5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электрических сетей - 5,0 км.</w:t>
      </w:r>
    </w:p>
    <w:p w:rsidR="00B30D5D" w:rsidRPr="00B30D5D" w:rsidRDefault="00B30D5D" w:rsidP="00B30D5D">
      <w:pPr>
        <w:shd w:val="clear" w:color="auto" w:fill="FFFFFF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30D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настоящее время заключено 10 муниципальных контрактов на сумму </w:t>
      </w:r>
      <w:r w:rsidRPr="00B30D5D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103,4 </w:t>
      </w:r>
      <w:proofErr w:type="spellStart"/>
      <w:r w:rsidRPr="00B30D5D">
        <w:rPr>
          <w:rFonts w:ascii="Times New Roman" w:eastAsia="Times New Roman" w:hAnsi="Times New Roman" w:cs="Times New Roman"/>
          <w:sz w:val="28"/>
          <w:szCs w:val="28"/>
          <w:lang w:eastAsia="ar-SA"/>
        </w:rPr>
        <w:t>млн.руб</w:t>
      </w:r>
      <w:proofErr w:type="spellEnd"/>
      <w:r w:rsidRPr="00B30D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., из которых 4 контракта на сумму 33,7 </w:t>
      </w:r>
      <w:proofErr w:type="spellStart"/>
      <w:r w:rsidRPr="00B30D5D">
        <w:rPr>
          <w:rFonts w:ascii="Times New Roman" w:eastAsia="Times New Roman" w:hAnsi="Times New Roman" w:cs="Times New Roman"/>
          <w:sz w:val="28"/>
          <w:szCs w:val="28"/>
          <w:lang w:eastAsia="ar-SA"/>
        </w:rPr>
        <w:t>млн.руб</w:t>
      </w:r>
      <w:proofErr w:type="spellEnd"/>
      <w:r w:rsidRPr="00B30D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выполнены.</w:t>
      </w:r>
    </w:p>
    <w:p w:rsidR="00B30D5D" w:rsidRPr="00B30D5D" w:rsidRDefault="00B30D5D" w:rsidP="00B30D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0D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в стадии заключения 2 контракта на сумму 6,5 </w:t>
      </w:r>
      <w:proofErr w:type="spellStart"/>
      <w:r w:rsidRPr="00B30D5D">
        <w:rPr>
          <w:rFonts w:ascii="Times New Roman" w:eastAsia="Times New Roman" w:hAnsi="Times New Roman" w:cs="Times New Roman"/>
          <w:sz w:val="28"/>
          <w:szCs w:val="28"/>
          <w:lang w:eastAsia="ar-SA"/>
        </w:rPr>
        <w:t>млн.руб</w:t>
      </w:r>
      <w:proofErr w:type="spellEnd"/>
      <w:r w:rsidRPr="00B30D5D">
        <w:rPr>
          <w:rFonts w:ascii="Times New Roman" w:eastAsia="Times New Roman" w:hAnsi="Times New Roman" w:cs="Times New Roman"/>
          <w:sz w:val="28"/>
          <w:szCs w:val="28"/>
          <w:lang w:eastAsia="ar-SA"/>
        </w:rPr>
        <w:t>.;</w:t>
      </w:r>
    </w:p>
    <w:p w:rsidR="00B30D5D" w:rsidRPr="00B30D5D" w:rsidRDefault="00B30D5D" w:rsidP="00B30D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0D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размещен на площадке 1 контракт на сумму 34,3 </w:t>
      </w:r>
      <w:proofErr w:type="spellStart"/>
      <w:r w:rsidRPr="00B30D5D">
        <w:rPr>
          <w:rFonts w:ascii="Times New Roman" w:eastAsia="Times New Roman" w:hAnsi="Times New Roman" w:cs="Times New Roman"/>
          <w:sz w:val="28"/>
          <w:szCs w:val="28"/>
          <w:lang w:eastAsia="ar-SA"/>
        </w:rPr>
        <w:t>млн.руб</w:t>
      </w:r>
      <w:proofErr w:type="spellEnd"/>
      <w:r w:rsidRPr="00B30D5D">
        <w:rPr>
          <w:rFonts w:ascii="Times New Roman" w:eastAsia="Times New Roman" w:hAnsi="Times New Roman" w:cs="Times New Roman"/>
          <w:sz w:val="28"/>
          <w:szCs w:val="28"/>
          <w:lang w:eastAsia="ar-SA"/>
        </w:rPr>
        <w:t>.;</w:t>
      </w:r>
    </w:p>
    <w:p w:rsidR="00B30D5D" w:rsidRPr="00B30D5D" w:rsidRDefault="00B30D5D" w:rsidP="00B30D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0D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готовятся к размещению 2 контракта на сумму 5,3 </w:t>
      </w:r>
      <w:proofErr w:type="spellStart"/>
      <w:r w:rsidRPr="00B30D5D">
        <w:rPr>
          <w:rFonts w:ascii="Times New Roman" w:eastAsia="Times New Roman" w:hAnsi="Times New Roman" w:cs="Times New Roman"/>
          <w:sz w:val="28"/>
          <w:szCs w:val="28"/>
          <w:lang w:eastAsia="ar-SA"/>
        </w:rPr>
        <w:t>млн.руб</w:t>
      </w:r>
      <w:proofErr w:type="spellEnd"/>
      <w:r w:rsidRPr="00B30D5D">
        <w:rPr>
          <w:rFonts w:ascii="Times New Roman" w:eastAsia="Times New Roman" w:hAnsi="Times New Roman" w:cs="Times New Roman"/>
          <w:sz w:val="28"/>
          <w:szCs w:val="28"/>
          <w:lang w:eastAsia="ar-SA"/>
        </w:rPr>
        <w:t>.;</w:t>
      </w:r>
    </w:p>
    <w:p w:rsidR="00B30D5D" w:rsidRPr="00B30D5D" w:rsidRDefault="00B30D5D" w:rsidP="00B30D5D">
      <w:pPr>
        <w:shd w:val="clear" w:color="auto" w:fill="FFFFFF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30D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на проверке в КАУ «Государственная экспертиза Алтайского края </w:t>
      </w:r>
      <w:r w:rsidRPr="00B30D5D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3 контракта на сумму 55,8 </w:t>
      </w:r>
      <w:proofErr w:type="spellStart"/>
      <w:r w:rsidRPr="00B30D5D">
        <w:rPr>
          <w:rFonts w:ascii="Times New Roman" w:eastAsia="Times New Roman" w:hAnsi="Times New Roman" w:cs="Times New Roman"/>
          <w:sz w:val="28"/>
          <w:szCs w:val="28"/>
          <w:lang w:eastAsia="ar-SA"/>
        </w:rPr>
        <w:t>млн.руб</w:t>
      </w:r>
      <w:proofErr w:type="spellEnd"/>
      <w:r w:rsidRPr="00B30D5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30D5D" w:rsidRDefault="00B30D5D" w:rsidP="00B30D5D">
      <w:pPr>
        <w:shd w:val="clear" w:color="auto" w:fill="FFFFFF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</w:p>
    <w:p w:rsidR="00B30D5D" w:rsidRDefault="00B30D5D" w:rsidP="00B30D5D">
      <w:pPr>
        <w:shd w:val="clear" w:color="auto" w:fill="FFFFFF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</w:p>
    <w:p w:rsidR="00B30D5D" w:rsidRPr="00B30D5D" w:rsidRDefault="00B30D5D" w:rsidP="00B30D5D">
      <w:pPr>
        <w:shd w:val="clear" w:color="auto" w:fill="FFFFFF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  <w:r w:rsidRPr="00B30D5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lastRenderedPageBreak/>
        <w:t>Газификация</w:t>
      </w:r>
    </w:p>
    <w:p w:rsidR="00B30D5D" w:rsidRPr="00B30D5D" w:rsidRDefault="00B30D5D" w:rsidP="00B30D5D">
      <w:pPr>
        <w:shd w:val="clear" w:color="auto" w:fill="FFFFFF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30D5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За отчетный период увеличилось количество переведенных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</w:r>
      <w:r w:rsidRPr="00B30D5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 использование природного газа жилых домов индивидуальной застройки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</w:r>
      <w:r w:rsidRPr="00B30D5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 многоквартирного жилого фонда на 390 квартир, увеличился уровень газификации жилого фонда природным газом до 28,3%.</w:t>
      </w:r>
    </w:p>
    <w:p w:rsidR="00B30D5D" w:rsidRPr="00B30D5D" w:rsidRDefault="00B30D5D" w:rsidP="00B30D5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B30D5D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Энергосбережение</w:t>
      </w:r>
    </w:p>
    <w:p w:rsidR="00B30D5D" w:rsidRPr="00B30D5D" w:rsidRDefault="00B30D5D" w:rsidP="00B30D5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30D5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 работа по сокращению объемов потребления энергетических ресурсов в бюджетных учреждениях города. В настоящее время автоматизированными индивидуальными тепловыми пунктами оборудовано 101 бюджетное учреждение.</w:t>
      </w:r>
    </w:p>
    <w:p w:rsidR="00B30D5D" w:rsidRPr="00B30D5D" w:rsidRDefault="00B30D5D" w:rsidP="00B30D5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30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привлечением средств инвесторов в городских учреждениях образования реализуются 48 </w:t>
      </w:r>
      <w:proofErr w:type="spellStart"/>
      <w:r w:rsidRPr="00B30D5D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энергосервисных</w:t>
      </w:r>
      <w:proofErr w:type="spellEnd"/>
      <w:r w:rsidRPr="00B30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контрактов, экономия потребления ресурса в которых за 5 лет составит 55,5 млн. рублей. За время реализации контрактов с 2015 года достигнута экономия в размере 38,0 млн. рублей, что составляет 68%. В настоящее время 6 контрактов реализованы досрочно со сроком окупаемости 3 года. В </w:t>
      </w:r>
      <w:r w:rsidRPr="00B30D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30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2019 года заключено 2 </w:t>
      </w:r>
      <w:proofErr w:type="spellStart"/>
      <w:r w:rsidRPr="00B30D5D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энергосервисных</w:t>
      </w:r>
      <w:proofErr w:type="spellEnd"/>
      <w:r w:rsidRPr="00B30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контракта (</w:t>
      </w:r>
      <w:r w:rsidRPr="00B30D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МАДОУ «Детский сад №242», МАДОУ «Детский сад №140»</w:t>
      </w:r>
      <w:r w:rsidRPr="00B30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сумму 1,7 </w:t>
      </w:r>
      <w:proofErr w:type="spellStart"/>
      <w:r w:rsidRPr="00B30D5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</w:t>
      </w:r>
      <w:proofErr w:type="spellEnd"/>
      <w:r w:rsidRPr="00B30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30D5D" w:rsidRPr="00B30D5D" w:rsidRDefault="00B30D5D" w:rsidP="00B30D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B30D5D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В рамках муниципальной программы «Повышение эффективности использования энергетических ресурсов в муниципальном бюджетном секторе города Барнаула на 2015-2021 годы» за первое полугодие освоено 2,9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 </w:t>
      </w:r>
      <w:proofErr w:type="spellStart"/>
      <w:r w:rsidRPr="00B30D5D">
        <w:rPr>
          <w:rFonts w:ascii="Times New Roman" w:eastAsia="Times New Roman" w:hAnsi="Times New Roman" w:cs="Times New Roman"/>
          <w:sz w:val="28"/>
          <w:szCs w:val="28"/>
          <w:lang w:eastAsia="ar-SA"/>
        </w:rPr>
        <w:t>млн.руб</w:t>
      </w:r>
      <w:proofErr w:type="spellEnd"/>
      <w:r w:rsidRPr="00B30D5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B30D5D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, </w:t>
      </w:r>
      <w:r w:rsidRPr="00B30D5D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br/>
        <w:t xml:space="preserve">что составляет 10,3% (за аналогичный период 2018г. - 4,7%). Финансирование </w:t>
      </w:r>
      <w:r w:rsidRPr="00B30D5D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br/>
        <w:t>на 2019</w:t>
      </w:r>
      <w:r w:rsidRPr="00B30D5D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ar-SA"/>
        </w:rPr>
        <w:t> </w:t>
      </w:r>
      <w:r w:rsidRPr="00B30D5D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год составляет 28,5 </w:t>
      </w:r>
      <w:proofErr w:type="spellStart"/>
      <w:r w:rsidRPr="00B30D5D">
        <w:rPr>
          <w:rFonts w:ascii="Times New Roman" w:eastAsia="Times New Roman" w:hAnsi="Times New Roman" w:cs="Times New Roman"/>
          <w:sz w:val="28"/>
          <w:szCs w:val="28"/>
          <w:lang w:eastAsia="ar-SA"/>
        </w:rPr>
        <w:t>млн.руб</w:t>
      </w:r>
      <w:proofErr w:type="spellEnd"/>
      <w:r w:rsidRPr="00B30D5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30D5D" w:rsidRPr="00B30D5D" w:rsidRDefault="00B30D5D" w:rsidP="00B30D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30D5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Экономия энергоресурсов в организациях бюджетной сферы города </w:t>
      </w:r>
      <w:r w:rsidRPr="00B30D5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>за 5 месяцев 2019 года составила более 7% от доведенного лимита</w:t>
      </w:r>
    </w:p>
    <w:p w:rsidR="00B30D5D" w:rsidRPr="00B30D5D" w:rsidRDefault="00B30D5D" w:rsidP="00B30D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30D5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Всего сэкономлено 26,5 </w:t>
      </w:r>
      <w:proofErr w:type="spellStart"/>
      <w:r w:rsidRPr="00B30D5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млн.руб</w:t>
      </w:r>
      <w:proofErr w:type="spellEnd"/>
      <w:r w:rsidRPr="00B30D5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., что составляет 9,9% (2018г. – 0,3%) </w:t>
      </w:r>
      <w:r w:rsidRPr="00B30D5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 xml:space="preserve">от средств, запланированных на оплату топливно-энергетических ресурсов и воды. </w:t>
      </w:r>
    </w:p>
    <w:p w:rsidR="00B30D5D" w:rsidRPr="00B30D5D" w:rsidRDefault="00B30D5D" w:rsidP="00B30D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30D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жилом фонде автоматизированными тепловыми пунктами оснащено </w:t>
      </w:r>
      <w:r w:rsidRPr="00B30D5D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183</w:t>
      </w:r>
      <w:r w:rsidRPr="00B30D5D">
        <w:rPr>
          <w:rFonts w:ascii="Times New Roman" w:eastAsia="Times New Roman" w:hAnsi="Times New Roman" w:cs="Times New Roman"/>
          <w:color w:val="C00000"/>
          <w:sz w:val="28"/>
          <w:szCs w:val="28"/>
          <w:lang w:eastAsia="ar-SA"/>
        </w:rPr>
        <w:t xml:space="preserve"> </w:t>
      </w:r>
      <w:r w:rsidRPr="00B30D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многоквартирных дома, энергосберегающими лампами в местах общего пользования – около 1200 многоквартирных домов. Доля многоквартирных домов, использующих систему автоматического сбора данных о потреблении ресурсов в городе составляет 50 %. </w:t>
      </w:r>
    </w:p>
    <w:p w:rsidR="00B30D5D" w:rsidRPr="00B30D5D" w:rsidRDefault="00B30D5D" w:rsidP="00B30D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30D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мае 2019 года подготовлена и направлена в Минстрой Алтайского края заявка на предоставление финансовой поддержки за счет средств государственной корпорации – Фонда содействия реформированию жилищно-коммунального хозяйства. В заявку вошли 4 многоквартирных дома, претендующих на возмещение части расходов на оплату работ по энергосбережению и повышению энергетической эффективности, выполненных в ходе выполнения работ по капитальному ремонту общего имущества в многоквартирном доме. Сумма финансовой поддержки </w:t>
      </w:r>
      <w:r w:rsidRPr="00B30D5D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из федерального бюджета по данным домам составила 6473,8 тыс. рублей </w:t>
      </w:r>
      <w:r w:rsidRPr="00B30D5D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(80% от суммы затрат на капитальный ремонт). </w:t>
      </w:r>
    </w:p>
    <w:p w:rsidR="00B30D5D" w:rsidRPr="00B30D5D" w:rsidRDefault="00B30D5D" w:rsidP="00B30D5D">
      <w:p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0D5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В настоящее время вносятся исходные данные по 9 многоквартирным домам. По результатам на данные дома в </w:t>
      </w:r>
      <w:r w:rsidRPr="00B30D5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III</w:t>
      </w:r>
      <w:r w:rsidRPr="00B30D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квартале 2019 года также планируется направить заявку.</w:t>
      </w:r>
    </w:p>
    <w:p w:rsidR="00E010FE" w:rsidRDefault="00E010FE" w:rsidP="002774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C3699" w:rsidRDefault="00E010FE" w:rsidP="006C36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0F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Итоги работы с письменными и устными обращениями граждан </w:t>
      </w:r>
    </w:p>
    <w:p w:rsidR="00E010FE" w:rsidRPr="00155A44" w:rsidRDefault="00E010FE" w:rsidP="006C36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0F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30D5D">
        <w:rPr>
          <w:rFonts w:ascii="Times New Roman" w:hAnsi="Times New Roman" w:cs="Times New Roman"/>
          <w:b/>
          <w:sz w:val="28"/>
          <w:szCs w:val="28"/>
        </w:rPr>
        <w:t>первое полугодие</w:t>
      </w:r>
      <w:r w:rsidR="00155A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10FE">
        <w:rPr>
          <w:rFonts w:ascii="Times New Roman" w:hAnsi="Times New Roman" w:cs="Times New Roman"/>
          <w:b/>
          <w:sz w:val="28"/>
          <w:szCs w:val="28"/>
        </w:rPr>
        <w:t>201</w:t>
      </w:r>
      <w:r w:rsidR="00155A44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Pr="00E010F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55A44">
        <w:rPr>
          <w:rFonts w:ascii="Times New Roman" w:hAnsi="Times New Roman" w:cs="Times New Roman"/>
          <w:b/>
          <w:sz w:val="28"/>
          <w:szCs w:val="28"/>
        </w:rPr>
        <w:t>а</w:t>
      </w:r>
    </w:p>
    <w:p w:rsidR="006C3699" w:rsidRPr="00E010FE" w:rsidRDefault="006C3699" w:rsidP="006C36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072" w:type="dxa"/>
        <w:tblLayout w:type="fixed"/>
        <w:tblLook w:val="04A0" w:firstRow="1" w:lastRow="0" w:firstColumn="1" w:lastColumn="0" w:noHBand="0" w:noVBand="1"/>
      </w:tblPr>
      <w:tblGrid>
        <w:gridCol w:w="5382"/>
        <w:gridCol w:w="1134"/>
        <w:gridCol w:w="1276"/>
        <w:gridCol w:w="1280"/>
      </w:tblGrid>
      <w:tr w:rsidR="00E010FE" w:rsidRPr="00E010FE" w:rsidTr="00E010FE">
        <w:trPr>
          <w:trHeight w:val="319"/>
        </w:trPr>
        <w:tc>
          <w:tcPr>
            <w:tcW w:w="5382" w:type="dxa"/>
          </w:tcPr>
          <w:p w:rsidR="00E010FE" w:rsidRPr="00E010FE" w:rsidRDefault="00E010FE" w:rsidP="00E010F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010FE" w:rsidRPr="00E010FE" w:rsidRDefault="00E010FE" w:rsidP="00155A44">
            <w:pPr>
              <w:ind w:firstLine="0"/>
              <w:jc w:val="left"/>
              <w:rPr>
                <w:sz w:val="28"/>
                <w:szCs w:val="28"/>
              </w:rPr>
            </w:pPr>
            <w:r w:rsidRPr="00E010FE">
              <w:rPr>
                <w:sz w:val="28"/>
                <w:szCs w:val="28"/>
              </w:rPr>
              <w:t>201</w:t>
            </w:r>
            <w:r w:rsidR="00155A44">
              <w:rPr>
                <w:sz w:val="28"/>
                <w:szCs w:val="28"/>
              </w:rPr>
              <w:t>9</w:t>
            </w:r>
            <w:r w:rsidRPr="00E010F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</w:tcPr>
          <w:p w:rsidR="00E010FE" w:rsidRPr="00E010FE" w:rsidRDefault="00E010FE" w:rsidP="00155A44">
            <w:pPr>
              <w:ind w:firstLine="0"/>
              <w:jc w:val="left"/>
              <w:rPr>
                <w:sz w:val="28"/>
                <w:szCs w:val="28"/>
              </w:rPr>
            </w:pPr>
            <w:r w:rsidRPr="00E010FE">
              <w:rPr>
                <w:sz w:val="28"/>
                <w:szCs w:val="28"/>
              </w:rPr>
              <w:t>201</w:t>
            </w:r>
            <w:r w:rsidR="00155A44">
              <w:rPr>
                <w:sz w:val="28"/>
                <w:szCs w:val="28"/>
              </w:rPr>
              <w:t>8</w:t>
            </w:r>
            <w:r w:rsidRPr="00E010F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280" w:type="dxa"/>
          </w:tcPr>
          <w:p w:rsidR="00E010FE" w:rsidRPr="00E010FE" w:rsidRDefault="00E010FE" w:rsidP="00E010FE">
            <w:pPr>
              <w:ind w:firstLine="0"/>
              <w:jc w:val="left"/>
              <w:rPr>
                <w:sz w:val="28"/>
                <w:szCs w:val="28"/>
              </w:rPr>
            </w:pPr>
            <w:r w:rsidRPr="00E010FE">
              <w:rPr>
                <w:sz w:val="28"/>
                <w:szCs w:val="28"/>
              </w:rPr>
              <w:t>+/-,%</w:t>
            </w:r>
          </w:p>
        </w:tc>
      </w:tr>
      <w:tr w:rsidR="00B30D5D" w:rsidRPr="00E010FE" w:rsidTr="00B30D5D">
        <w:trPr>
          <w:trHeight w:val="815"/>
        </w:trPr>
        <w:tc>
          <w:tcPr>
            <w:tcW w:w="5382" w:type="dxa"/>
          </w:tcPr>
          <w:p w:rsidR="00B30D5D" w:rsidRPr="00E010FE" w:rsidRDefault="00B30D5D" w:rsidP="00B30D5D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E010FE">
              <w:rPr>
                <w:b/>
                <w:sz w:val="28"/>
                <w:szCs w:val="28"/>
              </w:rPr>
              <w:t>Общее количество обращений граждан, поступивших в комитет, из них:</w:t>
            </w:r>
          </w:p>
        </w:tc>
        <w:tc>
          <w:tcPr>
            <w:tcW w:w="1134" w:type="dxa"/>
            <w:vAlign w:val="bottom"/>
          </w:tcPr>
          <w:p w:rsidR="00B30D5D" w:rsidRDefault="00B30D5D" w:rsidP="00B30D5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</w:t>
            </w:r>
          </w:p>
        </w:tc>
        <w:tc>
          <w:tcPr>
            <w:tcW w:w="1276" w:type="dxa"/>
            <w:vAlign w:val="bottom"/>
          </w:tcPr>
          <w:p w:rsidR="00B30D5D" w:rsidRDefault="00B30D5D" w:rsidP="00B30D5D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</w:t>
            </w:r>
          </w:p>
        </w:tc>
        <w:tc>
          <w:tcPr>
            <w:tcW w:w="1280" w:type="dxa"/>
            <w:vAlign w:val="bottom"/>
          </w:tcPr>
          <w:p w:rsidR="00B30D5D" w:rsidRPr="00310F7F" w:rsidRDefault="00B30D5D" w:rsidP="00B30D5D">
            <w:pPr>
              <w:ind w:firstLine="0"/>
              <w:jc w:val="left"/>
              <w:rPr>
                <w:sz w:val="28"/>
                <w:szCs w:val="28"/>
              </w:rPr>
            </w:pPr>
            <w:r w:rsidRPr="00310F7F">
              <w:rPr>
                <w:sz w:val="28"/>
                <w:szCs w:val="28"/>
              </w:rPr>
              <w:t>-32,0</w:t>
            </w:r>
          </w:p>
        </w:tc>
      </w:tr>
      <w:tr w:rsidR="00B30D5D" w:rsidRPr="00E010FE" w:rsidTr="000C0DC6">
        <w:trPr>
          <w:trHeight w:val="319"/>
        </w:trPr>
        <w:tc>
          <w:tcPr>
            <w:tcW w:w="5382" w:type="dxa"/>
          </w:tcPr>
          <w:p w:rsidR="00B30D5D" w:rsidRPr="00E010FE" w:rsidRDefault="00B30D5D" w:rsidP="00B30D5D">
            <w:pPr>
              <w:ind w:firstLine="0"/>
              <w:jc w:val="left"/>
              <w:rPr>
                <w:sz w:val="28"/>
                <w:szCs w:val="28"/>
              </w:rPr>
            </w:pPr>
            <w:r w:rsidRPr="00E010FE">
              <w:rPr>
                <w:sz w:val="28"/>
                <w:szCs w:val="28"/>
              </w:rPr>
              <w:t>- заявлений</w:t>
            </w:r>
          </w:p>
        </w:tc>
        <w:tc>
          <w:tcPr>
            <w:tcW w:w="1134" w:type="dxa"/>
            <w:vAlign w:val="bottom"/>
          </w:tcPr>
          <w:p w:rsidR="00B30D5D" w:rsidRDefault="00B30D5D" w:rsidP="00B30D5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  <w:tc>
          <w:tcPr>
            <w:tcW w:w="1276" w:type="dxa"/>
            <w:vAlign w:val="center"/>
          </w:tcPr>
          <w:p w:rsidR="00B30D5D" w:rsidRDefault="00B30D5D" w:rsidP="00B30D5D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</w:t>
            </w:r>
          </w:p>
        </w:tc>
        <w:tc>
          <w:tcPr>
            <w:tcW w:w="1280" w:type="dxa"/>
            <w:vAlign w:val="bottom"/>
          </w:tcPr>
          <w:p w:rsidR="00B30D5D" w:rsidRPr="00310F7F" w:rsidRDefault="00B30D5D" w:rsidP="00B30D5D">
            <w:pPr>
              <w:ind w:firstLine="33"/>
              <w:jc w:val="left"/>
              <w:rPr>
                <w:color w:val="000000"/>
                <w:sz w:val="28"/>
                <w:szCs w:val="28"/>
              </w:rPr>
            </w:pPr>
            <w:r w:rsidRPr="00310F7F">
              <w:rPr>
                <w:color w:val="000000"/>
                <w:sz w:val="28"/>
                <w:szCs w:val="28"/>
              </w:rPr>
              <w:t>-31,2</w:t>
            </w:r>
          </w:p>
        </w:tc>
      </w:tr>
      <w:tr w:rsidR="00B30D5D" w:rsidRPr="00E010FE" w:rsidTr="000C0DC6">
        <w:trPr>
          <w:trHeight w:val="319"/>
        </w:trPr>
        <w:tc>
          <w:tcPr>
            <w:tcW w:w="5382" w:type="dxa"/>
          </w:tcPr>
          <w:p w:rsidR="00B30D5D" w:rsidRPr="00E010FE" w:rsidRDefault="00B30D5D" w:rsidP="00B30D5D">
            <w:pPr>
              <w:ind w:firstLine="0"/>
              <w:jc w:val="left"/>
              <w:rPr>
                <w:sz w:val="28"/>
                <w:szCs w:val="28"/>
              </w:rPr>
            </w:pPr>
            <w:r w:rsidRPr="00E010FE">
              <w:rPr>
                <w:sz w:val="28"/>
                <w:szCs w:val="28"/>
              </w:rPr>
              <w:t>- жалоб</w:t>
            </w:r>
          </w:p>
        </w:tc>
        <w:tc>
          <w:tcPr>
            <w:tcW w:w="1134" w:type="dxa"/>
            <w:vAlign w:val="bottom"/>
          </w:tcPr>
          <w:p w:rsidR="00B30D5D" w:rsidRDefault="00B30D5D" w:rsidP="00B30D5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276" w:type="dxa"/>
            <w:vAlign w:val="center"/>
          </w:tcPr>
          <w:p w:rsidR="00B30D5D" w:rsidRDefault="00B30D5D" w:rsidP="00B30D5D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280" w:type="dxa"/>
            <w:vAlign w:val="bottom"/>
          </w:tcPr>
          <w:p w:rsidR="00B30D5D" w:rsidRPr="00310F7F" w:rsidRDefault="00B30D5D" w:rsidP="00B30D5D">
            <w:pPr>
              <w:ind w:firstLine="33"/>
              <w:jc w:val="left"/>
              <w:rPr>
                <w:color w:val="000000"/>
                <w:sz w:val="28"/>
                <w:szCs w:val="28"/>
              </w:rPr>
            </w:pPr>
            <w:r w:rsidRPr="00310F7F">
              <w:rPr>
                <w:color w:val="000000"/>
                <w:sz w:val="28"/>
                <w:szCs w:val="28"/>
              </w:rPr>
              <w:t>-37,8</w:t>
            </w:r>
          </w:p>
        </w:tc>
      </w:tr>
      <w:tr w:rsidR="00B30D5D" w:rsidRPr="00E010FE" w:rsidTr="000C0DC6">
        <w:trPr>
          <w:trHeight w:val="335"/>
        </w:trPr>
        <w:tc>
          <w:tcPr>
            <w:tcW w:w="5382" w:type="dxa"/>
          </w:tcPr>
          <w:p w:rsidR="00B30D5D" w:rsidRPr="00E010FE" w:rsidRDefault="00B30D5D" w:rsidP="00B30D5D">
            <w:pPr>
              <w:ind w:firstLine="0"/>
              <w:jc w:val="left"/>
              <w:rPr>
                <w:sz w:val="28"/>
                <w:szCs w:val="28"/>
              </w:rPr>
            </w:pPr>
            <w:r w:rsidRPr="00E010FE">
              <w:rPr>
                <w:sz w:val="28"/>
                <w:szCs w:val="28"/>
              </w:rPr>
              <w:t>- предложений</w:t>
            </w:r>
          </w:p>
        </w:tc>
        <w:tc>
          <w:tcPr>
            <w:tcW w:w="1134" w:type="dxa"/>
            <w:vAlign w:val="bottom"/>
          </w:tcPr>
          <w:p w:rsidR="00B30D5D" w:rsidRDefault="00B30D5D" w:rsidP="00B30D5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30D5D" w:rsidRDefault="00B30D5D" w:rsidP="00B30D5D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80" w:type="dxa"/>
            <w:vAlign w:val="bottom"/>
          </w:tcPr>
          <w:p w:rsidR="00B30D5D" w:rsidRPr="00310F7F" w:rsidRDefault="00B30D5D" w:rsidP="00B30D5D">
            <w:pPr>
              <w:ind w:firstLine="33"/>
              <w:jc w:val="left"/>
              <w:rPr>
                <w:color w:val="000000"/>
                <w:sz w:val="28"/>
                <w:szCs w:val="28"/>
              </w:rPr>
            </w:pPr>
            <w:r w:rsidRPr="00310F7F">
              <w:rPr>
                <w:color w:val="000000"/>
                <w:sz w:val="28"/>
                <w:szCs w:val="28"/>
              </w:rPr>
              <w:t>-</w:t>
            </w:r>
          </w:p>
        </w:tc>
      </w:tr>
      <w:tr w:rsidR="00B30D5D" w:rsidRPr="00E010FE" w:rsidTr="000C0DC6">
        <w:trPr>
          <w:trHeight w:val="335"/>
        </w:trPr>
        <w:tc>
          <w:tcPr>
            <w:tcW w:w="5382" w:type="dxa"/>
          </w:tcPr>
          <w:p w:rsidR="00B30D5D" w:rsidRPr="00E010FE" w:rsidRDefault="00B30D5D" w:rsidP="00B30D5D">
            <w:pPr>
              <w:ind w:firstLine="0"/>
              <w:jc w:val="left"/>
              <w:rPr>
                <w:sz w:val="28"/>
                <w:szCs w:val="28"/>
              </w:rPr>
            </w:pPr>
            <w:r w:rsidRPr="00E010FE">
              <w:rPr>
                <w:sz w:val="28"/>
                <w:szCs w:val="28"/>
              </w:rPr>
              <w:t>- благодарностей</w:t>
            </w:r>
          </w:p>
        </w:tc>
        <w:tc>
          <w:tcPr>
            <w:tcW w:w="1134" w:type="dxa"/>
            <w:vAlign w:val="bottom"/>
          </w:tcPr>
          <w:p w:rsidR="00B30D5D" w:rsidRDefault="00B30D5D" w:rsidP="00B30D5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30D5D" w:rsidRDefault="00B30D5D" w:rsidP="00B30D5D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80" w:type="dxa"/>
            <w:vAlign w:val="bottom"/>
          </w:tcPr>
          <w:p w:rsidR="00B30D5D" w:rsidRPr="00310F7F" w:rsidRDefault="00B30D5D" w:rsidP="00B30D5D">
            <w:pPr>
              <w:ind w:firstLine="33"/>
              <w:jc w:val="left"/>
              <w:rPr>
                <w:color w:val="000000"/>
                <w:sz w:val="28"/>
                <w:szCs w:val="28"/>
              </w:rPr>
            </w:pPr>
            <w:r w:rsidRPr="00310F7F">
              <w:rPr>
                <w:color w:val="000000"/>
                <w:sz w:val="28"/>
                <w:szCs w:val="28"/>
              </w:rPr>
              <w:t>-100,0</w:t>
            </w:r>
          </w:p>
        </w:tc>
      </w:tr>
      <w:tr w:rsidR="00B30D5D" w:rsidRPr="00E010FE" w:rsidTr="00B30D5D">
        <w:trPr>
          <w:trHeight w:val="335"/>
        </w:trPr>
        <w:tc>
          <w:tcPr>
            <w:tcW w:w="5382" w:type="dxa"/>
          </w:tcPr>
          <w:p w:rsidR="00B30D5D" w:rsidRPr="00E010FE" w:rsidRDefault="00B30D5D" w:rsidP="00B30D5D">
            <w:pPr>
              <w:ind w:firstLine="0"/>
              <w:jc w:val="left"/>
              <w:rPr>
                <w:sz w:val="28"/>
                <w:szCs w:val="28"/>
              </w:rPr>
            </w:pPr>
            <w:r w:rsidRPr="00E010FE">
              <w:rPr>
                <w:sz w:val="28"/>
                <w:szCs w:val="28"/>
              </w:rPr>
              <w:t>коллективных обращений</w:t>
            </w:r>
          </w:p>
        </w:tc>
        <w:tc>
          <w:tcPr>
            <w:tcW w:w="1134" w:type="dxa"/>
            <w:vAlign w:val="bottom"/>
          </w:tcPr>
          <w:p w:rsidR="00B30D5D" w:rsidRDefault="00B30D5D" w:rsidP="00B30D5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  <w:vAlign w:val="bottom"/>
          </w:tcPr>
          <w:p w:rsidR="00B30D5D" w:rsidRDefault="00B30D5D" w:rsidP="00B30D5D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1280" w:type="dxa"/>
            <w:vAlign w:val="bottom"/>
          </w:tcPr>
          <w:p w:rsidR="00B30D5D" w:rsidRPr="00310F7F" w:rsidRDefault="00B30D5D" w:rsidP="00B30D5D">
            <w:pPr>
              <w:ind w:firstLine="0"/>
              <w:jc w:val="left"/>
              <w:rPr>
                <w:sz w:val="28"/>
                <w:szCs w:val="28"/>
              </w:rPr>
            </w:pPr>
            <w:r w:rsidRPr="00310F7F">
              <w:rPr>
                <w:color w:val="000000"/>
                <w:sz w:val="28"/>
                <w:szCs w:val="28"/>
              </w:rPr>
              <w:t>-25,5</w:t>
            </w:r>
          </w:p>
        </w:tc>
      </w:tr>
      <w:tr w:rsidR="00310F7F" w:rsidRPr="00E010FE" w:rsidTr="00310F7F">
        <w:trPr>
          <w:trHeight w:val="335"/>
        </w:trPr>
        <w:tc>
          <w:tcPr>
            <w:tcW w:w="5382" w:type="dxa"/>
          </w:tcPr>
          <w:p w:rsidR="00310F7F" w:rsidRPr="00E010FE" w:rsidRDefault="00310F7F" w:rsidP="00310F7F">
            <w:pPr>
              <w:ind w:firstLine="0"/>
              <w:jc w:val="left"/>
              <w:rPr>
                <w:sz w:val="28"/>
                <w:szCs w:val="28"/>
              </w:rPr>
            </w:pPr>
            <w:r w:rsidRPr="00E010FE">
              <w:rPr>
                <w:sz w:val="28"/>
                <w:szCs w:val="28"/>
              </w:rPr>
              <w:t>Общее количество письменных обращений</w:t>
            </w:r>
          </w:p>
        </w:tc>
        <w:tc>
          <w:tcPr>
            <w:tcW w:w="1134" w:type="dxa"/>
            <w:vAlign w:val="bottom"/>
          </w:tcPr>
          <w:p w:rsidR="00310F7F" w:rsidRDefault="00310F7F" w:rsidP="00310F7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</w:t>
            </w:r>
          </w:p>
        </w:tc>
        <w:tc>
          <w:tcPr>
            <w:tcW w:w="1276" w:type="dxa"/>
            <w:vAlign w:val="bottom"/>
          </w:tcPr>
          <w:p w:rsidR="00310F7F" w:rsidRDefault="00310F7F" w:rsidP="00310F7F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378</w:t>
            </w:r>
          </w:p>
        </w:tc>
        <w:tc>
          <w:tcPr>
            <w:tcW w:w="1280" w:type="dxa"/>
            <w:vAlign w:val="bottom"/>
          </w:tcPr>
          <w:p w:rsidR="00310F7F" w:rsidRPr="00310F7F" w:rsidRDefault="00310F7F" w:rsidP="00310F7F">
            <w:pPr>
              <w:ind w:firstLine="33"/>
              <w:jc w:val="left"/>
              <w:rPr>
                <w:sz w:val="28"/>
                <w:szCs w:val="28"/>
              </w:rPr>
            </w:pPr>
            <w:r w:rsidRPr="00310F7F">
              <w:rPr>
                <w:color w:val="000000"/>
                <w:sz w:val="28"/>
                <w:szCs w:val="28"/>
              </w:rPr>
              <w:t>-31,5</w:t>
            </w:r>
          </w:p>
        </w:tc>
      </w:tr>
      <w:tr w:rsidR="00310F7F" w:rsidRPr="00E010FE" w:rsidTr="00310F7F">
        <w:trPr>
          <w:trHeight w:val="335"/>
        </w:trPr>
        <w:tc>
          <w:tcPr>
            <w:tcW w:w="5382" w:type="dxa"/>
          </w:tcPr>
          <w:p w:rsidR="00310F7F" w:rsidRPr="00E010FE" w:rsidRDefault="00310F7F" w:rsidP="00310F7F">
            <w:pPr>
              <w:ind w:firstLine="0"/>
              <w:jc w:val="left"/>
              <w:rPr>
                <w:sz w:val="28"/>
                <w:szCs w:val="28"/>
              </w:rPr>
            </w:pPr>
            <w:r w:rsidRPr="00E010FE">
              <w:rPr>
                <w:sz w:val="28"/>
                <w:szCs w:val="28"/>
              </w:rPr>
              <w:t>Общее количество устных обращений</w:t>
            </w:r>
          </w:p>
        </w:tc>
        <w:tc>
          <w:tcPr>
            <w:tcW w:w="1134" w:type="dxa"/>
            <w:vAlign w:val="bottom"/>
          </w:tcPr>
          <w:p w:rsidR="00310F7F" w:rsidRDefault="00310F7F" w:rsidP="00310F7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vAlign w:val="bottom"/>
          </w:tcPr>
          <w:p w:rsidR="00310F7F" w:rsidRDefault="00310F7F" w:rsidP="00310F7F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280" w:type="dxa"/>
            <w:vAlign w:val="bottom"/>
          </w:tcPr>
          <w:p w:rsidR="00310F7F" w:rsidRPr="00310F7F" w:rsidRDefault="00310F7F" w:rsidP="00310F7F">
            <w:pPr>
              <w:ind w:firstLine="33"/>
              <w:jc w:val="left"/>
              <w:rPr>
                <w:sz w:val="28"/>
                <w:szCs w:val="28"/>
              </w:rPr>
            </w:pPr>
            <w:r w:rsidRPr="00310F7F">
              <w:rPr>
                <w:color w:val="000000"/>
                <w:sz w:val="28"/>
                <w:szCs w:val="28"/>
              </w:rPr>
              <w:t>-40,0</w:t>
            </w:r>
          </w:p>
        </w:tc>
      </w:tr>
    </w:tbl>
    <w:p w:rsidR="00E010FE" w:rsidRPr="00E010FE" w:rsidRDefault="00E010FE" w:rsidP="00E010FE">
      <w:pPr>
        <w:rPr>
          <w:sz w:val="28"/>
          <w:szCs w:val="28"/>
        </w:rPr>
      </w:pPr>
    </w:p>
    <w:tbl>
      <w:tblPr>
        <w:tblStyle w:val="a5"/>
        <w:tblW w:w="9072" w:type="dxa"/>
        <w:tblLayout w:type="fixed"/>
        <w:tblLook w:val="04A0" w:firstRow="1" w:lastRow="0" w:firstColumn="1" w:lastColumn="0" w:noHBand="0" w:noVBand="1"/>
      </w:tblPr>
      <w:tblGrid>
        <w:gridCol w:w="5382"/>
        <w:gridCol w:w="1134"/>
        <w:gridCol w:w="1276"/>
        <w:gridCol w:w="1280"/>
      </w:tblGrid>
      <w:tr w:rsidR="00E010FE" w:rsidRPr="00E010FE" w:rsidTr="00A6057B">
        <w:trPr>
          <w:trHeight w:val="335"/>
        </w:trPr>
        <w:tc>
          <w:tcPr>
            <w:tcW w:w="5382" w:type="dxa"/>
          </w:tcPr>
          <w:p w:rsidR="00E010FE" w:rsidRPr="00E010FE" w:rsidRDefault="00E010FE" w:rsidP="00E010FE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E010FE">
              <w:rPr>
                <w:b/>
                <w:sz w:val="28"/>
                <w:szCs w:val="28"/>
              </w:rPr>
              <w:t>Результаты рассмотрения обращений граждан</w:t>
            </w:r>
          </w:p>
          <w:p w:rsidR="00E010FE" w:rsidRPr="00E010FE" w:rsidRDefault="00E010FE" w:rsidP="00E010FE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010FE" w:rsidRPr="00E010FE" w:rsidRDefault="00E348D9" w:rsidP="00E010FE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E010FE" w:rsidRPr="00E010F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</w:tcPr>
          <w:p w:rsidR="00E010FE" w:rsidRPr="00E010FE" w:rsidRDefault="00E348D9" w:rsidP="00E010FE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E010FE" w:rsidRPr="00E010F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280" w:type="dxa"/>
          </w:tcPr>
          <w:p w:rsidR="00E010FE" w:rsidRPr="00E010FE" w:rsidRDefault="00E010FE" w:rsidP="00E010FE">
            <w:pPr>
              <w:ind w:firstLine="0"/>
              <w:jc w:val="left"/>
              <w:rPr>
                <w:sz w:val="28"/>
                <w:szCs w:val="28"/>
              </w:rPr>
            </w:pPr>
            <w:r w:rsidRPr="00E010FE">
              <w:rPr>
                <w:sz w:val="28"/>
                <w:szCs w:val="28"/>
              </w:rPr>
              <w:t>+/-,%</w:t>
            </w:r>
          </w:p>
        </w:tc>
      </w:tr>
      <w:tr w:rsidR="00310F7F" w:rsidRPr="00E010FE" w:rsidTr="00310F7F">
        <w:trPr>
          <w:trHeight w:val="335"/>
        </w:trPr>
        <w:tc>
          <w:tcPr>
            <w:tcW w:w="5382" w:type="dxa"/>
          </w:tcPr>
          <w:p w:rsidR="00310F7F" w:rsidRPr="0010134E" w:rsidRDefault="00310F7F" w:rsidP="00310F7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поддержано</w:t>
            </w:r>
          </w:p>
        </w:tc>
        <w:tc>
          <w:tcPr>
            <w:tcW w:w="1134" w:type="dxa"/>
            <w:vAlign w:val="bottom"/>
          </w:tcPr>
          <w:p w:rsidR="00310F7F" w:rsidRPr="00310F7F" w:rsidRDefault="00310F7F" w:rsidP="00310F7F">
            <w:pPr>
              <w:ind w:firstLine="0"/>
              <w:jc w:val="left"/>
              <w:rPr>
                <w:sz w:val="28"/>
                <w:szCs w:val="28"/>
              </w:rPr>
            </w:pPr>
            <w:r w:rsidRPr="00310F7F">
              <w:rPr>
                <w:sz w:val="28"/>
                <w:szCs w:val="28"/>
              </w:rPr>
              <w:t>114</w:t>
            </w:r>
          </w:p>
        </w:tc>
        <w:tc>
          <w:tcPr>
            <w:tcW w:w="1276" w:type="dxa"/>
            <w:vAlign w:val="bottom"/>
          </w:tcPr>
          <w:p w:rsidR="00310F7F" w:rsidRPr="00310F7F" w:rsidRDefault="00310F7F" w:rsidP="00310F7F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310F7F">
              <w:rPr>
                <w:color w:val="000000"/>
                <w:sz w:val="28"/>
                <w:szCs w:val="28"/>
              </w:rPr>
              <w:t>160</w:t>
            </w:r>
          </w:p>
        </w:tc>
        <w:tc>
          <w:tcPr>
            <w:tcW w:w="1280" w:type="dxa"/>
            <w:vAlign w:val="bottom"/>
          </w:tcPr>
          <w:p w:rsidR="00310F7F" w:rsidRPr="00310F7F" w:rsidRDefault="00310F7F" w:rsidP="00310F7F">
            <w:pPr>
              <w:ind w:firstLine="0"/>
              <w:jc w:val="left"/>
              <w:rPr>
                <w:sz w:val="28"/>
                <w:szCs w:val="28"/>
              </w:rPr>
            </w:pPr>
            <w:r w:rsidRPr="00310F7F">
              <w:rPr>
                <w:color w:val="000000"/>
                <w:sz w:val="28"/>
                <w:szCs w:val="28"/>
              </w:rPr>
              <w:t>-28,8</w:t>
            </w:r>
          </w:p>
        </w:tc>
      </w:tr>
      <w:tr w:rsidR="00310F7F" w:rsidRPr="00E010FE" w:rsidTr="00310F7F">
        <w:trPr>
          <w:trHeight w:val="335"/>
        </w:trPr>
        <w:tc>
          <w:tcPr>
            <w:tcW w:w="5382" w:type="dxa"/>
          </w:tcPr>
          <w:p w:rsidR="00310F7F" w:rsidRDefault="00310F7F" w:rsidP="00310F7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поддержано </w:t>
            </w:r>
          </w:p>
        </w:tc>
        <w:tc>
          <w:tcPr>
            <w:tcW w:w="1134" w:type="dxa"/>
            <w:vAlign w:val="bottom"/>
          </w:tcPr>
          <w:p w:rsidR="00310F7F" w:rsidRPr="00310F7F" w:rsidRDefault="00310F7F" w:rsidP="00310F7F">
            <w:pPr>
              <w:ind w:firstLine="0"/>
              <w:jc w:val="left"/>
              <w:rPr>
                <w:sz w:val="28"/>
                <w:szCs w:val="28"/>
              </w:rPr>
            </w:pPr>
            <w:r w:rsidRPr="00310F7F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bottom"/>
          </w:tcPr>
          <w:p w:rsidR="00310F7F" w:rsidRPr="00310F7F" w:rsidRDefault="00310F7F" w:rsidP="00310F7F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310F7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80" w:type="dxa"/>
            <w:vAlign w:val="bottom"/>
          </w:tcPr>
          <w:p w:rsidR="00310F7F" w:rsidRPr="00310F7F" w:rsidRDefault="00310F7F" w:rsidP="00310F7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10F7F" w:rsidRPr="00E010FE" w:rsidTr="00310F7F">
        <w:trPr>
          <w:trHeight w:val="335"/>
        </w:trPr>
        <w:tc>
          <w:tcPr>
            <w:tcW w:w="5382" w:type="dxa"/>
          </w:tcPr>
          <w:p w:rsidR="00310F7F" w:rsidRDefault="00310F7F" w:rsidP="00310F7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разъяснено</w:t>
            </w:r>
          </w:p>
        </w:tc>
        <w:tc>
          <w:tcPr>
            <w:tcW w:w="1134" w:type="dxa"/>
            <w:vAlign w:val="bottom"/>
          </w:tcPr>
          <w:p w:rsidR="00310F7F" w:rsidRPr="00310F7F" w:rsidRDefault="00310F7F" w:rsidP="00310F7F">
            <w:pPr>
              <w:ind w:firstLine="0"/>
              <w:jc w:val="left"/>
              <w:rPr>
                <w:sz w:val="28"/>
                <w:szCs w:val="28"/>
              </w:rPr>
            </w:pPr>
            <w:r w:rsidRPr="00310F7F">
              <w:rPr>
                <w:sz w:val="28"/>
                <w:szCs w:val="28"/>
              </w:rPr>
              <w:t>149</w:t>
            </w:r>
          </w:p>
        </w:tc>
        <w:tc>
          <w:tcPr>
            <w:tcW w:w="1276" w:type="dxa"/>
            <w:vAlign w:val="bottom"/>
          </w:tcPr>
          <w:p w:rsidR="00310F7F" w:rsidRPr="00310F7F" w:rsidRDefault="00310F7F" w:rsidP="00310F7F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310F7F">
              <w:rPr>
                <w:color w:val="000000"/>
                <w:sz w:val="28"/>
                <w:szCs w:val="28"/>
              </w:rPr>
              <w:t>237</w:t>
            </w:r>
          </w:p>
        </w:tc>
        <w:tc>
          <w:tcPr>
            <w:tcW w:w="1280" w:type="dxa"/>
            <w:vAlign w:val="bottom"/>
          </w:tcPr>
          <w:p w:rsidR="00310F7F" w:rsidRPr="00310F7F" w:rsidRDefault="00310F7F" w:rsidP="00310F7F">
            <w:pPr>
              <w:ind w:firstLine="0"/>
              <w:jc w:val="left"/>
              <w:rPr>
                <w:sz w:val="28"/>
                <w:szCs w:val="28"/>
              </w:rPr>
            </w:pPr>
            <w:r w:rsidRPr="00310F7F">
              <w:rPr>
                <w:color w:val="000000"/>
                <w:sz w:val="28"/>
                <w:szCs w:val="28"/>
              </w:rPr>
              <w:t>-37,1</w:t>
            </w:r>
          </w:p>
        </w:tc>
      </w:tr>
      <w:tr w:rsidR="00310F7F" w:rsidRPr="00E010FE" w:rsidTr="00310F7F">
        <w:trPr>
          <w:trHeight w:val="335"/>
        </w:trPr>
        <w:tc>
          <w:tcPr>
            <w:tcW w:w="5382" w:type="dxa"/>
          </w:tcPr>
          <w:p w:rsidR="00310F7F" w:rsidRDefault="00310F7F" w:rsidP="00310F7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направлено на рассмотрение по компетенции</w:t>
            </w:r>
          </w:p>
        </w:tc>
        <w:tc>
          <w:tcPr>
            <w:tcW w:w="1134" w:type="dxa"/>
            <w:vAlign w:val="bottom"/>
          </w:tcPr>
          <w:p w:rsidR="00310F7F" w:rsidRPr="00310F7F" w:rsidRDefault="00310F7F" w:rsidP="00310F7F">
            <w:pPr>
              <w:ind w:firstLine="0"/>
              <w:jc w:val="left"/>
              <w:rPr>
                <w:sz w:val="28"/>
                <w:szCs w:val="28"/>
              </w:rPr>
            </w:pPr>
            <w:r w:rsidRPr="00310F7F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bottom"/>
          </w:tcPr>
          <w:p w:rsidR="00310F7F" w:rsidRPr="00310F7F" w:rsidRDefault="00310F7F" w:rsidP="00310F7F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310F7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80" w:type="dxa"/>
            <w:vAlign w:val="bottom"/>
          </w:tcPr>
          <w:p w:rsidR="00310F7F" w:rsidRPr="00310F7F" w:rsidRDefault="00310F7F" w:rsidP="00310F7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10F7F" w:rsidRPr="00E010FE" w:rsidTr="00310F7F">
        <w:trPr>
          <w:trHeight w:val="335"/>
        </w:trPr>
        <w:tc>
          <w:tcPr>
            <w:tcW w:w="5382" w:type="dxa"/>
          </w:tcPr>
          <w:p w:rsidR="00310F7F" w:rsidRDefault="00310F7F" w:rsidP="00310F7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 исполнителем с выходом на место</w:t>
            </w:r>
          </w:p>
        </w:tc>
        <w:tc>
          <w:tcPr>
            <w:tcW w:w="1134" w:type="dxa"/>
            <w:vAlign w:val="bottom"/>
          </w:tcPr>
          <w:p w:rsidR="00310F7F" w:rsidRPr="00310F7F" w:rsidRDefault="00310F7F" w:rsidP="00310F7F">
            <w:pPr>
              <w:ind w:firstLine="0"/>
              <w:jc w:val="left"/>
              <w:rPr>
                <w:sz w:val="28"/>
                <w:szCs w:val="28"/>
              </w:rPr>
            </w:pPr>
            <w:r w:rsidRPr="00310F7F">
              <w:rPr>
                <w:sz w:val="28"/>
                <w:szCs w:val="28"/>
              </w:rPr>
              <w:t>51</w:t>
            </w:r>
          </w:p>
        </w:tc>
        <w:tc>
          <w:tcPr>
            <w:tcW w:w="1276" w:type="dxa"/>
            <w:vAlign w:val="bottom"/>
          </w:tcPr>
          <w:p w:rsidR="00310F7F" w:rsidRPr="00310F7F" w:rsidRDefault="00310F7F" w:rsidP="00310F7F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310F7F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1280" w:type="dxa"/>
            <w:vAlign w:val="bottom"/>
          </w:tcPr>
          <w:p w:rsidR="00310F7F" w:rsidRPr="00310F7F" w:rsidRDefault="00310F7F" w:rsidP="00310F7F">
            <w:pPr>
              <w:ind w:firstLine="0"/>
              <w:jc w:val="left"/>
              <w:rPr>
                <w:sz w:val="28"/>
                <w:szCs w:val="28"/>
              </w:rPr>
            </w:pPr>
            <w:r w:rsidRPr="00310F7F">
              <w:rPr>
                <w:color w:val="000000"/>
                <w:sz w:val="28"/>
                <w:szCs w:val="28"/>
              </w:rPr>
              <w:t>8,5</w:t>
            </w:r>
          </w:p>
        </w:tc>
      </w:tr>
    </w:tbl>
    <w:p w:rsidR="00E010FE" w:rsidRPr="00E010FE" w:rsidRDefault="00E010FE" w:rsidP="00E010FE">
      <w:pPr>
        <w:rPr>
          <w:sz w:val="28"/>
          <w:szCs w:val="28"/>
        </w:rPr>
      </w:pPr>
    </w:p>
    <w:tbl>
      <w:tblPr>
        <w:tblStyle w:val="a5"/>
        <w:tblW w:w="9072" w:type="dxa"/>
        <w:tblLayout w:type="fixed"/>
        <w:tblLook w:val="04A0" w:firstRow="1" w:lastRow="0" w:firstColumn="1" w:lastColumn="0" w:noHBand="0" w:noVBand="1"/>
      </w:tblPr>
      <w:tblGrid>
        <w:gridCol w:w="4815"/>
        <w:gridCol w:w="1276"/>
        <w:gridCol w:w="1701"/>
        <w:gridCol w:w="1280"/>
      </w:tblGrid>
      <w:tr w:rsidR="00E010FE" w:rsidRPr="00E010FE" w:rsidTr="00A6057B">
        <w:trPr>
          <w:trHeight w:val="335"/>
        </w:trPr>
        <w:tc>
          <w:tcPr>
            <w:tcW w:w="4815" w:type="dxa"/>
          </w:tcPr>
          <w:p w:rsidR="00E010FE" w:rsidRPr="00E010FE" w:rsidRDefault="00E010FE" w:rsidP="00E010FE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E010FE">
              <w:rPr>
                <w:b/>
                <w:sz w:val="28"/>
                <w:szCs w:val="28"/>
              </w:rPr>
              <w:t>Тематическая структура обращений граждан</w:t>
            </w:r>
          </w:p>
        </w:tc>
        <w:tc>
          <w:tcPr>
            <w:tcW w:w="1276" w:type="dxa"/>
          </w:tcPr>
          <w:p w:rsidR="00E010FE" w:rsidRPr="00E010FE" w:rsidRDefault="00E010FE" w:rsidP="00E348D9">
            <w:pPr>
              <w:ind w:firstLine="0"/>
              <w:jc w:val="left"/>
              <w:rPr>
                <w:sz w:val="28"/>
                <w:szCs w:val="28"/>
              </w:rPr>
            </w:pPr>
            <w:r w:rsidRPr="00E010FE">
              <w:rPr>
                <w:sz w:val="28"/>
                <w:szCs w:val="28"/>
              </w:rPr>
              <w:t>201</w:t>
            </w:r>
            <w:r w:rsidR="00E348D9">
              <w:rPr>
                <w:sz w:val="28"/>
                <w:szCs w:val="28"/>
              </w:rPr>
              <w:t>9</w:t>
            </w:r>
            <w:r w:rsidRPr="00E010F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E010FE" w:rsidRPr="00E010FE" w:rsidRDefault="00E010FE" w:rsidP="00E348D9">
            <w:pPr>
              <w:ind w:firstLine="0"/>
              <w:jc w:val="left"/>
              <w:rPr>
                <w:sz w:val="28"/>
                <w:szCs w:val="28"/>
              </w:rPr>
            </w:pPr>
            <w:r w:rsidRPr="00E010FE">
              <w:rPr>
                <w:sz w:val="28"/>
                <w:szCs w:val="28"/>
              </w:rPr>
              <w:t>201</w:t>
            </w:r>
            <w:r w:rsidR="00E348D9">
              <w:rPr>
                <w:sz w:val="28"/>
                <w:szCs w:val="28"/>
              </w:rPr>
              <w:t>8</w:t>
            </w:r>
            <w:r w:rsidRPr="00E010F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280" w:type="dxa"/>
          </w:tcPr>
          <w:p w:rsidR="00E010FE" w:rsidRPr="00E010FE" w:rsidRDefault="00E010FE" w:rsidP="00E010FE">
            <w:pPr>
              <w:ind w:firstLine="0"/>
              <w:jc w:val="left"/>
              <w:rPr>
                <w:sz w:val="28"/>
                <w:szCs w:val="28"/>
              </w:rPr>
            </w:pPr>
            <w:r w:rsidRPr="00E010FE">
              <w:rPr>
                <w:sz w:val="28"/>
                <w:szCs w:val="28"/>
              </w:rPr>
              <w:t>+/-,%</w:t>
            </w:r>
          </w:p>
        </w:tc>
      </w:tr>
      <w:tr w:rsidR="00310F7F" w:rsidRPr="00E010FE" w:rsidTr="00310F7F">
        <w:trPr>
          <w:trHeight w:val="335"/>
        </w:trPr>
        <w:tc>
          <w:tcPr>
            <w:tcW w:w="4815" w:type="dxa"/>
          </w:tcPr>
          <w:p w:rsidR="00310F7F" w:rsidRPr="00E010FE" w:rsidRDefault="00310F7F" w:rsidP="00310F7F">
            <w:pPr>
              <w:ind w:firstLine="0"/>
              <w:jc w:val="left"/>
              <w:rPr>
                <w:sz w:val="28"/>
                <w:szCs w:val="28"/>
              </w:rPr>
            </w:pPr>
            <w:r w:rsidRPr="00E010FE">
              <w:rPr>
                <w:sz w:val="28"/>
                <w:szCs w:val="28"/>
              </w:rPr>
              <w:t>вопросы газификации</w:t>
            </w:r>
          </w:p>
        </w:tc>
        <w:tc>
          <w:tcPr>
            <w:tcW w:w="1276" w:type="dxa"/>
            <w:vAlign w:val="bottom"/>
          </w:tcPr>
          <w:p w:rsidR="00310F7F" w:rsidRPr="00310F7F" w:rsidRDefault="00310F7F" w:rsidP="00310F7F">
            <w:pPr>
              <w:ind w:firstLine="0"/>
              <w:jc w:val="left"/>
              <w:rPr>
                <w:sz w:val="28"/>
                <w:szCs w:val="28"/>
              </w:rPr>
            </w:pPr>
            <w:r w:rsidRPr="00310F7F">
              <w:rPr>
                <w:sz w:val="28"/>
                <w:szCs w:val="28"/>
              </w:rPr>
              <w:t>95</w:t>
            </w:r>
          </w:p>
        </w:tc>
        <w:tc>
          <w:tcPr>
            <w:tcW w:w="1701" w:type="dxa"/>
            <w:vAlign w:val="bottom"/>
          </w:tcPr>
          <w:p w:rsidR="00310F7F" w:rsidRPr="00310F7F" w:rsidRDefault="00310F7F" w:rsidP="00310F7F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310F7F"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1280" w:type="dxa"/>
            <w:vAlign w:val="bottom"/>
          </w:tcPr>
          <w:p w:rsidR="00310F7F" w:rsidRPr="00310F7F" w:rsidRDefault="00310F7F" w:rsidP="00310F7F">
            <w:pPr>
              <w:ind w:firstLine="0"/>
              <w:jc w:val="left"/>
              <w:rPr>
                <w:sz w:val="28"/>
                <w:szCs w:val="28"/>
              </w:rPr>
            </w:pPr>
            <w:r w:rsidRPr="00310F7F">
              <w:rPr>
                <w:color w:val="000000"/>
                <w:sz w:val="28"/>
                <w:szCs w:val="28"/>
              </w:rPr>
              <w:t>17,3</w:t>
            </w:r>
          </w:p>
        </w:tc>
      </w:tr>
      <w:tr w:rsidR="00310F7F" w:rsidRPr="00E010FE" w:rsidTr="00310F7F">
        <w:trPr>
          <w:trHeight w:val="335"/>
        </w:trPr>
        <w:tc>
          <w:tcPr>
            <w:tcW w:w="4815" w:type="dxa"/>
          </w:tcPr>
          <w:p w:rsidR="00310F7F" w:rsidRPr="00E010FE" w:rsidRDefault="00310F7F" w:rsidP="00310F7F">
            <w:pPr>
              <w:ind w:firstLine="0"/>
              <w:jc w:val="left"/>
              <w:rPr>
                <w:sz w:val="28"/>
                <w:szCs w:val="28"/>
              </w:rPr>
            </w:pPr>
            <w:r w:rsidRPr="00E010FE">
              <w:rPr>
                <w:sz w:val="28"/>
                <w:szCs w:val="28"/>
              </w:rPr>
              <w:t>вопросы водоснабжения</w:t>
            </w:r>
          </w:p>
        </w:tc>
        <w:tc>
          <w:tcPr>
            <w:tcW w:w="1276" w:type="dxa"/>
            <w:vAlign w:val="bottom"/>
          </w:tcPr>
          <w:p w:rsidR="00310F7F" w:rsidRPr="00310F7F" w:rsidRDefault="00310F7F" w:rsidP="00310F7F">
            <w:pPr>
              <w:ind w:firstLine="0"/>
              <w:jc w:val="left"/>
              <w:rPr>
                <w:sz w:val="28"/>
                <w:szCs w:val="28"/>
              </w:rPr>
            </w:pPr>
            <w:r w:rsidRPr="00310F7F">
              <w:rPr>
                <w:sz w:val="28"/>
                <w:szCs w:val="28"/>
              </w:rPr>
              <w:t>115</w:t>
            </w:r>
          </w:p>
        </w:tc>
        <w:tc>
          <w:tcPr>
            <w:tcW w:w="1701" w:type="dxa"/>
            <w:vAlign w:val="bottom"/>
          </w:tcPr>
          <w:p w:rsidR="00310F7F" w:rsidRPr="00310F7F" w:rsidRDefault="00310F7F" w:rsidP="00310F7F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310F7F">
              <w:rPr>
                <w:color w:val="000000"/>
                <w:sz w:val="28"/>
                <w:szCs w:val="28"/>
              </w:rPr>
              <w:t>138</w:t>
            </w:r>
          </w:p>
        </w:tc>
        <w:tc>
          <w:tcPr>
            <w:tcW w:w="1280" w:type="dxa"/>
            <w:vAlign w:val="bottom"/>
          </w:tcPr>
          <w:p w:rsidR="00310F7F" w:rsidRPr="00310F7F" w:rsidRDefault="00310F7F" w:rsidP="00310F7F">
            <w:pPr>
              <w:ind w:firstLine="0"/>
              <w:jc w:val="left"/>
              <w:rPr>
                <w:sz w:val="28"/>
                <w:szCs w:val="28"/>
              </w:rPr>
            </w:pPr>
            <w:r w:rsidRPr="00310F7F">
              <w:rPr>
                <w:color w:val="000000"/>
                <w:sz w:val="28"/>
                <w:szCs w:val="28"/>
              </w:rPr>
              <w:t>-16,7</w:t>
            </w:r>
          </w:p>
        </w:tc>
      </w:tr>
      <w:tr w:rsidR="00310F7F" w:rsidRPr="00E010FE" w:rsidTr="00310F7F">
        <w:trPr>
          <w:trHeight w:val="335"/>
        </w:trPr>
        <w:tc>
          <w:tcPr>
            <w:tcW w:w="4815" w:type="dxa"/>
          </w:tcPr>
          <w:p w:rsidR="00310F7F" w:rsidRPr="00E010FE" w:rsidRDefault="00310F7F" w:rsidP="00310F7F">
            <w:pPr>
              <w:ind w:firstLine="0"/>
              <w:jc w:val="left"/>
              <w:rPr>
                <w:sz w:val="28"/>
                <w:szCs w:val="28"/>
              </w:rPr>
            </w:pPr>
            <w:r w:rsidRPr="00E010FE">
              <w:rPr>
                <w:sz w:val="28"/>
                <w:szCs w:val="28"/>
              </w:rPr>
              <w:t>электроснабжение</w:t>
            </w:r>
          </w:p>
        </w:tc>
        <w:tc>
          <w:tcPr>
            <w:tcW w:w="1276" w:type="dxa"/>
            <w:vAlign w:val="bottom"/>
          </w:tcPr>
          <w:p w:rsidR="00310F7F" w:rsidRPr="00310F7F" w:rsidRDefault="00310F7F" w:rsidP="00310F7F">
            <w:pPr>
              <w:ind w:firstLine="0"/>
              <w:jc w:val="left"/>
              <w:rPr>
                <w:sz w:val="28"/>
                <w:szCs w:val="28"/>
              </w:rPr>
            </w:pPr>
            <w:r w:rsidRPr="00310F7F">
              <w:rPr>
                <w:sz w:val="28"/>
                <w:szCs w:val="28"/>
              </w:rPr>
              <w:t>18</w:t>
            </w:r>
          </w:p>
        </w:tc>
        <w:tc>
          <w:tcPr>
            <w:tcW w:w="1701" w:type="dxa"/>
            <w:vAlign w:val="bottom"/>
          </w:tcPr>
          <w:p w:rsidR="00310F7F" w:rsidRPr="00310F7F" w:rsidRDefault="00310F7F" w:rsidP="00310F7F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310F7F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280" w:type="dxa"/>
            <w:vAlign w:val="bottom"/>
          </w:tcPr>
          <w:p w:rsidR="00310F7F" w:rsidRPr="00310F7F" w:rsidRDefault="00310F7F" w:rsidP="00310F7F">
            <w:pPr>
              <w:ind w:firstLine="0"/>
              <w:jc w:val="left"/>
              <w:rPr>
                <w:sz w:val="28"/>
                <w:szCs w:val="28"/>
              </w:rPr>
            </w:pPr>
            <w:r w:rsidRPr="00310F7F">
              <w:rPr>
                <w:color w:val="000000"/>
                <w:sz w:val="28"/>
                <w:szCs w:val="28"/>
              </w:rPr>
              <w:t>-14,3</w:t>
            </w:r>
          </w:p>
        </w:tc>
      </w:tr>
      <w:tr w:rsidR="00310F7F" w:rsidRPr="00E010FE" w:rsidTr="00310F7F">
        <w:trPr>
          <w:trHeight w:val="335"/>
        </w:trPr>
        <w:tc>
          <w:tcPr>
            <w:tcW w:w="4815" w:type="dxa"/>
          </w:tcPr>
          <w:p w:rsidR="00310F7F" w:rsidRPr="00E010FE" w:rsidRDefault="00310F7F" w:rsidP="00310F7F">
            <w:pPr>
              <w:ind w:firstLine="0"/>
              <w:jc w:val="left"/>
              <w:rPr>
                <w:sz w:val="28"/>
                <w:szCs w:val="28"/>
              </w:rPr>
            </w:pPr>
            <w:r w:rsidRPr="00E010FE">
              <w:rPr>
                <w:sz w:val="28"/>
                <w:szCs w:val="28"/>
              </w:rPr>
              <w:t>предоставление услуг ненадлежащего качества (отопление, водоснабжение, канализация)</w:t>
            </w:r>
          </w:p>
        </w:tc>
        <w:tc>
          <w:tcPr>
            <w:tcW w:w="1276" w:type="dxa"/>
            <w:vAlign w:val="bottom"/>
          </w:tcPr>
          <w:p w:rsidR="00310F7F" w:rsidRPr="00310F7F" w:rsidRDefault="00310F7F" w:rsidP="00310F7F">
            <w:pPr>
              <w:ind w:firstLine="0"/>
              <w:jc w:val="left"/>
              <w:rPr>
                <w:sz w:val="28"/>
                <w:szCs w:val="28"/>
              </w:rPr>
            </w:pPr>
            <w:r w:rsidRPr="00310F7F"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  <w:vAlign w:val="bottom"/>
          </w:tcPr>
          <w:p w:rsidR="00310F7F" w:rsidRPr="00310F7F" w:rsidRDefault="00310F7F" w:rsidP="00310F7F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310F7F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1280" w:type="dxa"/>
            <w:vAlign w:val="bottom"/>
          </w:tcPr>
          <w:p w:rsidR="00310F7F" w:rsidRPr="00310F7F" w:rsidRDefault="00310F7F" w:rsidP="00310F7F">
            <w:pPr>
              <w:ind w:firstLine="0"/>
              <w:jc w:val="left"/>
              <w:rPr>
                <w:sz w:val="28"/>
                <w:szCs w:val="28"/>
              </w:rPr>
            </w:pPr>
            <w:r w:rsidRPr="00310F7F">
              <w:rPr>
                <w:color w:val="000000"/>
                <w:sz w:val="28"/>
                <w:szCs w:val="28"/>
              </w:rPr>
              <w:t>-53,1</w:t>
            </w:r>
          </w:p>
        </w:tc>
      </w:tr>
      <w:tr w:rsidR="00310F7F" w:rsidRPr="00E010FE" w:rsidTr="00310F7F">
        <w:trPr>
          <w:trHeight w:val="335"/>
        </w:trPr>
        <w:tc>
          <w:tcPr>
            <w:tcW w:w="4815" w:type="dxa"/>
          </w:tcPr>
          <w:p w:rsidR="00310F7F" w:rsidRPr="00E010FE" w:rsidRDefault="00310F7F" w:rsidP="00310F7F">
            <w:pPr>
              <w:ind w:firstLine="0"/>
              <w:jc w:val="left"/>
              <w:rPr>
                <w:sz w:val="28"/>
                <w:szCs w:val="28"/>
              </w:rPr>
            </w:pPr>
            <w:r w:rsidRPr="00E010FE">
              <w:rPr>
                <w:sz w:val="28"/>
                <w:szCs w:val="28"/>
              </w:rPr>
              <w:t>вопросы работы канализации</w:t>
            </w:r>
          </w:p>
        </w:tc>
        <w:tc>
          <w:tcPr>
            <w:tcW w:w="1276" w:type="dxa"/>
            <w:vAlign w:val="bottom"/>
          </w:tcPr>
          <w:p w:rsidR="00310F7F" w:rsidRPr="00310F7F" w:rsidRDefault="00310F7F" w:rsidP="00310F7F">
            <w:pPr>
              <w:ind w:firstLine="0"/>
              <w:jc w:val="left"/>
              <w:rPr>
                <w:sz w:val="28"/>
                <w:szCs w:val="28"/>
              </w:rPr>
            </w:pPr>
            <w:r w:rsidRPr="00310F7F">
              <w:rPr>
                <w:sz w:val="28"/>
                <w:szCs w:val="28"/>
              </w:rPr>
              <w:t>19</w:t>
            </w:r>
          </w:p>
        </w:tc>
        <w:tc>
          <w:tcPr>
            <w:tcW w:w="1701" w:type="dxa"/>
            <w:vAlign w:val="bottom"/>
          </w:tcPr>
          <w:p w:rsidR="00310F7F" w:rsidRPr="00310F7F" w:rsidRDefault="00310F7F" w:rsidP="00310F7F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310F7F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1280" w:type="dxa"/>
            <w:vAlign w:val="bottom"/>
          </w:tcPr>
          <w:p w:rsidR="00310F7F" w:rsidRPr="00310F7F" w:rsidRDefault="00310F7F" w:rsidP="00310F7F">
            <w:pPr>
              <w:ind w:firstLine="0"/>
              <w:jc w:val="left"/>
              <w:rPr>
                <w:sz w:val="28"/>
                <w:szCs w:val="28"/>
              </w:rPr>
            </w:pPr>
            <w:r w:rsidRPr="00310F7F">
              <w:rPr>
                <w:color w:val="000000"/>
                <w:sz w:val="28"/>
                <w:szCs w:val="28"/>
              </w:rPr>
              <w:t>-66,1</w:t>
            </w:r>
          </w:p>
        </w:tc>
      </w:tr>
    </w:tbl>
    <w:p w:rsidR="00E010FE" w:rsidRPr="00E010FE" w:rsidRDefault="00E010FE" w:rsidP="00E010FE">
      <w:pPr>
        <w:ind w:firstLine="709"/>
        <w:rPr>
          <w:sz w:val="28"/>
          <w:szCs w:val="28"/>
        </w:rPr>
      </w:pPr>
    </w:p>
    <w:p w:rsidR="00E010FE" w:rsidRDefault="00E010FE"/>
    <w:sectPr w:rsidR="00E010FE" w:rsidSect="00653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57656"/>
    <w:multiLevelType w:val="hybridMultilevel"/>
    <w:tmpl w:val="99ACED50"/>
    <w:lvl w:ilvl="0" w:tplc="ACEC6812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1" w15:restartNumberingAfterBreak="0">
    <w:nsid w:val="246B43A0"/>
    <w:multiLevelType w:val="hybridMultilevel"/>
    <w:tmpl w:val="3CF4E670"/>
    <w:lvl w:ilvl="0" w:tplc="2BD873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2C23A1"/>
    <w:multiLevelType w:val="hybridMultilevel"/>
    <w:tmpl w:val="91D045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116293"/>
    <w:multiLevelType w:val="hybridMultilevel"/>
    <w:tmpl w:val="F08CC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324E8"/>
    <w:multiLevelType w:val="hybridMultilevel"/>
    <w:tmpl w:val="A7EED216"/>
    <w:lvl w:ilvl="0" w:tplc="F52C557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187"/>
    <w:rsid w:val="00066111"/>
    <w:rsid w:val="0009085C"/>
    <w:rsid w:val="00141130"/>
    <w:rsid w:val="001417AD"/>
    <w:rsid w:val="00155A44"/>
    <w:rsid w:val="001C0187"/>
    <w:rsid w:val="00277440"/>
    <w:rsid w:val="00290F11"/>
    <w:rsid w:val="00301C50"/>
    <w:rsid w:val="00310F7F"/>
    <w:rsid w:val="00322FCA"/>
    <w:rsid w:val="00366DFB"/>
    <w:rsid w:val="00372B8D"/>
    <w:rsid w:val="00422284"/>
    <w:rsid w:val="00431E47"/>
    <w:rsid w:val="004B690A"/>
    <w:rsid w:val="004D1B04"/>
    <w:rsid w:val="004F0A57"/>
    <w:rsid w:val="006504B8"/>
    <w:rsid w:val="00653126"/>
    <w:rsid w:val="006C3699"/>
    <w:rsid w:val="00764339"/>
    <w:rsid w:val="007A07DC"/>
    <w:rsid w:val="007E76CF"/>
    <w:rsid w:val="00801CD8"/>
    <w:rsid w:val="0082404E"/>
    <w:rsid w:val="00827F26"/>
    <w:rsid w:val="00856FB6"/>
    <w:rsid w:val="00871842"/>
    <w:rsid w:val="00875B7B"/>
    <w:rsid w:val="008A27F5"/>
    <w:rsid w:val="00901EA4"/>
    <w:rsid w:val="00953718"/>
    <w:rsid w:val="00A23DCC"/>
    <w:rsid w:val="00A32699"/>
    <w:rsid w:val="00AF091A"/>
    <w:rsid w:val="00B2488A"/>
    <w:rsid w:val="00B30D5D"/>
    <w:rsid w:val="00BC220F"/>
    <w:rsid w:val="00CD525E"/>
    <w:rsid w:val="00D00C85"/>
    <w:rsid w:val="00D62751"/>
    <w:rsid w:val="00D954B2"/>
    <w:rsid w:val="00E010FE"/>
    <w:rsid w:val="00E348D9"/>
    <w:rsid w:val="00F15317"/>
    <w:rsid w:val="00F454D3"/>
    <w:rsid w:val="00F61AC0"/>
    <w:rsid w:val="00FD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444A4-E544-442D-A5B9-52D4FC272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04E"/>
  </w:style>
  <w:style w:type="paragraph" w:styleId="1">
    <w:name w:val="heading 1"/>
    <w:basedOn w:val="a"/>
    <w:link w:val="10"/>
    <w:uiPriority w:val="9"/>
    <w:qFormat/>
    <w:rsid w:val="004D1B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018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C0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B690A"/>
    <w:pPr>
      <w:spacing w:after="0" w:line="240" w:lineRule="auto"/>
      <w:ind w:firstLine="851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82404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90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0F1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F61AC0"/>
    <w:rPr>
      <w:color w:val="808080"/>
      <w:shd w:val="clear" w:color="auto" w:fill="E6E6E6"/>
    </w:rPr>
  </w:style>
  <w:style w:type="character" w:customStyle="1" w:styleId="10">
    <w:name w:val="Заголовок 1 Знак"/>
    <w:basedOn w:val="a0"/>
    <w:link w:val="1"/>
    <w:uiPriority w:val="9"/>
    <w:rsid w:val="004D1B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Indent 2"/>
    <w:basedOn w:val="a"/>
    <w:link w:val="20"/>
    <w:rsid w:val="00E010FE"/>
    <w:pPr>
      <w:widowControl w:val="0"/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010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semiHidden/>
    <w:rsid w:val="00E01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E010F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FontStyle11">
    <w:name w:val="Font Style11"/>
    <w:uiPriority w:val="99"/>
    <w:rsid w:val="00E010FE"/>
    <w:rPr>
      <w:rFonts w:ascii="Times New Roman" w:hAnsi="Times New Roman" w:cs="Times New Roman"/>
      <w:sz w:val="26"/>
      <w:szCs w:val="26"/>
    </w:rPr>
  </w:style>
  <w:style w:type="character" w:customStyle="1" w:styleId="aa">
    <w:name w:val="Основной текст_"/>
    <w:link w:val="11"/>
    <w:rsid w:val="00E010FE"/>
    <w:rPr>
      <w:spacing w:val="2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a"/>
    <w:rsid w:val="00E010FE"/>
    <w:pPr>
      <w:widowControl w:val="0"/>
      <w:shd w:val="clear" w:color="auto" w:fill="FFFFFF"/>
      <w:spacing w:before="420" w:after="420" w:line="0" w:lineRule="atLeast"/>
    </w:pPr>
    <w:rPr>
      <w:spacing w:val="2"/>
      <w:sz w:val="26"/>
      <w:szCs w:val="26"/>
    </w:rPr>
  </w:style>
  <w:style w:type="paragraph" w:customStyle="1" w:styleId="21">
    <w:name w:val="Основной текст с отступом 21"/>
    <w:basedOn w:val="a"/>
    <w:rsid w:val="00FD2BA9"/>
    <w:pPr>
      <w:suppressAutoHyphens/>
      <w:spacing w:after="0" w:line="240" w:lineRule="auto"/>
      <w:ind w:firstLine="708"/>
      <w:jc w:val="both"/>
    </w:pPr>
    <w:rPr>
      <w:rFonts w:ascii="Times New Roman" w:eastAsia="Lucida Sans Unicode" w:hAnsi="Times New Roman" w:cs="Tahoma"/>
      <w:kern w:val="1"/>
      <w:sz w:val="28"/>
      <w:szCs w:val="28"/>
      <w:lang w:eastAsia="ar-SA"/>
    </w:rPr>
  </w:style>
  <w:style w:type="paragraph" w:customStyle="1" w:styleId="western">
    <w:name w:val="western"/>
    <w:basedOn w:val="a"/>
    <w:rsid w:val="00277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7C5AB-62CC-426A-ADB9-6F8B1CB77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saraev.ra</dc:creator>
  <cp:lastModifiedBy>Евгения Константиновна  Борисова</cp:lastModifiedBy>
  <cp:revision>4</cp:revision>
  <cp:lastPrinted>2019-07-22T06:16:00Z</cp:lastPrinted>
  <dcterms:created xsi:type="dcterms:W3CDTF">2019-07-22T07:52:00Z</dcterms:created>
  <dcterms:modified xsi:type="dcterms:W3CDTF">2019-07-22T07:52:00Z</dcterms:modified>
</cp:coreProperties>
</file>