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Pr="00971F33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1F33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Pr="00971F33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1F3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971F33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F33" w:rsidRPr="00971F33" w:rsidRDefault="00971F33" w:rsidP="00971F33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1F33">
        <w:rPr>
          <w:rFonts w:ascii="Times New Roman" w:hAnsi="Times New Roman" w:cs="Times New Roman"/>
          <w:sz w:val="28"/>
        </w:rPr>
        <w:t>Предоставление муниципальной услуги осуществляется</w:t>
      </w:r>
      <w:r w:rsidRPr="00971F33">
        <w:rPr>
          <w:rFonts w:ascii="Times New Roman" w:hAnsi="Times New Roman" w:cs="Times New Roman"/>
          <w:sz w:val="28"/>
          <w:szCs w:val="28"/>
        </w:rPr>
        <w:t xml:space="preserve"> в соответствии со следующими нормативными правовыми актами: </w:t>
      </w:r>
    </w:p>
    <w:p w:rsidR="00971F33" w:rsidRDefault="00971F33" w:rsidP="00971F33">
      <w:pPr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1F33" w:rsidRDefault="00061DD2" w:rsidP="00971F33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="00971F33" w:rsidRPr="00971F3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="00971F33" w:rsidRPr="00971F3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71F33" w:rsidRPr="00971F33" w:rsidRDefault="00971F33" w:rsidP="00971F33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1F33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Федерации; </w:t>
      </w:r>
    </w:p>
    <w:p w:rsidR="00971F33" w:rsidRPr="00971F33" w:rsidRDefault="00971F33" w:rsidP="00971F33">
      <w:pPr>
        <w:pStyle w:val="a3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971F33">
        <w:rPr>
          <w:sz w:val="28"/>
          <w:szCs w:val="28"/>
        </w:rPr>
        <w:t>законом Российской Федерации от 21.07.1993 №5485-1 «О государственной тайне»;</w:t>
      </w:r>
    </w:p>
    <w:p w:rsidR="00971F33" w:rsidRPr="00971F33" w:rsidRDefault="00061DD2" w:rsidP="00971F33">
      <w:pPr>
        <w:pStyle w:val="a3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hyperlink r:id="rId5" w:history="1">
        <w:r w:rsidR="00971F33" w:rsidRPr="00971F33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971F33" w:rsidRPr="00971F3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71F33" w:rsidRPr="00971F33" w:rsidRDefault="00971F33" w:rsidP="00971F33">
      <w:pPr>
        <w:pStyle w:val="a3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971F33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971F33" w:rsidRPr="00971F33" w:rsidRDefault="00971F33" w:rsidP="00971F33">
      <w:pPr>
        <w:pStyle w:val="a3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971F33">
        <w:rPr>
          <w:bCs/>
          <w:sz w:val="28"/>
          <w:szCs w:val="28"/>
        </w:rPr>
        <w:t>Федеральным законом от 27.07.2006 №152-ФЗ «О персональных данных»</w:t>
      </w:r>
      <w:r w:rsidRPr="00971F33">
        <w:rPr>
          <w:sz w:val="28"/>
          <w:szCs w:val="28"/>
        </w:rPr>
        <w:t xml:space="preserve"> (далее − Федеральный закон </w:t>
      </w:r>
      <w:r w:rsidRPr="00971F33">
        <w:rPr>
          <w:bCs/>
          <w:sz w:val="28"/>
          <w:szCs w:val="28"/>
        </w:rPr>
        <w:t>от 27.07.2006 №152-ФЗ</w:t>
      </w:r>
      <w:r w:rsidRPr="00971F33">
        <w:rPr>
          <w:sz w:val="28"/>
          <w:szCs w:val="28"/>
        </w:rPr>
        <w:t>);</w:t>
      </w:r>
    </w:p>
    <w:p w:rsidR="00971F33" w:rsidRPr="00971F33" w:rsidRDefault="00061DD2" w:rsidP="00971F33">
      <w:pPr>
        <w:pStyle w:val="a3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hyperlink r:id="rId6" w:history="1">
        <w:r w:rsidR="00971F33" w:rsidRPr="00971F33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971F33" w:rsidRPr="00971F33">
        <w:rPr>
          <w:sz w:val="28"/>
          <w:szCs w:val="28"/>
        </w:rPr>
        <w:t xml:space="preserve"> от 27.07.2010 №210-ФЗ «Об организации предоставления государственных и муниципальных услуг» (далее − Федеральный закон от 27.07.2010 №210-ФЗ);</w:t>
      </w:r>
    </w:p>
    <w:p w:rsidR="00971F33" w:rsidRPr="00971F33" w:rsidRDefault="00971F33" w:rsidP="00971F33">
      <w:pPr>
        <w:pStyle w:val="a3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971F33">
        <w:rPr>
          <w:sz w:val="28"/>
          <w:szCs w:val="28"/>
        </w:rPr>
        <w:t>Федеральным законом от 30.12.2015 №431-ФЗ «О геодезии, картографии и пространственных данных и о внесении изменений в отдельные законодательные акты Российской Федерации»;</w:t>
      </w:r>
    </w:p>
    <w:p w:rsidR="00971F33" w:rsidRPr="00971F33" w:rsidRDefault="00971F33" w:rsidP="00971F33">
      <w:pPr>
        <w:pStyle w:val="a3"/>
        <w:spacing w:before="0" w:beforeAutospacing="0" w:after="0" w:afterAutospacing="0"/>
        <w:ind w:firstLine="851"/>
        <w:contextualSpacing/>
        <w:rPr>
          <w:sz w:val="28"/>
        </w:rPr>
      </w:pPr>
      <w:r w:rsidRPr="00971F33">
        <w:rPr>
          <w:sz w:val="28"/>
          <w:szCs w:val="28"/>
        </w:rPr>
        <w:t>указом Президента Российской</w:t>
      </w:r>
      <w:r w:rsidRPr="00971F33">
        <w:rPr>
          <w:sz w:val="28"/>
        </w:rPr>
        <w:t xml:space="preserve"> Федерации от 30.11.1995 №1203 «Об утверждении перечня сведений, отнесенных к государственной тайне»;</w:t>
      </w:r>
    </w:p>
    <w:p w:rsidR="00971F33" w:rsidRPr="00971F33" w:rsidRDefault="00971F33" w:rsidP="00971F33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hAnsi="Times New Roman" w:cs="Times New Roman"/>
          <w:sz w:val="28"/>
        </w:rPr>
      </w:pPr>
      <w:r w:rsidRPr="00971F33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971F33">
        <w:rPr>
          <w:rFonts w:ascii="Times New Roman" w:hAnsi="Times New Roman" w:cs="Times New Roman"/>
          <w:sz w:val="28"/>
        </w:rPr>
        <w:t>Президента Российской Федерации от 06.03.1997 №188 «Об утверждении перечня сведений конфиденциального характера»;</w:t>
      </w:r>
    </w:p>
    <w:p w:rsidR="00971F33" w:rsidRPr="00971F33" w:rsidRDefault="00971F33" w:rsidP="00971F33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hAnsi="Times New Roman" w:cs="Times New Roman"/>
          <w:sz w:val="28"/>
        </w:rPr>
      </w:pPr>
      <w:r w:rsidRPr="00971F33">
        <w:rPr>
          <w:rFonts w:ascii="Times New Roman" w:hAnsi="Times New Roman" w:cs="Times New Roman"/>
          <w:sz w:val="28"/>
        </w:rPr>
        <w:t>постановлением Правительства Российской Федерации от 19.01.2006 №20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971F33" w:rsidRPr="00971F33" w:rsidRDefault="00971F33" w:rsidP="00971F33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1F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  <w:r w:rsidRPr="00971F33">
        <w:rPr>
          <w:rFonts w:ascii="Times New Roman" w:hAnsi="Times New Roman" w:cs="Times New Roman"/>
          <w:sz w:val="28"/>
        </w:rPr>
        <w:t xml:space="preserve"> </w:t>
      </w:r>
    </w:p>
    <w:p w:rsidR="00971F33" w:rsidRPr="00971F33" w:rsidRDefault="00971F33" w:rsidP="00971F33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1F33">
        <w:rPr>
          <w:rFonts w:ascii="Times New Roman" w:hAnsi="Times New Roman" w:cs="Times New Roman"/>
          <w:sz w:val="28"/>
          <w:szCs w:val="28"/>
        </w:rPr>
        <w:t>Уставом городского округа − города Барнаула Алтайского края;</w:t>
      </w:r>
    </w:p>
    <w:p w:rsidR="00971F33" w:rsidRPr="00971F33" w:rsidRDefault="00971F33" w:rsidP="00971F33">
      <w:pPr>
        <w:pStyle w:val="a3"/>
        <w:tabs>
          <w:tab w:val="left" w:pos="709"/>
        </w:tabs>
        <w:spacing w:before="0" w:beforeAutospacing="0" w:after="0" w:afterAutospacing="0"/>
        <w:ind w:firstLine="851"/>
        <w:contextualSpacing/>
        <w:rPr>
          <w:sz w:val="28"/>
          <w:szCs w:val="28"/>
        </w:rPr>
      </w:pPr>
      <w:r w:rsidRPr="00971F33">
        <w:rPr>
          <w:sz w:val="28"/>
          <w:szCs w:val="28"/>
        </w:rPr>
        <w:t xml:space="preserve">решением Барнаульской городской Думы от 26.12.2008 №33 </w:t>
      </w:r>
      <w:r w:rsidRPr="00971F33">
        <w:rPr>
          <w:sz w:val="28"/>
          <w:szCs w:val="28"/>
        </w:rPr>
        <w:br/>
        <w:t>«Об утверждении Положения о комитете по земельным ресурсам и землеустройству города Барнаула».</w:t>
      </w:r>
    </w:p>
    <w:sectPr w:rsidR="00971F33" w:rsidRPr="00971F33" w:rsidSect="00BC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061DD2"/>
    <w:rsid w:val="00066371"/>
    <w:rsid w:val="001E2BB4"/>
    <w:rsid w:val="0041613E"/>
    <w:rsid w:val="00497E8A"/>
    <w:rsid w:val="006E7125"/>
    <w:rsid w:val="00971F33"/>
    <w:rsid w:val="00B64DB9"/>
    <w:rsid w:val="00BC4F20"/>
    <w:rsid w:val="00CB4F8F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A5F1-EBCE-40E8-9131-EBF19FD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1F33"/>
    <w:pPr>
      <w:spacing w:before="100" w:beforeAutospacing="1" w:after="100" w:afterAutospacing="1" w:line="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971F33"/>
    <w:rPr>
      <w:b/>
      <w:b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2</cp:revision>
  <dcterms:created xsi:type="dcterms:W3CDTF">2020-01-22T07:32:00Z</dcterms:created>
  <dcterms:modified xsi:type="dcterms:W3CDTF">2020-01-22T07:32:00Z</dcterms:modified>
</cp:coreProperties>
</file>