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361"/>
      </w:tblGrid>
      <w:tr w:rsidR="000C1747" w:rsidRPr="00D70062" w:rsidTr="004D160B">
        <w:tc>
          <w:tcPr>
            <w:tcW w:w="20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ДООЦ «Гармония» </w:t>
            </w:r>
          </w:p>
        </w:tc>
        <w:tc>
          <w:tcPr>
            <w:tcW w:w="26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диагностическая, коррекционно-развивающая и реабилитационно-оздоровительная помощь детям педагога-психолога, логопеда, детского невролога и психиатра</w:t>
            </w:r>
          </w:p>
        </w:tc>
        <w:tc>
          <w:tcPr>
            <w:tcW w:w="2361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Антона Петрова, 184а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8 (3852) 49-03-40, </w:t>
            </w:r>
          </w:p>
        </w:tc>
      </w:tr>
      <w:tr w:rsidR="000C1747" w:rsidRPr="00D70062" w:rsidTr="004D160B">
        <w:tc>
          <w:tcPr>
            <w:tcW w:w="20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краевой наркологический диспансер. Детский центр </w:t>
            </w:r>
          </w:p>
        </w:tc>
        <w:tc>
          <w:tcPr>
            <w:tcW w:w="26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лечение наркологической, алкогольной, игровой зависимости </w:t>
            </w:r>
          </w:p>
        </w:tc>
        <w:tc>
          <w:tcPr>
            <w:tcW w:w="2361" w:type="dxa"/>
          </w:tcPr>
          <w:p w:rsidR="000C1747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Барнаул, Льва Толстого, 23,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8 (3852) 63-38-95 </w:t>
            </w:r>
          </w:p>
        </w:tc>
      </w:tr>
      <w:tr w:rsidR="000C1747" w:rsidRPr="00D70062" w:rsidTr="004D160B">
        <w:tc>
          <w:tcPr>
            <w:tcW w:w="20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краевой наркологический диспансер. Отделение 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реабилитации </w:t>
            </w:r>
          </w:p>
        </w:tc>
        <w:tc>
          <w:tcPr>
            <w:tcW w:w="26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немедицинского употребления </w:t>
            </w: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Барнаул, </w:t>
            </w: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Змеиногорский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тракт, 106а,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тел.: 8 (3852) 68-50-77 </w:t>
            </w:r>
          </w:p>
        </w:tc>
      </w:tr>
      <w:tr w:rsidR="000C1747" w:rsidRPr="00D70062" w:rsidTr="004D160B">
        <w:tc>
          <w:tcPr>
            <w:tcW w:w="20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Психотерапевтический центр (Алтайская краевая клиническая психиатрическая больница им. Ю.К. </w:t>
            </w: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Эрдмана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6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психотерапевтическая помощь </w:t>
            </w:r>
          </w:p>
        </w:tc>
        <w:tc>
          <w:tcPr>
            <w:tcW w:w="2361" w:type="dxa"/>
          </w:tcPr>
          <w:p w:rsidR="000C1747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Барнаул, Партизанская, 147,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8(385-2) 26-41-89</w:t>
            </w:r>
          </w:p>
        </w:tc>
      </w:tr>
      <w:tr w:rsidR="000C1747" w:rsidRPr="00D70062" w:rsidTr="004D160B">
        <w:tc>
          <w:tcPr>
            <w:tcW w:w="20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социально-реабилитационный центр для несовершеннолетних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«Солнышко»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первичной психологической помощи, реализация комплексных реабилитационных мероприятий, защита прав и законных интересов несовершеннолетних, оказавшихся в трудной жизненной ситуации </w:t>
            </w:r>
          </w:p>
        </w:tc>
        <w:tc>
          <w:tcPr>
            <w:tcW w:w="2361" w:type="dxa"/>
          </w:tcPr>
          <w:p w:rsidR="000C1747" w:rsidRDefault="000C1747" w:rsidP="004D160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Барнаул, Смирнова, 79г, </w:t>
            </w:r>
          </w:p>
          <w:p w:rsidR="000C1747" w:rsidRPr="00D70062" w:rsidRDefault="000C1747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тел.: 8(3852) 34-03-12 </w:t>
            </w:r>
          </w:p>
        </w:tc>
      </w:tr>
    </w:tbl>
    <w:p w:rsidR="000C1747" w:rsidRDefault="000C1747" w:rsidP="000C1747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0C1747" w:rsidRPr="00D70062" w:rsidRDefault="000C1747" w:rsidP="000C17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E095EA" wp14:editId="2AE3E63C">
            <wp:extent cx="28194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5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22A" w:rsidRPr="0004122A" w:rsidRDefault="0004122A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lastRenderedPageBreak/>
        <w:t>ПАМЯТКА</w:t>
      </w:r>
    </w:p>
    <w:p w:rsidR="00251D8D" w:rsidRPr="00D70062" w:rsidRDefault="00251D8D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70062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КУДА ОБРАТИТЬСЯ ЗА ПОМОЩЬЮ</w:t>
      </w:r>
    </w:p>
    <w:p w:rsid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D8D" w:rsidRPr="0004122A" w:rsidRDefault="00251D8D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04122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Каждый родитель хочет, чтобы его ребенок рос </w:t>
      </w:r>
      <w:proofErr w:type="gramStart"/>
      <w:r w:rsidRPr="0004122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здоровым</w:t>
      </w:r>
      <w:proofErr w:type="gramEnd"/>
      <w:r w:rsidRPr="0004122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, счастливым и успешным. Но не у каждого родителя хватает опыта и знаний для решения всех проблем, которые могут возникнуть в жизни его ребенка</w:t>
      </w:r>
      <w:r w:rsidRPr="0004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 </w:t>
      </w:r>
    </w:p>
    <w:p w:rsid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04122A" w:rsidRPr="0030678A" w:rsidRDefault="0004122A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251D8D" w:rsidRPr="0030678A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0678A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ЕСЛИ</w:t>
      </w:r>
      <w:r w:rsidRPr="0030678A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каждый ваш разговор ребенком заканчивается ссорой, противостоянием, бойкотом;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вашего школьника </w:t>
      </w:r>
      <w:proofErr w:type="gramStart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снизилась успеваемость и пропало</w:t>
      </w:r>
      <w:proofErr w:type="gramEnd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желание посещать школу;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ваш ребенок стал плохо спать, у него пропал или, наоборот, резко возрос аппетит, часто колеблется настроение;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 отмечаете у вашего ребенка ярко выраженные проблемы в общении со сверстниками;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вас возник и усугубляется конфликт с образовательной организацией, где занимается ваш ребенок;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ваш ребенок проявляет агрессию по отношению к окружающим;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 считаете, что в образовательной организации нарушаются права вашего ребенка </w:t>
      </w: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51D8D" w:rsidRPr="0030678A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0678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ОБРАТИТЕСЬ ЗА ПОМОЩЬЮ!</w:t>
      </w:r>
      <w:r w:rsidRPr="0030678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251D8D" w:rsidRPr="0030678A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251D8D" w:rsidRPr="0030678A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0678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ЕСЛИ:</w:t>
      </w:r>
      <w:r w:rsidRPr="0030678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ребенок переживает или пережил травматическую ситуацию: насилие, чрезвычайное происшествие, смерть близкого человека, развод родителей, смену детского сада или школы, появление нового члена семьи и др.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ребенок возвращается из школы с измятыми, порванными или грязными одеждой, учебниками или тетрадями, карманными деньгами, потерянными личными вещами, необъяснимыми или неправдоподобно объясняемыми синяками, ссадинами, порезами; </w:t>
      </w:r>
      <w:proofErr w:type="gramEnd"/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ребенка появились немотивированные изменения в его типичных эмоциональных реакциях, манере говорить, стиле одежды, поведении;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ребенка или его вещей исходит запах алкоголя, табака или иной непривычный запах;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разговорах ребенка появились намеки на желание умереть или нежелание продолжать жизнь;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ребенка наблюдается устойчивое снижение настроения с преобладанием состояния безнадежности, одиночества, безысходности. </w:t>
      </w:r>
    </w:p>
    <w:p w:rsidR="002813B8" w:rsidRDefault="002813B8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22A" w:rsidRDefault="0004122A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D8D" w:rsidRPr="0030678A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67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Телефоны горячей линии</w:t>
      </w:r>
      <w:r w:rsidRPr="003067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51D8D" w:rsidRPr="002D68F0" w:rsidRDefault="00251D8D" w:rsidP="00251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Единый общероссийский Телефон доверия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детей, подростков и их родителей - 8− 800 −2000 −122;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доверия «Дети в беде»</w:t>
      </w:r>
      <w:r w:rsidRPr="008E71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вопросам жестокого обращения с детьми) 8-(3852) 35-88-22;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доверия</w:t>
      </w:r>
      <w:r w:rsidRPr="008E71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Краевого кризисного центра для мужчин - 8 800 3500 123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Телефон доверия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Анонимной психологической кризисной службы - 8(3852) 668 – 688;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доверия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краевой наркологический диспансер – 8 (3852) 63 − 61−15;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1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Кризисная линия для женщин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Служба экстренной психоло</w:t>
      </w:r>
      <w:r w:rsidR="003C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помощи по телефону – 8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(3852) 34−28−26 </w:t>
      </w:r>
    </w:p>
    <w:p w:rsidR="00251D8D" w:rsidRPr="002813B8" w:rsidRDefault="00251D8D" w:rsidP="00251D8D">
      <w:pPr>
        <w:spacing w:after="0" w:line="240" w:lineRule="auto"/>
        <w:jc w:val="center"/>
        <w:rPr>
          <w:rFonts w:eastAsia="Times New Roman" w:cs="Segoe UI"/>
          <w:b/>
          <w:bCs/>
          <w:color w:val="000000"/>
          <w:sz w:val="10"/>
          <w:szCs w:val="10"/>
          <w:lang w:eastAsia="ru-RU"/>
        </w:rPr>
      </w:pPr>
    </w:p>
    <w:p w:rsidR="001D3431" w:rsidRDefault="002D68F0" w:rsidP="002813B8">
      <w:pPr>
        <w:spacing w:after="0" w:line="240" w:lineRule="auto"/>
        <w:jc w:val="center"/>
        <w:rPr>
          <w:rFonts w:eastAsia="Times New Roman" w:cs="Segoe UI"/>
          <w:b/>
          <w:bCs/>
          <w:color w:val="FF0000"/>
          <w:sz w:val="24"/>
          <w:szCs w:val="24"/>
          <w:lang w:eastAsia="ru-RU"/>
        </w:rPr>
      </w:pPr>
      <w:r w:rsidRPr="0030678A">
        <w:rPr>
          <w:rFonts w:ascii="Inter-Medium" w:eastAsia="Times New Roman" w:hAnsi="Inter-Medium" w:cs="Segoe UI"/>
          <w:b/>
          <w:bCs/>
          <w:color w:val="FF0000"/>
          <w:sz w:val="24"/>
          <w:szCs w:val="24"/>
          <w:lang w:eastAsia="ru-RU"/>
        </w:rPr>
        <w:t xml:space="preserve">Организации, оказывающие психологическую, медицинскую </w:t>
      </w:r>
    </w:p>
    <w:p w:rsidR="00251D8D" w:rsidRPr="0030678A" w:rsidRDefault="002D68F0" w:rsidP="002813B8">
      <w:pPr>
        <w:spacing w:after="0" w:line="240" w:lineRule="auto"/>
        <w:jc w:val="center"/>
        <w:rPr>
          <w:rFonts w:eastAsia="Times New Roman" w:cs="Segoe UI"/>
          <w:color w:val="FF0000"/>
          <w:sz w:val="24"/>
          <w:szCs w:val="24"/>
          <w:lang w:eastAsia="ru-RU"/>
        </w:rPr>
      </w:pPr>
      <w:bookmarkStart w:id="0" w:name="_GoBack"/>
      <w:bookmarkEnd w:id="0"/>
      <w:r w:rsidRPr="0030678A">
        <w:rPr>
          <w:rFonts w:ascii="Inter-Medium" w:eastAsia="Times New Roman" w:hAnsi="Inter-Medium" w:cs="Segoe UI"/>
          <w:b/>
          <w:bCs/>
          <w:color w:val="FF0000"/>
          <w:sz w:val="24"/>
          <w:szCs w:val="24"/>
          <w:lang w:eastAsia="ru-RU"/>
        </w:rPr>
        <w:t>и социальную помощь</w:t>
      </w:r>
      <w:r w:rsidRPr="0030678A">
        <w:rPr>
          <w:rFonts w:ascii="Inter-Medium" w:eastAsia="Times New Roman" w:hAnsi="Inter-Medium" w:cs="Segoe UI"/>
          <w:color w:val="FF0000"/>
          <w:sz w:val="24"/>
          <w:szCs w:val="24"/>
          <w:lang w:eastAsia="ru-RU"/>
        </w:rPr>
        <w:t xml:space="preserve">  </w:t>
      </w:r>
    </w:p>
    <w:p w:rsidR="002813B8" w:rsidRPr="0030678A" w:rsidRDefault="002813B8" w:rsidP="002813B8">
      <w:pPr>
        <w:spacing w:after="0" w:line="240" w:lineRule="auto"/>
        <w:jc w:val="center"/>
        <w:rPr>
          <w:rFonts w:eastAsia="Times New Roman" w:cs="Segoe UI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361"/>
      </w:tblGrid>
      <w:tr w:rsidR="002D68F0" w:rsidRPr="00251D8D" w:rsidTr="003C7F79">
        <w:tc>
          <w:tcPr>
            <w:tcW w:w="2093" w:type="dxa"/>
          </w:tcPr>
          <w:p w:rsidR="002D68F0" w:rsidRPr="008E7117" w:rsidRDefault="002D68F0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71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Организация</w:t>
            </w:r>
            <w:r w:rsidRPr="008E71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D68F0" w:rsidRPr="008E7117" w:rsidRDefault="002D68F0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71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Деятельность</w:t>
            </w:r>
            <w:r w:rsidRPr="008E71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1" w:type="dxa"/>
          </w:tcPr>
          <w:p w:rsidR="002D68F0" w:rsidRPr="008E7117" w:rsidRDefault="002D68F0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71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Контакты</w:t>
            </w:r>
            <w:r w:rsidRPr="008E71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0062" w:rsidRPr="00D70062" w:rsidTr="003C7F79">
        <w:tc>
          <w:tcPr>
            <w:tcW w:w="2093" w:type="dxa"/>
          </w:tcPr>
          <w:p w:rsidR="002D68F0" w:rsidRPr="00D70062" w:rsidRDefault="001D3431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3C1886" w:rsidRPr="00D7006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Алтайский краевой центр </w:t>
              </w:r>
              <w:proofErr w:type="gramStart"/>
              <w:r w:rsidR="003C1886" w:rsidRPr="00D7006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психолого-педагогического</w:t>
              </w:r>
              <w:proofErr w:type="gramEnd"/>
              <w:r w:rsidR="003C1886" w:rsidRPr="00D7006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и медико-социальной помощи</w:t>
              </w:r>
            </w:hyperlink>
          </w:p>
        </w:tc>
        <w:tc>
          <w:tcPr>
            <w:tcW w:w="2693" w:type="dxa"/>
          </w:tcPr>
          <w:p w:rsidR="002D68F0" w:rsidRPr="00D70062" w:rsidRDefault="001D3431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3C1886" w:rsidRPr="00D7006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психолого-педагогическую, методическую и консультативную помощь родителям</w:t>
              </w:r>
            </w:hyperlink>
          </w:p>
        </w:tc>
        <w:tc>
          <w:tcPr>
            <w:tcW w:w="2361" w:type="dxa"/>
          </w:tcPr>
          <w:p w:rsidR="003C1886" w:rsidRPr="003C7F79" w:rsidRDefault="003C1886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</w:t>
            </w:r>
            <w:proofErr w:type="gramStart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.Б</w:t>
            </w:r>
            <w:proofErr w:type="gramEnd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арнаул</w:t>
            </w:r>
            <w:proofErr w:type="spellEnd"/>
          </w:p>
          <w:p w:rsidR="003C1886" w:rsidRPr="003C7F79" w:rsidRDefault="003C1886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ул</w:t>
            </w:r>
            <w:proofErr w:type="gramStart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gramEnd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енина</w:t>
            </w:r>
            <w:proofErr w:type="spellEnd"/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54а</w:t>
            </w:r>
          </w:p>
          <w:p w:rsidR="002D68F0" w:rsidRPr="003C7F79" w:rsidRDefault="003C1886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Тел.:50-04-72</w:t>
            </w:r>
          </w:p>
          <w:p w:rsidR="003C1886" w:rsidRPr="00D70062" w:rsidRDefault="001D3431" w:rsidP="00251D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history="1">
              <w:r w:rsidR="003C1886" w:rsidRPr="00D7006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ppms@22edu.ru</w:t>
              </w:r>
            </w:hyperlink>
          </w:p>
          <w:p w:rsidR="003C1886" w:rsidRPr="00D70062" w:rsidRDefault="003C1886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Портал для родителей "Развитие детства"</w:t>
            </w:r>
          </w:p>
        </w:tc>
      </w:tr>
      <w:tr w:rsidR="00D70062" w:rsidRPr="00D70062" w:rsidTr="003C7F79">
        <w:tc>
          <w:tcPr>
            <w:tcW w:w="20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Комплексные центры социального обслуживания населения </w:t>
            </w:r>
          </w:p>
        </w:tc>
        <w:tc>
          <w:tcPr>
            <w:tcW w:w="26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и психологическая помощь семьям с детьми, подросткам, детям с ОВЗ </w:t>
            </w:r>
          </w:p>
        </w:tc>
        <w:tc>
          <w:tcPr>
            <w:tcW w:w="2361" w:type="dxa"/>
          </w:tcPr>
          <w:p w:rsidR="002813B8" w:rsidRPr="00D70062" w:rsidRDefault="002813B8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по Железнодорожному району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Телефонная, 50а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ел.: (3852) 55-07-82 </w:t>
            </w:r>
          </w:p>
          <w:p w:rsidR="002813B8" w:rsidRPr="00D70062" w:rsidRDefault="002813B8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по Индустриальному району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50 лет СССР, 15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ел.: (3852) 47-52-95 </w:t>
            </w:r>
          </w:p>
          <w:p w:rsidR="002813B8" w:rsidRDefault="002813B8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по Ленинскому району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Малахова, 55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ел.: (3852) 49-12-88 </w:t>
            </w:r>
          </w:p>
          <w:p w:rsidR="0004122A" w:rsidRDefault="0004122A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22A" w:rsidRPr="00D70062" w:rsidRDefault="0004122A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3B8" w:rsidRPr="003C7F79" w:rsidRDefault="002813B8" w:rsidP="002813B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Филиал по Октябрьскому району </w:t>
            </w: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 xml:space="preserve">ул. Э. Алексеевой, 34а </w:t>
            </w: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 xml:space="preserve">Тел.: (3852) 34-00-73 </w:t>
            </w:r>
          </w:p>
          <w:p w:rsidR="002813B8" w:rsidRPr="00D70062" w:rsidRDefault="002813B8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51D8D"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илиал по Центральному району </w:t>
            </w:r>
          </w:p>
          <w:p w:rsidR="00251D8D" w:rsidRDefault="00251D8D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Змеиногорский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тр.110А, Тел.: (3852) 55-84-50</w:t>
            </w:r>
          </w:p>
          <w:p w:rsidR="002813B8" w:rsidRPr="00D70062" w:rsidRDefault="002813B8" w:rsidP="00281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062" w:rsidRPr="00D70062" w:rsidTr="003C7F79">
        <w:tc>
          <w:tcPr>
            <w:tcW w:w="20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краевой кризисный центр для женщин </w:t>
            </w:r>
          </w:p>
        </w:tc>
        <w:tc>
          <w:tcPr>
            <w:tcW w:w="2693" w:type="dxa"/>
          </w:tcPr>
          <w:p w:rsidR="00251D8D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социально-психологической помощи женщинам, находящимся в трудной жизненной ситуации, и членам их семей </w:t>
            </w:r>
          </w:p>
        </w:tc>
        <w:tc>
          <w:tcPr>
            <w:tcW w:w="2361" w:type="dxa"/>
          </w:tcPr>
          <w:p w:rsidR="003C7F79" w:rsidRDefault="002D68F0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г. Барнаул, ул. Смирнова</w:t>
            </w:r>
            <w:r w:rsidR="00D70062"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79Г </w:t>
            </w:r>
          </w:p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тел.: 8 (385-2) 34-22-55 </w:t>
            </w:r>
          </w:p>
        </w:tc>
      </w:tr>
      <w:tr w:rsidR="00D70062" w:rsidRPr="00D70062" w:rsidTr="003C7F79">
        <w:tc>
          <w:tcPr>
            <w:tcW w:w="20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Алтайский краевой кризисный центр для мужчин </w:t>
            </w:r>
          </w:p>
        </w:tc>
        <w:tc>
          <w:tcPr>
            <w:tcW w:w="26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психологическое консультирование детей, подростков и родителей (лиц, их заменяющих), находящихся в трудной жизненной ситуации; </w:t>
            </w:r>
          </w:p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социально-консультативная и реабилитационная помощь мальчикам-подросткам, состоящим на 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учете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органах внутренних дел и/или </w:t>
            </w: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</w:t>
            </w:r>
          </w:p>
        </w:tc>
        <w:tc>
          <w:tcPr>
            <w:tcW w:w="2361" w:type="dxa"/>
          </w:tcPr>
          <w:p w:rsidR="002813B8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Барнаул, </w:t>
            </w:r>
          </w:p>
          <w:p w:rsidR="002813B8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Г. Исакова, 113е, </w:t>
            </w:r>
          </w:p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8 (385-2) 55−12−88 </w:t>
            </w:r>
          </w:p>
        </w:tc>
      </w:tr>
      <w:tr w:rsidR="003C7F79" w:rsidRPr="00D70062" w:rsidTr="003C7F79">
        <w:tc>
          <w:tcPr>
            <w:tcW w:w="2093" w:type="dxa"/>
          </w:tcPr>
          <w:p w:rsidR="003C7F79" w:rsidRPr="00D70062" w:rsidRDefault="003C7F79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ДООЦ </w:t>
            </w:r>
          </w:p>
          <w:p w:rsidR="003C7F79" w:rsidRPr="00D70062" w:rsidRDefault="003C7F79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«Городской психолого-педагогический центр «Потенциал» </w:t>
            </w:r>
          </w:p>
        </w:tc>
        <w:tc>
          <w:tcPr>
            <w:tcW w:w="2693" w:type="dxa"/>
          </w:tcPr>
          <w:p w:rsidR="003C7F79" w:rsidRPr="00D70062" w:rsidRDefault="003C7F79" w:rsidP="003C7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консультативная, диагностическая и коррекционно-развивающая помощь детям педагога-психолога, логопеда, дефектолога </w:t>
            </w:r>
          </w:p>
        </w:tc>
        <w:tc>
          <w:tcPr>
            <w:tcW w:w="2361" w:type="dxa"/>
          </w:tcPr>
          <w:p w:rsidR="003C7F79" w:rsidRPr="003C7F79" w:rsidRDefault="003C7F79" w:rsidP="004D160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г. Барнаул, пр. Комсомольский, 77, </w:t>
            </w:r>
          </w:p>
          <w:p w:rsidR="003C7F79" w:rsidRPr="003C7F79" w:rsidRDefault="003C7F79" w:rsidP="004D160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тел. 8 (3852) 20-61-24,</w:t>
            </w:r>
          </w:p>
          <w:p w:rsidR="003C7F79" w:rsidRPr="00D70062" w:rsidRDefault="003C7F79" w:rsidP="004D16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20-61-27 </w:t>
            </w:r>
          </w:p>
        </w:tc>
      </w:tr>
      <w:tr w:rsidR="00D70062" w:rsidRPr="00D70062" w:rsidTr="003C7F79">
        <w:tc>
          <w:tcPr>
            <w:tcW w:w="20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ДООЦ «</w:t>
            </w:r>
            <w:proofErr w:type="spell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Валеологический</w:t>
            </w:r>
            <w:proofErr w:type="spell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центр» </w:t>
            </w:r>
          </w:p>
        </w:tc>
        <w:tc>
          <w:tcPr>
            <w:tcW w:w="2693" w:type="dxa"/>
          </w:tcPr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педагогической, психологической и 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</w:t>
            </w:r>
          </w:p>
          <w:p w:rsidR="002D68F0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детям и подросткам от 3 до 18 лет, испытывающим трудности в усвоении общеобразовательных программ, развитии и социальной адаптации </w:t>
            </w:r>
          </w:p>
          <w:p w:rsidR="0004122A" w:rsidRPr="00D70062" w:rsidRDefault="0004122A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</w:tcPr>
          <w:p w:rsidR="002813B8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Барнаул, </w:t>
            </w:r>
          </w:p>
          <w:p w:rsidR="003C7F79" w:rsidRDefault="002D68F0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ул</w:t>
            </w:r>
            <w:r w:rsid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Союза Республик,  44 </w:t>
            </w:r>
          </w:p>
          <w:p w:rsidR="00251D8D" w:rsidRPr="003C7F79" w:rsidRDefault="003C7F79" w:rsidP="00251D8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тел. 8</w:t>
            </w:r>
            <w:r w:rsidR="002D68F0" w:rsidRPr="003C7F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(3852) 72 - 01 -14 </w:t>
            </w:r>
          </w:p>
          <w:p w:rsidR="002813B8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42 Краснознаменной Бригады, 8а, </w:t>
            </w:r>
          </w:p>
          <w:p w:rsidR="002D68F0" w:rsidRPr="00D70062" w:rsidRDefault="002D68F0" w:rsidP="00251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+7 (3852) 72 – 40 -14 </w:t>
            </w:r>
          </w:p>
        </w:tc>
      </w:tr>
    </w:tbl>
    <w:p w:rsidR="003C7F79" w:rsidRPr="00D70062" w:rsidRDefault="003C7F79" w:rsidP="000C17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C7F79" w:rsidRPr="00D70062" w:rsidSect="003C7F79">
      <w:pgSz w:w="16838" w:h="11906" w:orient="landscape"/>
      <w:pgMar w:top="709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Medi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ADE"/>
    <w:multiLevelType w:val="hybridMultilevel"/>
    <w:tmpl w:val="842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206E"/>
    <w:multiLevelType w:val="hybridMultilevel"/>
    <w:tmpl w:val="CBFA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75B90"/>
    <w:multiLevelType w:val="multilevel"/>
    <w:tmpl w:val="DC9E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F0"/>
    <w:rsid w:val="0004122A"/>
    <w:rsid w:val="000C1747"/>
    <w:rsid w:val="001D3431"/>
    <w:rsid w:val="00251D8D"/>
    <w:rsid w:val="002813B8"/>
    <w:rsid w:val="002A0EA3"/>
    <w:rsid w:val="002D68F0"/>
    <w:rsid w:val="0030678A"/>
    <w:rsid w:val="003C1886"/>
    <w:rsid w:val="003C7F79"/>
    <w:rsid w:val="004A60CE"/>
    <w:rsid w:val="004F0CED"/>
    <w:rsid w:val="005401C5"/>
    <w:rsid w:val="007E5A4B"/>
    <w:rsid w:val="008E7117"/>
    <w:rsid w:val="00C91B5C"/>
    <w:rsid w:val="00CC6422"/>
    <w:rsid w:val="00CD2593"/>
    <w:rsid w:val="00D70062"/>
    <w:rsid w:val="00D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8D"/>
  </w:style>
  <w:style w:type="paragraph" w:styleId="1">
    <w:name w:val="heading 1"/>
    <w:basedOn w:val="a"/>
    <w:link w:val="10"/>
    <w:uiPriority w:val="9"/>
    <w:qFormat/>
    <w:rsid w:val="002D68F0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8F0"/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unhideWhenUsed/>
    <w:rsid w:val="002D68F0"/>
    <w:rPr>
      <w:strike w:val="0"/>
      <w:dstrike w:val="0"/>
      <w:color w:val="66BB6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abel">
    <w:name w:val="text-label"/>
    <w:basedOn w:val="a"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color w:val="607D8B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68F0"/>
    <w:pPr>
      <w:ind w:left="720"/>
      <w:contextualSpacing/>
    </w:pPr>
  </w:style>
  <w:style w:type="table" w:styleId="a6">
    <w:name w:val="Table Grid"/>
    <w:basedOn w:val="a1"/>
    <w:uiPriority w:val="59"/>
    <w:rsid w:val="002D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3B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C6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8D"/>
  </w:style>
  <w:style w:type="paragraph" w:styleId="1">
    <w:name w:val="heading 1"/>
    <w:basedOn w:val="a"/>
    <w:link w:val="10"/>
    <w:uiPriority w:val="9"/>
    <w:qFormat/>
    <w:rsid w:val="002D68F0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8F0"/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unhideWhenUsed/>
    <w:rsid w:val="002D68F0"/>
    <w:rPr>
      <w:strike w:val="0"/>
      <w:dstrike w:val="0"/>
      <w:color w:val="66BB6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abel">
    <w:name w:val="text-label"/>
    <w:basedOn w:val="a"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color w:val="607D8B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68F0"/>
    <w:pPr>
      <w:ind w:left="720"/>
      <w:contextualSpacing/>
    </w:pPr>
  </w:style>
  <w:style w:type="table" w:styleId="a6">
    <w:name w:val="Table Grid"/>
    <w:basedOn w:val="a1"/>
    <w:uiPriority w:val="59"/>
    <w:rsid w:val="002D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3B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C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00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940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3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4310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---43ddab4abla1bfldbcodecee4dgt3agrzmkh55b.xn--p1ai/consulta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pms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pms@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 Полозова</cp:lastModifiedBy>
  <cp:revision>17</cp:revision>
  <cp:lastPrinted>2024-06-18T03:59:00Z</cp:lastPrinted>
  <dcterms:created xsi:type="dcterms:W3CDTF">2022-02-10T03:23:00Z</dcterms:created>
  <dcterms:modified xsi:type="dcterms:W3CDTF">2024-06-18T04:00:00Z</dcterms:modified>
</cp:coreProperties>
</file>