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745D04" w:rsidRDefault="004536C3" w:rsidP="002E09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6C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4536C3">
        <w:rPr>
          <w:rFonts w:ascii="Times New Roman" w:hAnsi="Times New Roman" w:cs="Times New Roman"/>
          <w:sz w:val="28"/>
          <w:szCs w:val="28"/>
        </w:rPr>
        <w:t xml:space="preserve"> адм</w:t>
      </w:r>
      <w:r w:rsidR="00681B91">
        <w:rPr>
          <w:rFonts w:ascii="Times New Roman" w:hAnsi="Times New Roman" w:cs="Times New Roman"/>
          <w:sz w:val="28"/>
          <w:szCs w:val="28"/>
        </w:rPr>
        <w:t>инистрации города Барнаула от</w:t>
      </w:r>
      <w:r w:rsidR="00182FFB">
        <w:rPr>
          <w:rFonts w:ascii="Times New Roman" w:hAnsi="Times New Roman" w:cs="Times New Roman"/>
          <w:sz w:val="28"/>
          <w:szCs w:val="28"/>
        </w:rPr>
        <w:t xml:space="preserve"> 21.02.2019 №</w:t>
      </w:r>
      <w:r w:rsidR="00182FFB" w:rsidRPr="00182FFB">
        <w:rPr>
          <w:rFonts w:ascii="Times New Roman" w:hAnsi="Times New Roman" w:cs="Times New Roman"/>
          <w:sz w:val="28"/>
          <w:szCs w:val="28"/>
        </w:rPr>
        <w:t xml:space="preserve">260 </w:t>
      </w:r>
      <w:r w:rsidR="00182FFB">
        <w:rPr>
          <w:rFonts w:ascii="Times New Roman" w:hAnsi="Times New Roman" w:cs="Times New Roman"/>
          <w:sz w:val="28"/>
          <w:szCs w:val="28"/>
        </w:rPr>
        <w:t xml:space="preserve">         «</w:t>
      </w:r>
      <w:r w:rsidR="00182FFB" w:rsidRPr="00182FFB">
        <w:rPr>
          <w:rFonts w:ascii="Times New Roman" w:hAnsi="Times New Roman" w:cs="Times New Roman"/>
          <w:sz w:val="28"/>
          <w:szCs w:val="28"/>
        </w:rPr>
        <w:t xml:space="preserve">Об утверждении Порядка согласования эскиза (дизайн-проекта) нестационарного торгового объекта на территории городского </w:t>
      </w:r>
      <w:r w:rsidR="00182FF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82FFB" w:rsidRPr="00182FFB">
        <w:rPr>
          <w:rFonts w:ascii="Times New Roman" w:hAnsi="Times New Roman" w:cs="Times New Roman"/>
          <w:sz w:val="28"/>
          <w:szCs w:val="28"/>
        </w:rPr>
        <w:t xml:space="preserve">округа - </w:t>
      </w:r>
      <w:r w:rsidR="00182FFB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5076DD">
        <w:rPr>
          <w:rFonts w:ascii="Times New Roman" w:hAnsi="Times New Roman" w:cs="Times New Roman"/>
          <w:sz w:val="28"/>
          <w:szCs w:val="28"/>
        </w:rPr>
        <w:t>»</w:t>
      </w:r>
      <w:r w:rsidR="002E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4E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Pr="00681B91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Подготовка проекта доклада о достижении целей введения обязательных требований осуществляется в соответствии с</w:t>
      </w:r>
      <w:r w:rsidRPr="00681B91">
        <w:t xml:space="preserve"> </w:t>
      </w:r>
      <w:r w:rsidRPr="00681B91">
        <w:rPr>
          <w:rFonts w:ascii="Times New Roman" w:hAnsi="Times New Roman" w:cs="Times New Roman"/>
          <w:sz w:val="28"/>
          <w:szCs w:val="28"/>
        </w:rPr>
        <w:t>постановлением администрации города Барнаула от 10.03.2021 №323 «Об утверждении Порядка подготовки и рассмотрения доклада о достижении целей введения обязательных требований».</w:t>
      </w:r>
    </w:p>
    <w:p w:rsidR="00DB4657" w:rsidRPr="00681B91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В соответствии с пунктом 2.1 Порядк</w:t>
      </w:r>
      <w:r w:rsidR="006428B4" w:rsidRPr="00681B91">
        <w:rPr>
          <w:rFonts w:ascii="Times New Roman" w:hAnsi="Times New Roman" w:cs="Times New Roman"/>
          <w:sz w:val="28"/>
          <w:szCs w:val="28"/>
        </w:rPr>
        <w:t>а</w:t>
      </w:r>
      <w:r w:rsidRPr="00681B91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требований, утвержденн</w:t>
      </w:r>
      <w:r w:rsidR="006428B4" w:rsidRPr="00681B91">
        <w:rPr>
          <w:rFonts w:ascii="Times New Roman" w:hAnsi="Times New Roman" w:cs="Times New Roman"/>
          <w:sz w:val="28"/>
          <w:szCs w:val="28"/>
        </w:rPr>
        <w:t>ого</w:t>
      </w:r>
      <w:r w:rsidRPr="00681B9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Барнаула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81B91">
        <w:rPr>
          <w:rFonts w:ascii="Times New Roman" w:hAnsi="Times New Roman" w:cs="Times New Roman"/>
          <w:sz w:val="28"/>
          <w:szCs w:val="28"/>
        </w:rPr>
        <w:t xml:space="preserve">от 10.03.2021 №323 уполномоченный орган готовит проект доклада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1B91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 w:rsidRPr="00681B91">
        <w:rPr>
          <w:rFonts w:ascii="Times New Roman" w:hAnsi="Times New Roman" w:cs="Times New Roman"/>
          <w:sz w:val="28"/>
          <w:szCs w:val="28"/>
        </w:rPr>
        <w:t>.</w:t>
      </w:r>
      <w:r w:rsidRPr="00681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Pr="00681B91" w:rsidRDefault="0023124E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Разработчиком</w:t>
      </w:r>
      <w:r w:rsidR="004536C3" w:rsidRPr="00681B9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Барнаула </w:t>
      </w:r>
      <w:r w:rsidR="005C2A7F" w:rsidRPr="00681B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81B91" w:rsidRPr="00681B91">
        <w:rPr>
          <w:rFonts w:ascii="Times New Roman" w:hAnsi="Times New Roman" w:cs="Times New Roman"/>
          <w:sz w:val="28"/>
          <w:szCs w:val="28"/>
        </w:rPr>
        <w:t>от</w:t>
      </w:r>
      <w:r w:rsidR="00182FFB">
        <w:rPr>
          <w:rFonts w:ascii="Times New Roman" w:hAnsi="Times New Roman" w:cs="Times New Roman"/>
          <w:sz w:val="28"/>
          <w:szCs w:val="28"/>
        </w:rPr>
        <w:t xml:space="preserve"> </w:t>
      </w:r>
      <w:r w:rsidR="00182FFB" w:rsidRPr="00182FFB">
        <w:rPr>
          <w:rFonts w:ascii="Times New Roman" w:hAnsi="Times New Roman" w:cs="Times New Roman"/>
          <w:sz w:val="28"/>
          <w:szCs w:val="28"/>
        </w:rPr>
        <w:t xml:space="preserve">21.02.2019 №260 «Об утверждении Порядка согласования эскиза </w:t>
      </w:r>
      <w:r w:rsidR="00182FF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82FFB">
        <w:rPr>
          <w:rFonts w:ascii="Times New Roman" w:hAnsi="Times New Roman" w:cs="Times New Roman"/>
          <w:sz w:val="28"/>
          <w:szCs w:val="28"/>
        </w:rPr>
        <w:t xml:space="preserve">   </w:t>
      </w:r>
      <w:r w:rsidR="00182FFB" w:rsidRPr="00182FF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82FFB" w:rsidRPr="00182FFB">
        <w:rPr>
          <w:rFonts w:ascii="Times New Roman" w:hAnsi="Times New Roman" w:cs="Times New Roman"/>
          <w:sz w:val="28"/>
          <w:szCs w:val="28"/>
        </w:rPr>
        <w:t>дизайн-проекта) нестационарного торгового объекта на территории городского округа - города Барнаула Алта</w:t>
      </w:r>
      <w:r w:rsidR="00182FFB">
        <w:rPr>
          <w:rFonts w:ascii="Times New Roman" w:hAnsi="Times New Roman" w:cs="Times New Roman"/>
          <w:sz w:val="28"/>
          <w:szCs w:val="28"/>
        </w:rPr>
        <w:t>йского края</w:t>
      </w:r>
      <w:r w:rsidR="004536C3" w:rsidRPr="00681B91">
        <w:rPr>
          <w:rFonts w:ascii="Times New Roman" w:hAnsi="Times New Roman" w:cs="Times New Roman"/>
          <w:sz w:val="28"/>
          <w:szCs w:val="28"/>
        </w:rPr>
        <w:t>»</w:t>
      </w:r>
      <w:r w:rsidR="00182FFB">
        <w:rPr>
          <w:rFonts w:ascii="Times New Roman" w:hAnsi="Times New Roman" w:cs="Times New Roman"/>
          <w:sz w:val="28"/>
          <w:szCs w:val="28"/>
        </w:rPr>
        <w:t xml:space="preserve"> 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182FFB">
        <w:rPr>
          <w:rFonts w:ascii="Times New Roman" w:hAnsi="Times New Roman" w:cs="Times New Roman"/>
          <w:sz w:val="28"/>
          <w:szCs w:val="28"/>
        </w:rPr>
        <w:t>Порядок</w:t>
      </w:r>
      <w:r w:rsidR="00155306" w:rsidRPr="00681B91">
        <w:rPr>
          <w:rFonts w:ascii="Times New Roman" w:hAnsi="Times New Roman" w:cs="Times New Roman"/>
          <w:sz w:val="28"/>
          <w:szCs w:val="28"/>
        </w:rPr>
        <w:t>)</w:t>
      </w:r>
      <w:r w:rsidRPr="00681B91"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182FFB" w:rsidRDefault="005C2A7F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1B91">
        <w:rPr>
          <w:rFonts w:ascii="Times New Roman" w:hAnsi="Times New Roman" w:cs="Times New Roman"/>
          <w:sz w:val="28"/>
          <w:szCs w:val="28"/>
        </w:rPr>
        <w:t>Основанием</w:t>
      </w:r>
      <w:r w:rsidR="00681B91" w:rsidRPr="00681B91">
        <w:rPr>
          <w:rFonts w:ascii="Times New Roman" w:hAnsi="Times New Roman" w:cs="Times New Roman"/>
          <w:sz w:val="28"/>
          <w:szCs w:val="28"/>
        </w:rPr>
        <w:t>,</w:t>
      </w:r>
      <w:r w:rsidR="00155306" w:rsidRPr="00681B91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2B28CE">
        <w:rPr>
          <w:rFonts w:ascii="Times New Roman" w:hAnsi="Times New Roman" w:cs="Times New Roman"/>
          <w:sz w:val="28"/>
          <w:szCs w:val="28"/>
        </w:rPr>
        <w:t>Порядка послужил</w:t>
      </w:r>
      <w:r w:rsidR="00182FFB">
        <w:rPr>
          <w:rFonts w:ascii="Times New Roman" w:hAnsi="Times New Roman" w:cs="Times New Roman"/>
          <w:sz w:val="28"/>
          <w:szCs w:val="28"/>
        </w:rPr>
        <w:t>о необходимость приведения правового акта в соответствие с р</w:t>
      </w:r>
      <w:r w:rsidR="00182FFB" w:rsidRPr="00182FFB">
        <w:rPr>
          <w:rFonts w:ascii="Times New Roman" w:hAnsi="Times New Roman" w:cs="Times New Roman"/>
          <w:sz w:val="28"/>
          <w:szCs w:val="28"/>
        </w:rPr>
        <w:t>ешение</w:t>
      </w:r>
      <w:r w:rsidR="00182FFB">
        <w:rPr>
          <w:rFonts w:ascii="Times New Roman" w:hAnsi="Times New Roman" w:cs="Times New Roman"/>
          <w:sz w:val="28"/>
          <w:szCs w:val="28"/>
        </w:rPr>
        <w:t>м</w:t>
      </w:r>
      <w:r w:rsidR="00182FFB" w:rsidRPr="00182FFB">
        <w:rPr>
          <w:rFonts w:ascii="Times New Roman" w:hAnsi="Times New Roman" w:cs="Times New Roman"/>
          <w:sz w:val="28"/>
          <w:szCs w:val="28"/>
        </w:rPr>
        <w:t xml:space="preserve"> Барнаульской</w:t>
      </w:r>
      <w:r w:rsidR="00182FFB"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="00182FFB" w:rsidRPr="00182FFB">
        <w:rPr>
          <w:rFonts w:ascii="Times New Roman" w:hAnsi="Times New Roman" w:cs="Times New Roman"/>
          <w:sz w:val="28"/>
          <w:szCs w:val="28"/>
        </w:rPr>
        <w:t xml:space="preserve">645 </w:t>
      </w:r>
      <w:r w:rsidR="00182FFB">
        <w:rPr>
          <w:rFonts w:ascii="Times New Roman" w:hAnsi="Times New Roman" w:cs="Times New Roman"/>
          <w:sz w:val="28"/>
          <w:szCs w:val="28"/>
        </w:rPr>
        <w:t>«</w:t>
      </w:r>
      <w:r w:rsidR="00182FFB" w:rsidRPr="00182FFB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городского округа - </w:t>
      </w:r>
      <w:r w:rsidR="00182FFB">
        <w:rPr>
          <w:rFonts w:ascii="Times New Roman" w:hAnsi="Times New Roman" w:cs="Times New Roman"/>
          <w:sz w:val="28"/>
          <w:szCs w:val="28"/>
        </w:rPr>
        <w:t>города Барнаула Алтайского края» и устранения противоречий.</w:t>
      </w:r>
    </w:p>
    <w:p w:rsidR="00681B91" w:rsidRDefault="00182FFB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направлен на решение проблемы, связанной с формированием архитектурного облика города, а также приведения внешнего вида нестационарных торговых объектов к единообразию. </w:t>
      </w:r>
    </w:p>
    <w:p w:rsidR="00F11844" w:rsidRDefault="00F11844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2B28CE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распространяется на</w:t>
      </w:r>
      <w:r w:rsidR="00B00D63">
        <w:rPr>
          <w:rFonts w:ascii="Times New Roman" w:hAnsi="Times New Roman" w:cs="Times New Roman"/>
          <w:sz w:val="28"/>
          <w:szCs w:val="28"/>
        </w:rPr>
        <w:t xml:space="preserve"> </w:t>
      </w:r>
      <w:r w:rsidR="00B00D63" w:rsidRPr="00B00D63">
        <w:rPr>
          <w:rFonts w:ascii="Times New Roman" w:hAnsi="Times New Roman" w:cs="Times New Roman"/>
          <w:sz w:val="28"/>
          <w:szCs w:val="28"/>
        </w:rPr>
        <w:t xml:space="preserve">физических лиц, в том числе индивидуальных предпринимателей, юридических лиц, </w:t>
      </w:r>
      <w:r w:rsidR="00182FFB">
        <w:rPr>
          <w:rFonts w:ascii="Times New Roman" w:hAnsi="Times New Roman" w:cs="Times New Roman"/>
          <w:sz w:val="28"/>
          <w:szCs w:val="28"/>
        </w:rPr>
        <w:t>администраций районов города Барнаула</w:t>
      </w:r>
      <w:r w:rsidR="00B00D63">
        <w:rPr>
          <w:rFonts w:ascii="Times New Roman" w:hAnsi="Times New Roman" w:cs="Times New Roman"/>
          <w:sz w:val="28"/>
          <w:szCs w:val="28"/>
        </w:rPr>
        <w:t>.</w:t>
      </w:r>
    </w:p>
    <w:p w:rsidR="00613C36" w:rsidRDefault="00613C36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проекта Порядка являются правоотношения, возникающие при согласовании эскиза (дизайн-проекта) нестационарного торгового объекта на территории городского округа – города Барнаула Алтайского края.</w:t>
      </w:r>
    </w:p>
    <w:p w:rsidR="00613C36" w:rsidRDefault="00613C36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муниципальный нормативный правовой акт определяет порядок согласования эскиза (дизайн-проекта) нестационарного торгового объекта на территории городского округа-города Барнаула Алтайского края, определяет требования к согласованию эскиза (дизайн-проекта) нестационарного торгового объекта на территории городского округа-города Барнаула Алтайского края.</w:t>
      </w:r>
    </w:p>
    <w:p w:rsidR="00613C36" w:rsidRDefault="00613C36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распространяется на следующие виды нестационарных торговых объектов: павильон, киоск, киоск или павильон с остановочным навесом, киоск или павильон с остановочным навесом (павильоном)</w:t>
      </w:r>
      <w:r w:rsidR="00FA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повышенной комфортности.</w:t>
      </w:r>
    </w:p>
    <w:p w:rsidR="00613C36" w:rsidRDefault="00613C36" w:rsidP="00681B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эскизного проекта осуществляется администрациями районов города на основании заявления заинтересованного лица либо его уполномоченного представителя  </w:t>
      </w:r>
    </w:p>
    <w:p w:rsidR="002E09E6" w:rsidRPr="00950C52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C52">
        <w:rPr>
          <w:rFonts w:ascii="Times New Roman" w:hAnsi="Times New Roman" w:cs="Times New Roman"/>
          <w:sz w:val="28"/>
          <w:szCs w:val="28"/>
        </w:rPr>
        <w:t xml:space="preserve">В </w:t>
      </w:r>
      <w:r w:rsidR="00D845FF" w:rsidRPr="00950C52">
        <w:rPr>
          <w:rFonts w:ascii="Times New Roman" w:hAnsi="Times New Roman" w:cs="Times New Roman"/>
          <w:sz w:val="28"/>
          <w:szCs w:val="28"/>
        </w:rPr>
        <w:t>Порядок</w:t>
      </w:r>
      <w:r w:rsidRPr="00950C52">
        <w:rPr>
          <w:rFonts w:ascii="Times New Roman" w:hAnsi="Times New Roman" w:cs="Times New Roman"/>
          <w:sz w:val="28"/>
          <w:szCs w:val="28"/>
        </w:rPr>
        <w:t xml:space="preserve"> </w:t>
      </w:r>
      <w:r w:rsidR="00DC2490" w:rsidRPr="00950C52">
        <w:rPr>
          <w:rFonts w:ascii="Times New Roman" w:hAnsi="Times New Roman" w:cs="Times New Roman"/>
          <w:sz w:val="28"/>
          <w:szCs w:val="28"/>
        </w:rPr>
        <w:t>два раза внесены изменения (от 05.02.2020 №</w:t>
      </w:r>
      <w:proofErr w:type="gramStart"/>
      <w:r w:rsidR="00DC2490" w:rsidRPr="00950C52">
        <w:rPr>
          <w:rFonts w:ascii="Times New Roman" w:hAnsi="Times New Roman" w:cs="Times New Roman"/>
          <w:sz w:val="28"/>
          <w:szCs w:val="28"/>
        </w:rPr>
        <w:t xml:space="preserve">172, </w:t>
      </w:r>
      <w:r w:rsidR="00FA57F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A57F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C2490" w:rsidRPr="00950C52">
        <w:rPr>
          <w:rFonts w:ascii="Times New Roman" w:hAnsi="Times New Roman" w:cs="Times New Roman"/>
          <w:sz w:val="28"/>
          <w:szCs w:val="28"/>
        </w:rPr>
        <w:t>от 06.06.2022 №821</w:t>
      </w:r>
      <w:r w:rsidR="002E09E6" w:rsidRPr="00950C52">
        <w:rPr>
          <w:rFonts w:ascii="Times New Roman" w:hAnsi="Times New Roman" w:cs="Times New Roman"/>
          <w:sz w:val="28"/>
          <w:szCs w:val="28"/>
        </w:rPr>
        <w:t>).</w:t>
      </w:r>
    </w:p>
    <w:p w:rsidR="00865821" w:rsidRPr="00950C52" w:rsidRDefault="003003F5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0C52">
        <w:rPr>
          <w:rFonts w:ascii="Times New Roman" w:hAnsi="Times New Roman" w:cs="Times New Roman"/>
          <w:sz w:val="28"/>
          <w:szCs w:val="28"/>
        </w:rPr>
        <w:t>В администрацию города Барнаула за период действия Порядка</w:t>
      </w:r>
      <w:r w:rsidR="00865821" w:rsidRPr="00950C52">
        <w:t xml:space="preserve"> </w:t>
      </w:r>
      <w:r w:rsidR="00865821" w:rsidRPr="00950C52">
        <w:rPr>
          <w:rFonts w:ascii="Times New Roman" w:hAnsi="Times New Roman" w:cs="Times New Roman"/>
          <w:sz w:val="28"/>
          <w:szCs w:val="28"/>
        </w:rPr>
        <w:t>обращений, запросов, представлений, протестов в отношении указанного в администрацию города не поступало.</w:t>
      </w:r>
    </w:p>
    <w:p w:rsidR="00DB4657" w:rsidRPr="002E09E6" w:rsidRDefault="00432C65" w:rsidP="002E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9E6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 учетом заключения об экспертизе </w:t>
      </w:r>
      <w:r w:rsidR="00E87DC2" w:rsidRPr="002E09E6">
        <w:rPr>
          <w:rFonts w:ascii="Times New Roman" w:hAnsi="Times New Roman" w:cs="Times New Roman"/>
          <w:sz w:val="28"/>
          <w:szCs w:val="28"/>
        </w:rPr>
        <w:t>постановления администрации города Барнаула от</w:t>
      </w:r>
      <w:r w:rsidR="00DC2490" w:rsidRPr="00DC2490">
        <w:t xml:space="preserve"> </w:t>
      </w:r>
      <w:r w:rsidR="00DC2490" w:rsidRPr="00DC2490">
        <w:rPr>
          <w:rFonts w:ascii="Times New Roman" w:hAnsi="Times New Roman" w:cs="Times New Roman"/>
          <w:sz w:val="28"/>
          <w:szCs w:val="28"/>
        </w:rPr>
        <w:t xml:space="preserve">21.02.2019 №260        </w:t>
      </w:r>
      <w:r w:rsidR="00DC2490">
        <w:rPr>
          <w:rFonts w:ascii="Times New Roman" w:hAnsi="Times New Roman" w:cs="Times New Roman"/>
          <w:sz w:val="28"/>
          <w:szCs w:val="28"/>
        </w:rPr>
        <w:t xml:space="preserve">        </w:t>
      </w:r>
      <w:r w:rsidR="00DC2490" w:rsidRPr="00DC2490">
        <w:rPr>
          <w:rFonts w:ascii="Times New Roman" w:hAnsi="Times New Roman" w:cs="Times New Roman"/>
          <w:sz w:val="28"/>
          <w:szCs w:val="28"/>
        </w:rPr>
        <w:t xml:space="preserve"> «Об утверждении Порядка согласования эскиза (дизайн-проекта) нестационарного торгового объекта на территории городского  округа - г</w:t>
      </w:r>
      <w:r w:rsidR="00DC2490">
        <w:rPr>
          <w:rFonts w:ascii="Times New Roman" w:hAnsi="Times New Roman" w:cs="Times New Roman"/>
          <w:sz w:val="28"/>
          <w:szCs w:val="28"/>
        </w:rPr>
        <w:t>орода Барнаула Алтайского края</w:t>
      </w:r>
      <w:r w:rsidR="00E87DC2" w:rsidRPr="002E09E6">
        <w:rPr>
          <w:rFonts w:ascii="Times New Roman" w:hAnsi="Times New Roman" w:cs="Times New Roman"/>
          <w:sz w:val="28"/>
          <w:szCs w:val="28"/>
        </w:rPr>
        <w:t xml:space="preserve">», </w:t>
      </w:r>
      <w:r w:rsidRPr="002E09E6">
        <w:rPr>
          <w:rFonts w:ascii="Times New Roman" w:hAnsi="Times New Roman" w:cs="Times New Roman"/>
          <w:sz w:val="28"/>
          <w:szCs w:val="28"/>
        </w:rPr>
        <w:t>подготовленного комитетом по развитию предпринимательства, потребительскому рынку и вопро</w:t>
      </w:r>
      <w:r w:rsidR="002E09E6" w:rsidRPr="002E09E6">
        <w:rPr>
          <w:rFonts w:ascii="Times New Roman" w:hAnsi="Times New Roman" w:cs="Times New Roman"/>
          <w:sz w:val="28"/>
          <w:szCs w:val="28"/>
        </w:rPr>
        <w:t>сам труда</w:t>
      </w:r>
      <w:r w:rsidR="00FA57FE">
        <w:rPr>
          <w:rFonts w:ascii="Times New Roman" w:hAnsi="Times New Roman" w:cs="Times New Roman"/>
          <w:sz w:val="28"/>
          <w:szCs w:val="28"/>
        </w:rPr>
        <w:t>,</w:t>
      </w:r>
      <w:r w:rsidR="002E09E6" w:rsidRPr="002E09E6">
        <w:rPr>
          <w:rFonts w:ascii="Times New Roman" w:hAnsi="Times New Roman" w:cs="Times New Roman"/>
          <w:sz w:val="28"/>
          <w:szCs w:val="28"/>
        </w:rPr>
        <w:t xml:space="preserve"> </w:t>
      </w:r>
      <w:r w:rsidR="00C77256">
        <w:rPr>
          <w:rFonts w:ascii="Times New Roman" w:hAnsi="Times New Roman" w:cs="Times New Roman"/>
          <w:sz w:val="28"/>
          <w:szCs w:val="28"/>
        </w:rPr>
        <w:t>Порядок</w:t>
      </w:r>
      <w:r w:rsidR="00FA57FE">
        <w:rPr>
          <w:rFonts w:ascii="Times New Roman" w:hAnsi="Times New Roman" w:cs="Times New Roman"/>
          <w:sz w:val="28"/>
          <w:szCs w:val="28"/>
        </w:rPr>
        <w:t xml:space="preserve"> не содержи</w:t>
      </w:r>
      <w:bookmarkStart w:id="0" w:name="_GoBack"/>
      <w:bookmarkEnd w:id="0"/>
      <w:r w:rsidRPr="002E09E6">
        <w:rPr>
          <w:rFonts w:ascii="Times New Roman" w:hAnsi="Times New Roman" w:cs="Times New Roman"/>
          <w:sz w:val="28"/>
          <w:szCs w:val="28"/>
        </w:rPr>
        <w:t xml:space="preserve">т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DB4657" w:rsidRPr="00745D04" w:rsidRDefault="00432C65" w:rsidP="002E09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09E6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следующий выво</w:t>
      </w:r>
      <w:r w:rsidR="00C52A18" w:rsidRPr="002E09E6">
        <w:rPr>
          <w:rFonts w:ascii="Times New Roman" w:hAnsi="Times New Roman" w:cs="Times New Roman"/>
          <w:sz w:val="28"/>
          <w:szCs w:val="28"/>
        </w:rPr>
        <w:t>д</w:t>
      </w:r>
      <w:r w:rsidRPr="002E09E6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 в</w:t>
      </w:r>
      <w:r w:rsidR="00E87DC2" w:rsidRPr="002E09E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Барнаула от</w:t>
      </w:r>
      <w:r w:rsidR="00DC2490">
        <w:rPr>
          <w:rFonts w:ascii="Times New Roman" w:hAnsi="Times New Roman" w:cs="Times New Roman"/>
          <w:sz w:val="28"/>
          <w:szCs w:val="28"/>
        </w:rPr>
        <w:t xml:space="preserve"> </w:t>
      </w:r>
      <w:r w:rsidR="00DC2490" w:rsidRPr="00DC2490">
        <w:rPr>
          <w:rFonts w:ascii="Times New Roman" w:hAnsi="Times New Roman" w:cs="Times New Roman"/>
          <w:sz w:val="28"/>
          <w:szCs w:val="28"/>
        </w:rPr>
        <w:t xml:space="preserve">21.02.2019 №260 «Об утверждении Порядка согласования эскиза (дизайн-проекта) нестационарного торгового объекта на территории городского округа - </w:t>
      </w:r>
      <w:r w:rsidR="00DC2490">
        <w:rPr>
          <w:rFonts w:ascii="Times New Roman" w:hAnsi="Times New Roman" w:cs="Times New Roman"/>
          <w:sz w:val="28"/>
          <w:szCs w:val="28"/>
        </w:rPr>
        <w:t>города Барнаула Алтайского края</w:t>
      </w:r>
      <w:r w:rsidR="00F11844">
        <w:rPr>
          <w:rFonts w:ascii="Times New Roman" w:hAnsi="Times New Roman" w:cs="Times New Roman"/>
          <w:sz w:val="28"/>
          <w:szCs w:val="28"/>
        </w:rPr>
        <w:t>»</w:t>
      </w:r>
      <w:r w:rsidRPr="002E09E6"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82FFB"/>
    <w:rsid w:val="001C17EE"/>
    <w:rsid w:val="0023124E"/>
    <w:rsid w:val="002B28CE"/>
    <w:rsid w:val="002C5E58"/>
    <w:rsid w:val="002E09E6"/>
    <w:rsid w:val="002E1342"/>
    <w:rsid w:val="003003F5"/>
    <w:rsid w:val="003E2098"/>
    <w:rsid w:val="00432C65"/>
    <w:rsid w:val="004536C3"/>
    <w:rsid w:val="00490FE2"/>
    <w:rsid w:val="005076DD"/>
    <w:rsid w:val="005C2A7F"/>
    <w:rsid w:val="00613C36"/>
    <w:rsid w:val="006428B4"/>
    <w:rsid w:val="00681B91"/>
    <w:rsid w:val="00694821"/>
    <w:rsid w:val="006C08C2"/>
    <w:rsid w:val="00745D04"/>
    <w:rsid w:val="007A1CC7"/>
    <w:rsid w:val="00827CF0"/>
    <w:rsid w:val="00865821"/>
    <w:rsid w:val="00950C52"/>
    <w:rsid w:val="0096461B"/>
    <w:rsid w:val="00976512"/>
    <w:rsid w:val="00A16268"/>
    <w:rsid w:val="00A33B05"/>
    <w:rsid w:val="00A34640"/>
    <w:rsid w:val="00A45B97"/>
    <w:rsid w:val="00B00D63"/>
    <w:rsid w:val="00B0488A"/>
    <w:rsid w:val="00B20773"/>
    <w:rsid w:val="00C17BD3"/>
    <w:rsid w:val="00C52A18"/>
    <w:rsid w:val="00C77256"/>
    <w:rsid w:val="00D845FF"/>
    <w:rsid w:val="00DB4657"/>
    <w:rsid w:val="00DC2490"/>
    <w:rsid w:val="00E87DC2"/>
    <w:rsid w:val="00F11844"/>
    <w:rsid w:val="00F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22</cp:revision>
  <dcterms:created xsi:type="dcterms:W3CDTF">2022-08-29T09:24:00Z</dcterms:created>
  <dcterms:modified xsi:type="dcterms:W3CDTF">2023-08-31T04:20:00Z</dcterms:modified>
</cp:coreProperties>
</file>