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3A" w:rsidRDefault="0037273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7273A" w:rsidRDefault="0037273A">
      <w:pPr>
        <w:pStyle w:val="ConsPlusNormal"/>
        <w:jc w:val="both"/>
        <w:outlineLvl w:val="0"/>
      </w:pPr>
    </w:p>
    <w:p w:rsidR="0037273A" w:rsidRDefault="0037273A">
      <w:pPr>
        <w:pStyle w:val="ConsPlusTitle"/>
        <w:jc w:val="center"/>
        <w:outlineLvl w:val="0"/>
      </w:pPr>
      <w:r>
        <w:t>МИНИСТЕРСТВО ОБРАЗОВАНИЯ И НАУКИ АЛТАЙСКОГО КРАЯ</w:t>
      </w:r>
    </w:p>
    <w:p w:rsidR="0037273A" w:rsidRDefault="0037273A">
      <w:pPr>
        <w:pStyle w:val="ConsPlusTitle"/>
        <w:jc w:val="both"/>
      </w:pPr>
    </w:p>
    <w:p w:rsidR="0037273A" w:rsidRDefault="0037273A">
      <w:pPr>
        <w:pStyle w:val="ConsPlusTitle"/>
        <w:jc w:val="center"/>
      </w:pPr>
      <w:r>
        <w:t>ПРИКАЗ</w:t>
      </w:r>
    </w:p>
    <w:p w:rsidR="0037273A" w:rsidRDefault="0037273A">
      <w:pPr>
        <w:pStyle w:val="ConsPlusTitle"/>
        <w:jc w:val="both"/>
      </w:pPr>
    </w:p>
    <w:p w:rsidR="0037273A" w:rsidRDefault="0037273A">
      <w:pPr>
        <w:pStyle w:val="ConsPlusTitle"/>
        <w:jc w:val="center"/>
      </w:pPr>
      <w:r>
        <w:t>от 14 августа 2018 г. N 54-П</w:t>
      </w:r>
    </w:p>
    <w:p w:rsidR="0037273A" w:rsidRDefault="0037273A">
      <w:pPr>
        <w:pStyle w:val="ConsPlusTitle"/>
        <w:jc w:val="both"/>
      </w:pPr>
    </w:p>
    <w:p w:rsidR="0037273A" w:rsidRDefault="0037273A">
      <w:pPr>
        <w:pStyle w:val="ConsPlusTitle"/>
        <w:jc w:val="center"/>
      </w:pPr>
      <w:r>
        <w:t>ОБ УТВЕРЖДЕНИИ АДМИНИСТРАТИВНОГО РЕГЛАМЕНТА</w:t>
      </w:r>
    </w:p>
    <w:p w:rsidR="0037273A" w:rsidRDefault="0037273A">
      <w:pPr>
        <w:pStyle w:val="ConsPlusTitle"/>
        <w:jc w:val="center"/>
      </w:pPr>
      <w:r>
        <w:t>ПО ПРЕДОСТАВЛЕНИЮ ГОСУДАРСТВЕННОЙ УСЛУГИ "ВЫДАЧА ЗАКЛЮЧЕНИЯ</w:t>
      </w:r>
    </w:p>
    <w:p w:rsidR="0037273A" w:rsidRDefault="0037273A">
      <w:pPr>
        <w:pStyle w:val="ConsPlusTitle"/>
        <w:jc w:val="center"/>
      </w:pPr>
      <w:r>
        <w:t>О ВОЗМОЖНОСТИ ГРАЖДАН БЫТЬ УСЫНОВИТЕЛЯМИ"</w:t>
      </w:r>
    </w:p>
    <w:p w:rsidR="0037273A" w:rsidRDefault="003727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7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73A" w:rsidRDefault="003727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73A" w:rsidRDefault="003727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Алтайского края</w:t>
            </w:r>
          </w:p>
          <w:p w:rsidR="0037273A" w:rsidRDefault="003727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hyperlink r:id="rId5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 xml:space="preserve">, от 28.08.2019 </w:t>
            </w:r>
            <w:hyperlink r:id="rId6" w:history="1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>Приказываю: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Министерства образования и науки Алтайского края по предоставлению государственной услуги "Выдача заключения о возможности граждан быть усыновителями".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2. Настоящий приказ подлежит официальному опубликованию на "Официальном интернет-портале правовой информации" (www.pravo.gov.ru).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right"/>
      </w:pPr>
      <w:r>
        <w:t>Временно исполняющий</w:t>
      </w:r>
    </w:p>
    <w:p w:rsidR="0037273A" w:rsidRDefault="0037273A">
      <w:pPr>
        <w:pStyle w:val="ConsPlusNormal"/>
        <w:jc w:val="right"/>
      </w:pPr>
      <w:r>
        <w:t>обязанности министра</w:t>
      </w:r>
    </w:p>
    <w:p w:rsidR="0037273A" w:rsidRDefault="0037273A">
      <w:pPr>
        <w:pStyle w:val="ConsPlusNormal"/>
        <w:jc w:val="right"/>
      </w:pPr>
      <w:r>
        <w:t>А.А.ЖИДКИХ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right"/>
        <w:outlineLvl w:val="0"/>
      </w:pPr>
      <w:r>
        <w:t>Утвержден</w:t>
      </w:r>
    </w:p>
    <w:p w:rsidR="0037273A" w:rsidRDefault="0037273A">
      <w:pPr>
        <w:pStyle w:val="ConsPlusNormal"/>
        <w:jc w:val="right"/>
      </w:pPr>
      <w:r>
        <w:t>Приказом</w:t>
      </w:r>
    </w:p>
    <w:p w:rsidR="0037273A" w:rsidRDefault="0037273A">
      <w:pPr>
        <w:pStyle w:val="ConsPlusNormal"/>
        <w:jc w:val="right"/>
      </w:pPr>
      <w:r>
        <w:t>Министерства образования</w:t>
      </w:r>
    </w:p>
    <w:p w:rsidR="0037273A" w:rsidRDefault="0037273A">
      <w:pPr>
        <w:pStyle w:val="ConsPlusNormal"/>
        <w:jc w:val="right"/>
      </w:pPr>
      <w:r>
        <w:t>и науки Алтайского края</w:t>
      </w:r>
    </w:p>
    <w:p w:rsidR="0037273A" w:rsidRDefault="0037273A">
      <w:pPr>
        <w:pStyle w:val="ConsPlusNormal"/>
        <w:jc w:val="right"/>
      </w:pPr>
      <w:r>
        <w:t>от 14 августа 2018 г. N 54-П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</w:pPr>
      <w:bookmarkStart w:id="1" w:name="P32"/>
      <w:bookmarkEnd w:id="1"/>
      <w:r>
        <w:t>АДМИНИСТРАТИВНЫЙ РЕГЛАМЕНТ</w:t>
      </w:r>
    </w:p>
    <w:p w:rsidR="0037273A" w:rsidRDefault="0037273A">
      <w:pPr>
        <w:pStyle w:val="ConsPlusTitle"/>
        <w:jc w:val="center"/>
      </w:pPr>
      <w:r>
        <w:t>МИНИСТЕРСТВА ОБРАЗОВАНИЯ И НАУКИ АЛТАЙСКОГО КРАЯ</w:t>
      </w:r>
    </w:p>
    <w:p w:rsidR="0037273A" w:rsidRDefault="0037273A">
      <w:pPr>
        <w:pStyle w:val="ConsPlusTitle"/>
        <w:jc w:val="center"/>
      </w:pPr>
      <w:r>
        <w:t>ПО ПРЕДОСТАВЛЕНИЮ ГОСУДАРСТВЕННОЙ УСЛУГИ "ВЫДАЧА ЗАКЛЮЧЕНИЯ</w:t>
      </w:r>
    </w:p>
    <w:p w:rsidR="0037273A" w:rsidRDefault="0037273A">
      <w:pPr>
        <w:pStyle w:val="ConsPlusTitle"/>
        <w:jc w:val="center"/>
      </w:pPr>
      <w:r>
        <w:t>О ВОЗМОЖНОСТИ ГРАЖДАН БЫТЬ УСЫНОВИТЕЛЯМИ"</w:t>
      </w:r>
    </w:p>
    <w:p w:rsidR="0037273A" w:rsidRDefault="003727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7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73A" w:rsidRDefault="003727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73A" w:rsidRDefault="003727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Алтайского края</w:t>
            </w:r>
          </w:p>
          <w:p w:rsidR="0037273A" w:rsidRDefault="003727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11.07.2019 </w:t>
            </w:r>
            <w:hyperlink r:id="rId7" w:history="1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 xml:space="preserve">, от 28.08.2019 </w:t>
            </w:r>
            <w:hyperlink r:id="rId8" w:history="1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1"/>
      </w:pPr>
      <w:r>
        <w:t>I. Общие положения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Предмет административного регламента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>1. Административный регламент по предоставлению органами местного самоуправления государственной услуги "Выдача заключения о возможности граждан быть усыновителями" (далее - "государственная услуга") разработан в целях повышения качества предоставления и доступности государственной услуги, создания комфортных условий для получателей услуги, определяет сроки и последовательность действий (административных процедур) при осуществлении отдельных государственных полномочий по организации и осуществлению деятельности в отношении несовершеннолетних граждан.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Описание заявителей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 xml:space="preserve">2. Заявителями государственной услуги являются совершеннолетние лица обоего пола, за исключением лиц, указанных в </w:t>
      </w:r>
      <w:hyperlink r:id="rId9" w:history="1">
        <w:r>
          <w:rPr>
            <w:color w:val="0000FF"/>
          </w:rPr>
          <w:t>пунктах 1</w:t>
        </w:r>
      </w:hyperlink>
      <w:r>
        <w:t xml:space="preserve">, </w:t>
      </w:r>
      <w:hyperlink r:id="rId10" w:history="1">
        <w:r>
          <w:rPr>
            <w:color w:val="0000FF"/>
          </w:rPr>
          <w:t>4 статьи 127</w:t>
        </w:r>
      </w:hyperlink>
      <w:r>
        <w:t xml:space="preserve"> Семейного кодекса Российской Федерации, - граждане Российской Федерации, постоянно проживающие на территории Российской Федерации, выразившие желание стать усыновителями детей, являющихся гражданами Российской Федерации (далее - "заявители").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>3. Выдача заключения о возможности граждан быть усыновителями.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 xml:space="preserve">4. Государственная услуга предоставляется органами местного самоуправления муниципальных районов и городских округов, наделенными государственными полномочиями по организации и осуществлению деятельности по опеке и попечительству над несовершеннолетними (далее - "органы опеки и попечительства"), по месту жительства заявителя. Информация о месте нахождения, справочных телефонах, адресах официальных сайтов, графиках работы органов опеки и попечительства приведена в </w:t>
      </w:r>
      <w:hyperlink w:anchor="P541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5. Министерство образования и науки Алтайского края (далее - "Министерство") осуществляет в установленном порядке контроль за реализацией органами опеки и попечительства государственных полномочий в сфере организации и осуществления деятельности по опеке и попечительству в отношении несовершеннолетних и рассматривает жалобы заявителей на действия (бездействие) или решения, принятые в ходе предоставления государственной услуги органа опеки и попечительства.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Сведения о Министерстве: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почтовый адрес: 656035, г. Барнаул, ул. Ползунова, д. 36;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приемная: 8 (3852) 29-86-00;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телефон/факс: 8 (3852) 29-86-59;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адрес электронной почты: educ@ttb.ru;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адрес официального интернет-сайта: www.educaltai.ru.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График работы Министерства: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понедельник - четверг: с 9.00 до 18.00;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пятница: с 9.00 до 17.00;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lastRenderedPageBreak/>
        <w:t>перерыв на обед: с 13.00 до 13.48;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выходные дни: суббота, воскресенье.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6. Должностным лицам органов опеки и попечительства запрещено требовать от заявителя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Алтайского края.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7. Требования к порядку информирования о предоставлении государственной услуги.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Информация о правилах предоставления государственной услуги является открытой и общедоступной, может быть получена заявителем: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по письменным обращениям;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по телефону;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по электронной почте;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при личном обращении граждан;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на стендах в уголках для посетителей;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посредством размещения в информационно-телекоммуникационной сети интернет, публикаций в средствах массовой информации, изданий информационных материалов;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на официальных сайтах органов опеки и попечительства;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"Едином портале государственных и муниципальных услуг (функций)" (далее - "Единый портал").</w:t>
      </w:r>
    </w:p>
    <w:p w:rsidR="0037273A" w:rsidRDefault="0037273A">
      <w:pPr>
        <w:pStyle w:val="ConsPlusNormal"/>
        <w:spacing w:before="220"/>
        <w:ind w:firstLine="540"/>
        <w:jc w:val="both"/>
      </w:pPr>
      <w:bookmarkStart w:id="2" w:name="P82"/>
      <w:bookmarkEnd w:id="2"/>
      <w:r>
        <w:t>8. Информация о предоставлении государственной услуги на Едином портале.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На Едином портале размещается: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исчерпывающий перечень оснований для приостановления или отказа в предоставлении государственной услуги;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формы заявлений (уведомлений, сообщений), используемых при предоставлении государственной услуги.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lastRenderedPageBreak/>
        <w:t>Информация на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 предоставление им персональных данных.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>9. Результатом предоставления государственной услуги является: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выдача (направление) заключения органа опеки и попечительства о возможности (невозможности) граждан быть усыновителями;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выдача (направление) уведомления об отказе в предоставлении государственной услуги.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 xml:space="preserve">10. Максимальный срок выполнения межведомственного запроса о подтверждении сведений, предусмотренных </w:t>
      </w:r>
      <w:hyperlink w:anchor="P133" w:history="1">
        <w:r>
          <w:rPr>
            <w:color w:val="0000FF"/>
          </w:rPr>
          <w:t>пунктом 12</w:t>
        </w:r>
      </w:hyperlink>
      <w:r>
        <w:t xml:space="preserve"> настоящего административного регламента, и направления ответа уполномоченными органами в орган опеки и попечительства составляет 7 рабочих дней со дня подачи заявления с просьбой дать заключение о возможности быть усыновителями (далее - "заявление").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Максимальный срок принятия решения о возможности (невозможности) граждан быть усыновителями составляет 10 рабочих дней со дня подтверждения соответствующими уполномоченными органами сведений, предусмотренных </w:t>
      </w:r>
      <w:hyperlink w:anchor="P133" w:history="1">
        <w:r>
          <w:rPr>
            <w:color w:val="0000FF"/>
          </w:rPr>
          <w:t>пунктом 12</w:t>
        </w:r>
      </w:hyperlink>
      <w:r>
        <w:t xml:space="preserve"> настоящего административного регламента.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Максимальный срок выдачи (направления) органом опеки и попечительства заключения о возможности (невозможности) граждан быть усыновителями, уведомления об отказе в предоставлении государственной услуги составляет 3 дня со дня его подписания.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37273A" w:rsidRDefault="0037273A">
      <w:pPr>
        <w:pStyle w:val="ConsPlusTitle"/>
        <w:jc w:val="center"/>
      </w:pPr>
      <w:r>
        <w:t>предоставление государственной услуги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>11. Предоставление государственной услуги осуществляется в соответствии со следующими нормативными правовыми актами:</w:t>
      </w:r>
    </w:p>
    <w:p w:rsidR="0037273A" w:rsidRDefault="00C905C9">
      <w:pPr>
        <w:pStyle w:val="ConsPlusNormal"/>
        <w:spacing w:before="220"/>
        <w:ind w:firstLine="540"/>
        <w:jc w:val="both"/>
      </w:pPr>
      <w:hyperlink r:id="rId11" w:history="1">
        <w:r w:rsidR="0037273A">
          <w:rPr>
            <w:color w:val="0000FF"/>
          </w:rPr>
          <w:t>Конституцией</w:t>
        </w:r>
      </w:hyperlink>
      <w:r w:rsidR="0037273A">
        <w:t xml:space="preserve"> Российской Федерации;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Семейным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16.04.2001 N 44-ФЗ "О государственном банке данных о детях, оставшихся без попечения родителей";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37273A" w:rsidRDefault="00C905C9">
      <w:pPr>
        <w:pStyle w:val="ConsPlusNormal"/>
        <w:spacing w:before="220"/>
        <w:ind w:firstLine="540"/>
        <w:jc w:val="both"/>
      </w:pPr>
      <w:hyperlink r:id="rId15" w:history="1">
        <w:r w:rsidR="0037273A">
          <w:rPr>
            <w:color w:val="0000FF"/>
          </w:rPr>
          <w:t>постановлением</w:t>
        </w:r>
      </w:hyperlink>
      <w:r w:rsidR="0037273A">
        <w:t xml:space="preserve"> Правительства Российской Федерации от 29.03.2000 N 275 "Об утверждении правил передачи детей на усыновление (удочерение) и осуществления контроля за условиями их </w:t>
      </w:r>
      <w:r w:rsidR="0037273A">
        <w:lastRenderedPageBreak/>
        <w:t>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гражданства";</w:t>
      </w:r>
    </w:p>
    <w:p w:rsidR="0037273A" w:rsidRDefault="00C905C9">
      <w:pPr>
        <w:pStyle w:val="ConsPlusNormal"/>
        <w:spacing w:before="220"/>
        <w:ind w:firstLine="540"/>
        <w:jc w:val="both"/>
      </w:pPr>
      <w:hyperlink r:id="rId16" w:history="1">
        <w:r w:rsidR="0037273A">
          <w:rPr>
            <w:color w:val="0000FF"/>
          </w:rPr>
          <w:t>постановлением</w:t>
        </w:r>
      </w:hyperlink>
      <w:r w:rsidR="0037273A">
        <w:t xml:space="preserve"> Правительства Российской Федерации от 14.02.2013 N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семью";</w:t>
      </w:r>
    </w:p>
    <w:p w:rsidR="0037273A" w:rsidRDefault="00C905C9">
      <w:pPr>
        <w:pStyle w:val="ConsPlusNormal"/>
        <w:spacing w:before="220"/>
        <w:ind w:firstLine="540"/>
        <w:jc w:val="both"/>
      </w:pPr>
      <w:hyperlink r:id="rId17" w:history="1">
        <w:r w:rsidR="0037273A">
          <w:rPr>
            <w:color w:val="0000FF"/>
          </w:rPr>
          <w:t>постановлением</w:t>
        </w:r>
      </w:hyperlink>
      <w:r w:rsidR="0037273A"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услуг";</w:t>
      </w:r>
    </w:p>
    <w:p w:rsidR="0037273A" w:rsidRDefault="00C905C9">
      <w:pPr>
        <w:pStyle w:val="ConsPlusNormal"/>
        <w:spacing w:before="220"/>
        <w:ind w:firstLine="540"/>
        <w:jc w:val="both"/>
      </w:pPr>
      <w:hyperlink r:id="rId18" w:history="1">
        <w:r w:rsidR="0037273A">
          <w:rPr>
            <w:color w:val="0000FF"/>
          </w:rPr>
          <w:t>приказом</w:t>
        </w:r>
      </w:hyperlink>
      <w:r w:rsidR="0037273A">
        <w:t xml:space="preserve"> Министерства здравоохранения и социального развития Российской Федерации от 25.06.2010 N 480н "О порядке предоставления сведений о состоянии здоровья детей, оставшихся без попечения родителей, для внесения в государственный банк данных о детях, оставшихся без попечения родителей";</w:t>
      </w:r>
    </w:p>
    <w:p w:rsidR="0037273A" w:rsidRDefault="00C905C9">
      <w:pPr>
        <w:pStyle w:val="ConsPlusNormal"/>
        <w:spacing w:before="220"/>
        <w:ind w:firstLine="540"/>
        <w:jc w:val="both"/>
      </w:pPr>
      <w:hyperlink r:id="rId19" w:history="1">
        <w:r w:rsidR="0037273A">
          <w:rPr>
            <w:color w:val="0000FF"/>
          </w:rPr>
          <w:t>приказом</w:t>
        </w:r>
      </w:hyperlink>
      <w:r w:rsidR="0037273A">
        <w:t xml:space="preserve"> Министерства здравоохранения Российской Федерации от 18.06.2014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граждан";</w:t>
      </w:r>
    </w:p>
    <w:p w:rsidR="0037273A" w:rsidRDefault="00C905C9">
      <w:pPr>
        <w:pStyle w:val="ConsPlusNormal"/>
        <w:spacing w:before="220"/>
        <w:ind w:firstLine="540"/>
        <w:jc w:val="both"/>
      </w:pPr>
      <w:hyperlink r:id="rId20" w:history="1">
        <w:r w:rsidR="0037273A">
          <w:rPr>
            <w:color w:val="0000FF"/>
          </w:rPr>
          <w:t>приказом</w:t>
        </w:r>
      </w:hyperlink>
      <w:r w:rsidR="0037273A">
        <w:t xml:space="preserve"> Министерства образования и науки Российской Федерации от 17.02.2015 N 101 "Об утверждении Порядка формирования, ведения и использования государственного банка данных о детях, оставшихся без попечения родителей";</w:t>
      </w:r>
    </w:p>
    <w:p w:rsidR="0037273A" w:rsidRDefault="00C905C9">
      <w:pPr>
        <w:pStyle w:val="ConsPlusNormal"/>
        <w:spacing w:before="220"/>
        <w:ind w:firstLine="540"/>
        <w:jc w:val="both"/>
      </w:pPr>
      <w:hyperlink r:id="rId21" w:history="1">
        <w:r w:rsidR="0037273A">
          <w:rPr>
            <w:color w:val="0000FF"/>
          </w:rPr>
          <w:t>приказом</w:t>
        </w:r>
      </w:hyperlink>
      <w:r w:rsidR="0037273A">
        <w:t xml:space="preserve"> Министерства просвещения Российской Федерации от 10.01.2019 N 4 "О реализации отдельных вопросов осуществления опеки и попечительства в отношении несовершеннолетних граждан";</w:t>
      </w:r>
    </w:p>
    <w:p w:rsidR="0037273A" w:rsidRDefault="0037273A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Алтайского края от 28.08.2019 N 34-П)</w:t>
      </w:r>
    </w:p>
    <w:p w:rsidR="0037273A" w:rsidRDefault="00C905C9">
      <w:pPr>
        <w:pStyle w:val="ConsPlusNormal"/>
        <w:spacing w:before="220"/>
        <w:ind w:firstLine="540"/>
        <w:jc w:val="both"/>
      </w:pPr>
      <w:hyperlink r:id="rId23" w:history="1">
        <w:r w:rsidR="0037273A">
          <w:rPr>
            <w:color w:val="0000FF"/>
          </w:rPr>
          <w:t>законом</w:t>
        </w:r>
      </w:hyperlink>
      <w:r w:rsidR="0037273A">
        <w:t xml:space="preserve"> Алтайского края от 25.12.2007 N 149-ЗС "О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родителей";</w:t>
      </w:r>
    </w:p>
    <w:p w:rsidR="0037273A" w:rsidRDefault="00C905C9">
      <w:pPr>
        <w:pStyle w:val="ConsPlusNormal"/>
        <w:spacing w:before="220"/>
        <w:ind w:firstLine="540"/>
        <w:jc w:val="both"/>
      </w:pPr>
      <w:hyperlink r:id="rId24" w:history="1">
        <w:r w:rsidR="0037273A">
          <w:rPr>
            <w:color w:val="0000FF"/>
          </w:rPr>
          <w:t>указом</w:t>
        </w:r>
      </w:hyperlink>
      <w:r w:rsidR="0037273A">
        <w:t xml:space="preserve"> Губернатора Алтайского края от 23.11.2016 N 142 "Об утверждении положения о Министерстве образования и науки Алтайского края";</w:t>
      </w:r>
    </w:p>
    <w:p w:rsidR="0037273A" w:rsidRDefault="00C905C9">
      <w:pPr>
        <w:pStyle w:val="ConsPlusNormal"/>
        <w:spacing w:before="220"/>
        <w:ind w:firstLine="540"/>
        <w:jc w:val="both"/>
      </w:pPr>
      <w:hyperlink r:id="rId25" w:history="1">
        <w:r w:rsidR="0037273A">
          <w:rPr>
            <w:color w:val="0000FF"/>
          </w:rPr>
          <w:t>постановлением</w:t>
        </w:r>
      </w:hyperlink>
      <w:r w:rsidR="0037273A">
        <w:t xml:space="preserve"> Администрации Алтайского края от 04.05.2011 N 243 "О Порядке разработки и утверждения административных регламентов предоставления государственных услуг и исполнения государственных функций, а также проведения экспертизы их проектов";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иными нормативными правовыми актами.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7273A" w:rsidRDefault="0037273A">
      <w:pPr>
        <w:pStyle w:val="ConsPlusTitle"/>
        <w:jc w:val="center"/>
      </w:pPr>
      <w:r>
        <w:t>в соответствии с нормативными правовыми актами</w:t>
      </w:r>
    </w:p>
    <w:p w:rsidR="0037273A" w:rsidRDefault="0037273A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37273A" w:rsidRDefault="0037273A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37273A" w:rsidRDefault="0037273A">
      <w:pPr>
        <w:pStyle w:val="ConsPlusTitle"/>
        <w:jc w:val="center"/>
      </w:pPr>
      <w:r>
        <w:t>государственной услуги, подлежащих представлению заявителем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bookmarkStart w:id="3" w:name="P133"/>
      <w:bookmarkEnd w:id="3"/>
      <w:r>
        <w:t xml:space="preserve">12. Заявители подают в орган опеки и попечительства по месту своего жительства </w:t>
      </w:r>
      <w:hyperlink w:anchor="P1497" w:history="1">
        <w:r>
          <w:rPr>
            <w:color w:val="0000FF"/>
          </w:rPr>
          <w:t>заявление</w:t>
        </w:r>
      </w:hyperlink>
      <w:r>
        <w:t xml:space="preserve"> (приложение 7), в котором указываются: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заявителей;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lastRenderedPageBreak/>
        <w:t>сведения о документах, удостоверяющих личность заявителей;</w:t>
      </w:r>
    </w:p>
    <w:p w:rsidR="0037273A" w:rsidRDefault="0037273A">
      <w:pPr>
        <w:pStyle w:val="ConsPlusNormal"/>
        <w:spacing w:before="220"/>
        <w:ind w:firstLine="540"/>
        <w:jc w:val="both"/>
      </w:pPr>
      <w:bookmarkStart w:id="4" w:name="P136"/>
      <w:bookmarkEnd w:id="4"/>
      <w:r>
        <w:t>сведения о гражданах, зарегистрированных по месту жительства заявителей;</w:t>
      </w:r>
    </w:p>
    <w:p w:rsidR="0037273A" w:rsidRDefault="0037273A">
      <w:pPr>
        <w:pStyle w:val="ConsPlusNormal"/>
        <w:spacing w:before="220"/>
        <w:ind w:firstLine="540"/>
        <w:jc w:val="both"/>
      </w:pPr>
      <w:bookmarkStart w:id="5" w:name="P137"/>
      <w:bookmarkEnd w:id="5"/>
      <w:r>
        <w:t xml:space="preserve">сведения, подтверждающие отсутствие у заявителей обстоятельств, указанных в </w:t>
      </w:r>
      <w:hyperlink r:id="rId26" w:history="1">
        <w:r>
          <w:rPr>
            <w:color w:val="0000FF"/>
          </w:rPr>
          <w:t>подпунктах 9</w:t>
        </w:r>
      </w:hyperlink>
      <w:r>
        <w:t xml:space="preserve"> - </w:t>
      </w:r>
      <w:hyperlink r:id="rId27" w:history="1">
        <w:r>
          <w:rPr>
            <w:color w:val="0000FF"/>
          </w:rPr>
          <w:t>11 пункта 1 статьи 127</w:t>
        </w:r>
      </w:hyperlink>
      <w:r>
        <w:t xml:space="preserve"> Семейного кодекса Российской Федерации;</w:t>
      </w:r>
    </w:p>
    <w:p w:rsidR="0037273A" w:rsidRDefault="0037273A">
      <w:pPr>
        <w:pStyle w:val="ConsPlusNormal"/>
        <w:spacing w:before="220"/>
        <w:ind w:firstLine="540"/>
        <w:jc w:val="both"/>
      </w:pPr>
      <w:bookmarkStart w:id="6" w:name="P138"/>
      <w:bookmarkEnd w:id="6"/>
      <w: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Заявители подтверждают своими подписями с проставлением даты подачи </w:t>
      </w:r>
      <w:proofErr w:type="gramStart"/>
      <w:r>
        <w:t>заявления</w:t>
      </w:r>
      <w:proofErr w:type="gramEnd"/>
      <w:r>
        <w:t xml:space="preserve">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37273A" w:rsidRDefault="0037273A">
      <w:pPr>
        <w:pStyle w:val="ConsPlusNormal"/>
        <w:spacing w:before="220"/>
        <w:ind w:firstLine="540"/>
        <w:jc w:val="both"/>
      </w:pPr>
      <w:bookmarkStart w:id="7" w:name="P141"/>
      <w:bookmarkEnd w:id="7"/>
      <w:r>
        <w:t>краткая автобиография лица, желающего усыновить ребенка;</w:t>
      </w:r>
    </w:p>
    <w:p w:rsidR="0037273A" w:rsidRDefault="0037273A">
      <w:pPr>
        <w:pStyle w:val="ConsPlusNormal"/>
        <w:spacing w:before="220"/>
        <w:ind w:firstLine="540"/>
        <w:jc w:val="both"/>
      </w:pPr>
      <w:bookmarkStart w:id="8" w:name="P142"/>
      <w:bookmarkEnd w:id="8"/>
      <w:r>
        <w:t>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37273A" w:rsidRDefault="0037273A">
      <w:pPr>
        <w:pStyle w:val="ConsPlusNormal"/>
        <w:spacing w:before="220"/>
        <w:ind w:firstLine="540"/>
        <w:jc w:val="both"/>
      </w:pPr>
      <w:bookmarkStart w:id="9" w:name="P143"/>
      <w:bookmarkEnd w:id="9"/>
      <w: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37273A" w:rsidRDefault="0037273A">
      <w:pPr>
        <w:pStyle w:val="ConsPlusNormal"/>
        <w:spacing w:before="220"/>
        <w:ind w:firstLine="540"/>
        <w:jc w:val="both"/>
      </w:pPr>
      <w:bookmarkStart w:id="10" w:name="P144"/>
      <w:bookmarkEnd w:id="10"/>
      <w:r>
        <w:t>копия свидетельства о браке (если граждане, желающие усыновить ребенка, состоят в браке);</w:t>
      </w:r>
    </w:p>
    <w:p w:rsidR="0037273A" w:rsidRDefault="0037273A">
      <w:pPr>
        <w:pStyle w:val="ConsPlusNormal"/>
        <w:spacing w:before="220"/>
        <w:ind w:firstLine="540"/>
        <w:jc w:val="both"/>
      </w:pPr>
      <w:bookmarkStart w:id="11" w:name="P145"/>
      <w:bookmarkEnd w:id="11"/>
      <w: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28" w:history="1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образования и науки Российской Федерации.</w:t>
      </w:r>
    </w:p>
    <w:p w:rsidR="0037273A" w:rsidRDefault="0037273A">
      <w:pPr>
        <w:pStyle w:val="ConsPlusNormal"/>
        <w:spacing w:before="220"/>
        <w:ind w:firstLine="540"/>
        <w:jc w:val="both"/>
      </w:pPr>
      <w:bookmarkStart w:id="12" w:name="P146"/>
      <w:bookmarkEnd w:id="12"/>
      <w:r>
        <w:t>Граждане, относящиеся к коренным малочисленным народам Российской Федерации, ведущие кочевой и (или) полукочевой образ жизни и не имеющие места, где они постоянно или преимущественно проживают, в случае усыновления ими ребенка из числа лиц, относящихся к коренным малочисленным народам Российской Федерации, указывают в заявлении сведения о регистрации по месту жительства в одном из поселений (по выбору этих граждан), находящихся в муниципальном районе, в границах которого проходят маршруты кочевий этих граждан, по адресу местной администрации указанного поселения с учетом перечня мест традиционного проживания и традиционной хозяйственной деятельности коренных малочисленных народов Российской Федерации, утвержденного Правительством Российской Федерации.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К заявлению граждане, относящиеся к коренным малочисленным народам Российской Федерации, ведущие кочевой и (или) полукочевой образ жизни и не имеющие места, где они постоянно или преимущественно проживают, прилагают документы, указанные в </w:t>
      </w:r>
      <w:hyperlink w:anchor="P141" w:history="1">
        <w:r>
          <w:rPr>
            <w:color w:val="0000FF"/>
          </w:rPr>
          <w:t>абзацах девятом</w:t>
        </w:r>
      </w:hyperlink>
      <w:r>
        <w:t xml:space="preserve"> </w:t>
      </w:r>
      <w:r>
        <w:lastRenderedPageBreak/>
        <w:t xml:space="preserve">- </w:t>
      </w:r>
      <w:hyperlink w:anchor="P145" w:history="1">
        <w:r>
          <w:rPr>
            <w:color w:val="0000FF"/>
          </w:rPr>
          <w:t>тринадцатом</w:t>
        </w:r>
      </w:hyperlink>
      <w:r>
        <w:t xml:space="preserve"> настоящего пункта, а также документы, подтверждающие ведение этими гражданами кочевого и (или) полукочевого образа жизни, выданные органом местного самоуправления соответствующего муниципального района.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42" w:history="1">
        <w:r>
          <w:rPr>
            <w:color w:val="0000FF"/>
          </w:rPr>
          <w:t>абзаце десятом</w:t>
        </w:r>
      </w:hyperlink>
      <w:r>
        <w:t xml:space="preserve"> настоящего пункта, действительны в течение года со дня выдачи, документы, указанные в </w:t>
      </w:r>
      <w:hyperlink w:anchor="P143" w:history="1">
        <w:r>
          <w:rPr>
            <w:color w:val="0000FF"/>
          </w:rPr>
          <w:t>абзаце одиннадцатом</w:t>
        </w:r>
      </w:hyperlink>
      <w:r>
        <w:t xml:space="preserve"> настоящего пункта, действительны в течение 6 месяцев со дня выдачи.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Заявление и прилагаемые к нему документы могут быть поданы заявителем в орган опеки и попечительства лично либо с использованием Единого портала или официального сайта органа опеки и попечительства в информационно-телекоммуникационной сети "Интернет".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В случае личного обращения в орган опеки и попечительства заявитель при подаче заявления должен предъявить паспорт или иной документ, удостоверяющий его личность.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13. В случае, если заявителем не были представлены копии документов, указанных в </w:t>
      </w:r>
      <w:hyperlink w:anchor="P144" w:history="1">
        <w:r>
          <w:rPr>
            <w:color w:val="0000FF"/>
          </w:rPr>
          <w:t>абзацах двенадцатом</w:t>
        </w:r>
      </w:hyperlink>
      <w:r>
        <w:t xml:space="preserve"> и </w:t>
      </w:r>
      <w:hyperlink w:anchor="P145" w:history="1">
        <w:r>
          <w:rPr>
            <w:color w:val="0000FF"/>
          </w:rPr>
          <w:t>тринадцатом пункта 12</w:t>
        </w:r>
      </w:hyperlink>
      <w:r>
        <w:t xml:space="preserve"> настоящего административного регламента,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14. При обращении заявителей через Единый портал предоставление государственной услуги осуществляется на основании заявления, которое поступает в орган опеки и попечительства.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7273A" w:rsidRDefault="0037273A">
      <w:pPr>
        <w:pStyle w:val="ConsPlusTitle"/>
        <w:jc w:val="center"/>
      </w:pPr>
      <w:r>
        <w:t>в соответствии с нормативными правовыми актами</w:t>
      </w:r>
    </w:p>
    <w:p w:rsidR="0037273A" w:rsidRDefault="0037273A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37273A" w:rsidRDefault="0037273A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37273A" w:rsidRDefault="0037273A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37273A" w:rsidRDefault="0037273A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37273A" w:rsidRDefault="0037273A">
      <w:pPr>
        <w:pStyle w:val="ConsPlusTitle"/>
        <w:jc w:val="center"/>
      </w:pPr>
      <w:r>
        <w:t>вправе представить, а также способы их получения</w:t>
      </w:r>
    </w:p>
    <w:p w:rsidR="0037273A" w:rsidRDefault="0037273A">
      <w:pPr>
        <w:pStyle w:val="ConsPlusTitle"/>
        <w:jc w:val="center"/>
      </w:pPr>
      <w:r>
        <w:t>заявителями, в том числе в электронной форме, порядок их</w:t>
      </w:r>
    </w:p>
    <w:p w:rsidR="0037273A" w:rsidRDefault="0037273A">
      <w:pPr>
        <w:pStyle w:val="ConsPlusTitle"/>
        <w:jc w:val="center"/>
      </w:pPr>
      <w:r>
        <w:t>предоставления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>15. В целях подготовки заключения о возможности граждан быть усыновителями орган опеки и попечительства запрашивает у соответствующих уполномоченных органов подтверждение сведений, указанных гражданами в заявлении: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сведения о гражданах, зарегистрированных по месту жительства заявителей;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сведения, подтверждающие отсутствие у заявителя обстоятельств, указанных в </w:t>
      </w:r>
      <w:hyperlink r:id="rId29" w:history="1">
        <w:r>
          <w:rPr>
            <w:color w:val="0000FF"/>
          </w:rPr>
          <w:t>подпунктах 9</w:t>
        </w:r>
      </w:hyperlink>
      <w:r>
        <w:t xml:space="preserve"> - </w:t>
      </w:r>
      <w:hyperlink r:id="rId30" w:history="1">
        <w:r>
          <w:rPr>
            <w:color w:val="0000FF"/>
          </w:rPr>
          <w:t>11 пункта 1 статьи 127</w:t>
        </w:r>
      </w:hyperlink>
      <w:r>
        <w:t xml:space="preserve"> Семейного кодекса Российской Федерации;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сведения о регистрации граждан, относящихся к коренным малочисленным народам Российской Федерации, ведущих кочевой и (или) полукочевой образ жизни и не имеющих места, где они постоянно или преимущественно проживают, в случае усыновления ими ребенка из числа лиц, относящихся к коренным малочисленным народам Российской Федерации, по месту жительства в одном из поселений (по выбору этих граждан), находящихся в муниципальном районе, в границах которого проходят маршруты кочевий этих граждан, по адресу местной администрации указанного поселения с учетом перечня мест традиционного проживания и традиционной хозяйственной деятельности коренных малочисленных народов Российской Федерации, утвержденного Правительством Российской Федерации.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lastRenderedPageBreak/>
        <w:t xml:space="preserve">Межведомственное взаимодействие с соответствующими уполномоченными органами с целью подтверждения указанных сведений осуществляется в соответствии с </w:t>
      </w:r>
      <w:hyperlink w:anchor="P377" w:history="1">
        <w:r>
          <w:rPr>
            <w:color w:val="0000FF"/>
          </w:rPr>
          <w:t>пунктом 43</w:t>
        </w:r>
      </w:hyperlink>
      <w:r>
        <w:t xml:space="preserve"> настоящего административного регламента.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16. Запрещается: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требовать от заявителя 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требовать от заявителя предоставления документов и информации, которые находятся в распоряжении органов, оказывающих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актами, за исключением документов, указанных в </w:t>
      </w:r>
      <w:hyperlink r:id="rId31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отказывать заявителям в приеме заявления и иных документов, необходимых для предоставления государственной услуги, а также в предоставлении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государственных и муниципальных услуг (функций);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2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37273A" w:rsidRDefault="0037273A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Алтайского края от 28.08.2019 N 34-П)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37273A" w:rsidRDefault="0037273A">
      <w:pPr>
        <w:pStyle w:val="ConsPlusTitle"/>
        <w:jc w:val="center"/>
      </w:pPr>
      <w:r>
        <w:t>документов, необходимых для предоставления государственной</w:t>
      </w:r>
    </w:p>
    <w:p w:rsidR="0037273A" w:rsidRDefault="0037273A">
      <w:pPr>
        <w:pStyle w:val="ConsPlusTitle"/>
        <w:jc w:val="center"/>
      </w:pPr>
      <w:r>
        <w:t>услуги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>17. Основания для отказа в приеме документов отсутствуют.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37273A" w:rsidRDefault="0037273A">
      <w:pPr>
        <w:pStyle w:val="ConsPlusTitle"/>
        <w:jc w:val="center"/>
      </w:pPr>
      <w:r>
        <w:t>отказа в предоставлении государственной услуги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>18. Основания для приостановления государственной услуги отсутствуют.</w:t>
      </w:r>
    </w:p>
    <w:p w:rsidR="0037273A" w:rsidRDefault="0037273A">
      <w:pPr>
        <w:pStyle w:val="ConsPlusNormal"/>
        <w:spacing w:before="220"/>
        <w:ind w:firstLine="540"/>
        <w:jc w:val="both"/>
      </w:pPr>
      <w:bookmarkStart w:id="13" w:name="P187"/>
      <w:bookmarkEnd w:id="13"/>
      <w:r>
        <w:t xml:space="preserve">19. Основанием для отказа в предоставлении государственной услуги является отсутствие в органе опеки и попечительства оригиналов документов, предусмотренных </w:t>
      </w:r>
      <w:hyperlink w:anchor="P133" w:history="1">
        <w:r>
          <w:rPr>
            <w:color w:val="0000FF"/>
          </w:rPr>
          <w:t>пунктом 12</w:t>
        </w:r>
      </w:hyperlink>
      <w:r>
        <w:t xml:space="preserve"> настоящего административного регламента, на момент принятия решения о возможности граждан быть усыновителями.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37273A" w:rsidRDefault="0037273A">
      <w:pPr>
        <w:pStyle w:val="ConsPlusTitle"/>
        <w:jc w:val="center"/>
      </w:pPr>
      <w:r>
        <w:t>для предоставления государственной услуги, в том числе</w:t>
      </w:r>
    </w:p>
    <w:p w:rsidR="0037273A" w:rsidRDefault="0037273A">
      <w:pPr>
        <w:pStyle w:val="ConsPlusTitle"/>
        <w:jc w:val="center"/>
      </w:pPr>
      <w:r>
        <w:t>сведений о документе (документах), выдаваемом (выдаваемых)</w:t>
      </w:r>
    </w:p>
    <w:p w:rsidR="0037273A" w:rsidRDefault="0037273A">
      <w:pPr>
        <w:pStyle w:val="ConsPlusTitle"/>
        <w:jc w:val="center"/>
      </w:pPr>
      <w:r>
        <w:t>организациями, участвующими в предоставлении государственной</w:t>
      </w:r>
    </w:p>
    <w:p w:rsidR="0037273A" w:rsidRDefault="0037273A">
      <w:pPr>
        <w:pStyle w:val="ConsPlusTitle"/>
        <w:jc w:val="center"/>
      </w:pPr>
      <w:r>
        <w:t>услуги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 xml:space="preserve">20. 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</w:t>
      </w:r>
      <w:r>
        <w:lastRenderedPageBreak/>
        <w:t>участвующими в предоставлении государственной услуги, отсутствуют.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37273A" w:rsidRDefault="0037273A">
      <w:pPr>
        <w:pStyle w:val="ConsPlusTitle"/>
        <w:jc w:val="center"/>
      </w:pPr>
      <w:r>
        <w:t>или иной платы, установленной за предоставление</w:t>
      </w:r>
    </w:p>
    <w:p w:rsidR="0037273A" w:rsidRDefault="0037273A">
      <w:pPr>
        <w:pStyle w:val="ConsPlusTitle"/>
        <w:jc w:val="center"/>
      </w:pPr>
      <w:r>
        <w:t>государственной услуги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>21. Предоставление государственной услуги осуществляется бесплатно.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37273A" w:rsidRDefault="0037273A">
      <w:pPr>
        <w:pStyle w:val="ConsPlusTitle"/>
        <w:jc w:val="center"/>
      </w:pPr>
      <w:r>
        <w:t>услуг, необходимых и обязательных для предоставления</w:t>
      </w:r>
    </w:p>
    <w:p w:rsidR="0037273A" w:rsidRDefault="0037273A">
      <w:pPr>
        <w:pStyle w:val="ConsPlusTitle"/>
        <w:jc w:val="center"/>
      </w:pPr>
      <w:r>
        <w:t>государственной услуги, включая информацию о методиках</w:t>
      </w:r>
    </w:p>
    <w:p w:rsidR="0037273A" w:rsidRDefault="0037273A">
      <w:pPr>
        <w:pStyle w:val="ConsPlusTitle"/>
        <w:jc w:val="center"/>
      </w:pPr>
      <w:r>
        <w:t>расчета размера такой платы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>22. Порядок, размер и основания взимания платы за предоставление услуг, необходимых и обязательных для предоставления государственной услуги, отсутствуют.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37273A" w:rsidRDefault="0037273A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37273A" w:rsidRDefault="0037273A">
      <w:pPr>
        <w:pStyle w:val="ConsPlusTitle"/>
        <w:jc w:val="center"/>
      </w:pPr>
      <w:r>
        <w:t>результата предоставления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>23. Максимальный срок ожидания в очереди при подаче заявления лично и при получении результата предоставления государственной услуги либо при обращении заявителя по вопросам, связанным с предоставлением государственной услуги, не превышает 15 минут.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Срок регистрации заявления о предоставлении государственной</w:t>
      </w:r>
    </w:p>
    <w:p w:rsidR="0037273A" w:rsidRDefault="0037273A">
      <w:pPr>
        <w:pStyle w:val="ConsPlusTitle"/>
        <w:jc w:val="center"/>
      </w:pPr>
      <w:r>
        <w:t>услуги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>24. Регистрация письменных заявлений о предоставлении государственной услуги, поданных заявителем, в том числе через Единый портал, осуществляется в день приема таких заявлений.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Требования к помещениям, в которых предоставляются</w:t>
      </w:r>
    </w:p>
    <w:p w:rsidR="0037273A" w:rsidRDefault="0037273A">
      <w:pPr>
        <w:pStyle w:val="ConsPlusTitle"/>
        <w:jc w:val="center"/>
      </w:pPr>
      <w:r>
        <w:t>государственные услуги, к местам ожидания и приема</w:t>
      </w:r>
    </w:p>
    <w:p w:rsidR="0037273A" w:rsidRDefault="0037273A">
      <w:pPr>
        <w:pStyle w:val="ConsPlusTitle"/>
        <w:jc w:val="center"/>
      </w:pPr>
      <w:r>
        <w:t>заявителей, размещению и оформлению визуальной, текстовой</w:t>
      </w:r>
    </w:p>
    <w:p w:rsidR="0037273A" w:rsidRDefault="0037273A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37273A" w:rsidRDefault="0037273A">
      <w:pPr>
        <w:pStyle w:val="ConsPlusTitle"/>
        <w:jc w:val="center"/>
      </w:pPr>
      <w:r>
        <w:t>государственной услуги, в том числе к обеспечению</w:t>
      </w:r>
    </w:p>
    <w:p w:rsidR="0037273A" w:rsidRDefault="0037273A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37273A" w:rsidRDefault="0037273A">
      <w:pPr>
        <w:pStyle w:val="ConsPlusTitle"/>
        <w:jc w:val="center"/>
      </w:pPr>
      <w:r>
        <w:t>с законодательством Российской Федерации о социальной защите</w:t>
      </w:r>
    </w:p>
    <w:p w:rsidR="0037273A" w:rsidRDefault="0037273A">
      <w:pPr>
        <w:pStyle w:val="ConsPlusTitle"/>
        <w:jc w:val="center"/>
      </w:pPr>
      <w:r>
        <w:t>инвалидов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>25. Помещения для приема посетителей оборудуются противопожарной системой и средствами пожаротушения; системой оповещения о возникновении чрезвычайной ситуации. Вход и выход из помещений оборудуется соответствующими указателями.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Места ожидания в очереди оборудуются стульями, скамьями. Количество мест ожидания определяется, исходя из фактической нагрузки и возможности для размещения в здании.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lastRenderedPageBreak/>
        <w:t>Места для заполнения документов оборудуются стульями, столами и обеспечиваются образцами заполнения документов, бланками документов и ручками.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Помещения для непосредственного взаимодействия должностных лиц с заявителями организовываются в виде отдельных кабинетов для каждого ведущего прием специалиста, а при отсутствии такой возможности - в виде кабинетов, в которых ведут прием несколько специалистов.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Кабинеты приема граждан оборудуются информационными табличками (вывесками) с указанием: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номера кабинета;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наименования отдела;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специалиста, осуществляющего предоставление государственной услуги;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графика работы.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Рабочее место должностного лица оборудовано персональным компьютером.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В кабинете обеспечено: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комфортное расположение заявителя;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возможность и удобство оформления заявителями письменного запроса;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телефонная связь;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доступ к основным нормативным правовым актам, регламентирующим полномочия и сферу компетенции органа опеки и попечительства;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доступ к нормативным правовым актам, регулирующим предоставление государственной услуги;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наличие письменных принадлежностей и бумаги формата А4.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Визуальная текстовая информация размещается на информационных стендах.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26. Органом опеки и попечительства обеспечивается создание инвалидам условий доступности государственной услуги и объектов, в которых она предоставляется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(далее - "объекты"), в том числе:</w:t>
      </w:r>
    </w:p>
    <w:p w:rsidR="0037273A" w:rsidRDefault="0037273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Алтайского края от 28.08.2019 N 34-П)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объект, в том числе с использованием кресла-коляски, с помощью работников объекта;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сопровождение инвалидов, имеющих стойкие нарушения функции зрения и </w:t>
      </w:r>
      <w:r>
        <w:lastRenderedPageBreak/>
        <w:t>самостоятельного передвижения, по территории объекта;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государственной услуги наравне с другими лицами;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жизнедеятельности, в том числе дублирование звуковой и зрительной информации, а также надписей, знаков и иной текстовой и графической информации, необходимой для получения государственной услуги, знаками, выполненными рельефно-точечным шрифтом Брайля и на контрастном фоне;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предоставление инвалидам по слуху услуги с использованием русского жестового языка с обеспечением допуска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обеспечение допуска на объект собаки-проводника при наличии документа, подтверждающего ее специальное обучение, выданного по </w:t>
      </w:r>
      <w:hyperlink r:id="rId36" w:history="1">
        <w:r>
          <w:rPr>
            <w:color w:val="0000FF"/>
          </w:rPr>
          <w:t>форме</w:t>
        </w:r>
      </w:hyperlink>
      <w:r>
        <w:t xml:space="preserve"> и в </w:t>
      </w:r>
      <w:hyperlink r:id="rId37" w:history="1">
        <w:r>
          <w:rPr>
            <w:color w:val="0000FF"/>
          </w:rPr>
          <w:t>порядке</w:t>
        </w:r>
      </w:hyperlink>
      <w:r>
        <w:t>, утвержденном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обеспечение на стоянке (остановке) транспортных средств около здания, в котором предоставляется государственная услуга,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7273A" w:rsidRDefault="0037273A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Алтайского края от 11.07.2019 N 21-П)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27. Показатели доступности и качества государственной услуги:</w:t>
      </w:r>
    </w:p>
    <w:p w:rsidR="0037273A" w:rsidRDefault="003727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295"/>
        <w:gridCol w:w="2295"/>
      </w:tblGrid>
      <w:tr w:rsidR="0037273A">
        <w:tc>
          <w:tcPr>
            <w:tcW w:w="4422" w:type="dxa"/>
          </w:tcPr>
          <w:p w:rsidR="0037273A" w:rsidRDefault="0037273A">
            <w:pPr>
              <w:pStyle w:val="ConsPlusNormal"/>
              <w:jc w:val="center"/>
            </w:pPr>
            <w:r>
              <w:t>Показатели качества и доступности государственной услуги</w:t>
            </w:r>
          </w:p>
        </w:tc>
        <w:tc>
          <w:tcPr>
            <w:tcW w:w="2295" w:type="dxa"/>
          </w:tcPr>
          <w:p w:rsidR="0037273A" w:rsidRDefault="0037273A">
            <w:pPr>
              <w:pStyle w:val="ConsPlusNormal"/>
              <w:jc w:val="center"/>
            </w:pPr>
            <w:r>
              <w:t>Целевое значение показателя в 2018 г.</w:t>
            </w:r>
          </w:p>
        </w:tc>
        <w:tc>
          <w:tcPr>
            <w:tcW w:w="2295" w:type="dxa"/>
          </w:tcPr>
          <w:p w:rsidR="0037273A" w:rsidRDefault="0037273A">
            <w:pPr>
              <w:pStyle w:val="ConsPlusNormal"/>
              <w:jc w:val="center"/>
            </w:pPr>
            <w:r>
              <w:t>Целевое значение показателя в последующие годы</w:t>
            </w:r>
          </w:p>
        </w:tc>
      </w:tr>
      <w:tr w:rsidR="0037273A">
        <w:tc>
          <w:tcPr>
            <w:tcW w:w="9012" w:type="dxa"/>
            <w:gridSpan w:val="3"/>
          </w:tcPr>
          <w:p w:rsidR="0037273A" w:rsidRDefault="0037273A">
            <w:pPr>
              <w:pStyle w:val="ConsPlusNormal"/>
              <w:jc w:val="center"/>
            </w:pPr>
            <w:r>
              <w:t>1. Своевременность</w:t>
            </w:r>
          </w:p>
        </w:tc>
      </w:tr>
      <w:tr w:rsidR="0037273A">
        <w:tc>
          <w:tcPr>
            <w:tcW w:w="4422" w:type="dxa"/>
          </w:tcPr>
          <w:p w:rsidR="0037273A" w:rsidRDefault="0037273A">
            <w:pPr>
              <w:pStyle w:val="ConsPlusNormal"/>
              <w:jc w:val="both"/>
            </w:pPr>
            <w:r>
              <w:t>1.1. % (доля) случаев оказания услуги в установленный срок с момента сдачи документа</w:t>
            </w:r>
          </w:p>
        </w:tc>
        <w:tc>
          <w:tcPr>
            <w:tcW w:w="2295" w:type="dxa"/>
          </w:tcPr>
          <w:p w:rsidR="0037273A" w:rsidRDefault="0037273A">
            <w:pPr>
              <w:pStyle w:val="ConsPlusNormal"/>
              <w:jc w:val="center"/>
            </w:pPr>
            <w:r>
              <w:t>95 - 100%</w:t>
            </w:r>
          </w:p>
        </w:tc>
        <w:tc>
          <w:tcPr>
            <w:tcW w:w="2295" w:type="dxa"/>
          </w:tcPr>
          <w:p w:rsidR="0037273A" w:rsidRDefault="0037273A">
            <w:pPr>
              <w:pStyle w:val="ConsPlusNormal"/>
              <w:jc w:val="center"/>
            </w:pPr>
            <w:r>
              <w:t>95 - 100%</w:t>
            </w:r>
          </w:p>
        </w:tc>
      </w:tr>
      <w:tr w:rsidR="0037273A">
        <w:tc>
          <w:tcPr>
            <w:tcW w:w="9012" w:type="dxa"/>
            <w:gridSpan w:val="3"/>
          </w:tcPr>
          <w:p w:rsidR="0037273A" w:rsidRDefault="0037273A">
            <w:pPr>
              <w:pStyle w:val="ConsPlusNormal"/>
              <w:jc w:val="center"/>
            </w:pPr>
            <w:r>
              <w:t>2. Качество</w:t>
            </w:r>
          </w:p>
        </w:tc>
      </w:tr>
      <w:tr w:rsidR="0037273A">
        <w:tc>
          <w:tcPr>
            <w:tcW w:w="4422" w:type="dxa"/>
          </w:tcPr>
          <w:p w:rsidR="0037273A" w:rsidRDefault="0037273A">
            <w:pPr>
              <w:pStyle w:val="ConsPlusNormal"/>
              <w:jc w:val="both"/>
            </w:pPr>
            <w:r>
              <w:t>2.1. % (доля) заявителей, удовлетворенных качеством процесса оказания услуги и отсутствие обоснованных обращений заявителей с жалобой на некачественное предоставление государственной услуги</w:t>
            </w:r>
          </w:p>
        </w:tc>
        <w:tc>
          <w:tcPr>
            <w:tcW w:w="2295" w:type="dxa"/>
          </w:tcPr>
          <w:p w:rsidR="0037273A" w:rsidRDefault="0037273A">
            <w:pPr>
              <w:pStyle w:val="ConsPlusNormal"/>
              <w:jc w:val="center"/>
            </w:pPr>
            <w:r>
              <w:t>80 - 95%</w:t>
            </w:r>
          </w:p>
        </w:tc>
        <w:tc>
          <w:tcPr>
            <w:tcW w:w="2295" w:type="dxa"/>
          </w:tcPr>
          <w:p w:rsidR="0037273A" w:rsidRDefault="0037273A">
            <w:pPr>
              <w:pStyle w:val="ConsPlusNormal"/>
              <w:jc w:val="center"/>
            </w:pPr>
            <w:r>
              <w:t>80 - 95%</w:t>
            </w:r>
          </w:p>
        </w:tc>
      </w:tr>
      <w:tr w:rsidR="0037273A">
        <w:tc>
          <w:tcPr>
            <w:tcW w:w="9012" w:type="dxa"/>
            <w:gridSpan w:val="3"/>
          </w:tcPr>
          <w:p w:rsidR="0037273A" w:rsidRDefault="0037273A">
            <w:pPr>
              <w:pStyle w:val="ConsPlusNormal"/>
              <w:jc w:val="center"/>
            </w:pPr>
            <w:r>
              <w:t>3. Доступность</w:t>
            </w:r>
          </w:p>
        </w:tc>
      </w:tr>
      <w:tr w:rsidR="0037273A">
        <w:tc>
          <w:tcPr>
            <w:tcW w:w="4422" w:type="dxa"/>
          </w:tcPr>
          <w:p w:rsidR="0037273A" w:rsidRDefault="0037273A">
            <w:pPr>
              <w:pStyle w:val="ConsPlusNormal"/>
              <w:jc w:val="both"/>
            </w:pPr>
            <w:r>
              <w:t xml:space="preserve">3.1. % (доля) заявителей, удовлетворенных качеством и информацией о порядке </w:t>
            </w:r>
            <w:r>
              <w:lastRenderedPageBreak/>
              <w:t>оказания услуги</w:t>
            </w:r>
          </w:p>
        </w:tc>
        <w:tc>
          <w:tcPr>
            <w:tcW w:w="2295" w:type="dxa"/>
          </w:tcPr>
          <w:p w:rsidR="0037273A" w:rsidRDefault="0037273A">
            <w:pPr>
              <w:pStyle w:val="ConsPlusNormal"/>
              <w:jc w:val="center"/>
            </w:pPr>
            <w:r>
              <w:lastRenderedPageBreak/>
              <w:t>95 - 99%</w:t>
            </w:r>
          </w:p>
        </w:tc>
        <w:tc>
          <w:tcPr>
            <w:tcW w:w="2295" w:type="dxa"/>
          </w:tcPr>
          <w:p w:rsidR="0037273A" w:rsidRDefault="0037273A">
            <w:pPr>
              <w:pStyle w:val="ConsPlusNormal"/>
              <w:jc w:val="center"/>
            </w:pPr>
            <w:r>
              <w:t>95 - 99%</w:t>
            </w:r>
          </w:p>
        </w:tc>
      </w:tr>
      <w:tr w:rsidR="0037273A">
        <w:tc>
          <w:tcPr>
            <w:tcW w:w="4422" w:type="dxa"/>
          </w:tcPr>
          <w:p w:rsidR="0037273A" w:rsidRDefault="0037273A">
            <w:pPr>
              <w:pStyle w:val="ConsPlusNormal"/>
              <w:jc w:val="both"/>
            </w:pPr>
            <w:r>
              <w:t>3.2.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295" w:type="dxa"/>
          </w:tcPr>
          <w:p w:rsidR="0037273A" w:rsidRDefault="0037273A">
            <w:pPr>
              <w:pStyle w:val="ConsPlusNormal"/>
              <w:jc w:val="center"/>
            </w:pPr>
            <w:r>
              <w:t>65 - 75%</w:t>
            </w:r>
          </w:p>
        </w:tc>
        <w:tc>
          <w:tcPr>
            <w:tcW w:w="2295" w:type="dxa"/>
          </w:tcPr>
          <w:p w:rsidR="0037273A" w:rsidRDefault="0037273A">
            <w:pPr>
              <w:pStyle w:val="ConsPlusNormal"/>
              <w:jc w:val="center"/>
            </w:pPr>
            <w:r>
              <w:t>65 - 75%</w:t>
            </w:r>
          </w:p>
        </w:tc>
      </w:tr>
      <w:tr w:rsidR="0037273A">
        <w:tc>
          <w:tcPr>
            <w:tcW w:w="4422" w:type="dxa"/>
          </w:tcPr>
          <w:p w:rsidR="0037273A" w:rsidRDefault="0037273A">
            <w:pPr>
              <w:pStyle w:val="ConsPlusNormal"/>
              <w:jc w:val="both"/>
            </w:pPr>
            <w:r>
              <w:t>3.3. Продолжительность взаимодействия заявителя с должностными лицами при предоставлении государственной услуги</w:t>
            </w:r>
          </w:p>
        </w:tc>
        <w:tc>
          <w:tcPr>
            <w:tcW w:w="2295" w:type="dxa"/>
          </w:tcPr>
          <w:p w:rsidR="0037273A" w:rsidRDefault="0037273A">
            <w:pPr>
              <w:pStyle w:val="ConsPlusNormal"/>
              <w:jc w:val="center"/>
            </w:pPr>
            <w:r>
              <w:t>не более 15 минут (с учетом максимального срока ожидания в очереди при подаче заявления)</w:t>
            </w:r>
          </w:p>
        </w:tc>
        <w:tc>
          <w:tcPr>
            <w:tcW w:w="2295" w:type="dxa"/>
          </w:tcPr>
          <w:p w:rsidR="0037273A" w:rsidRDefault="0037273A">
            <w:pPr>
              <w:pStyle w:val="ConsPlusNormal"/>
              <w:jc w:val="center"/>
            </w:pPr>
            <w:r>
              <w:t>не более 15 минут (с учетом максимального срока ожидания в очереди при подаче заявления)</w:t>
            </w:r>
          </w:p>
        </w:tc>
      </w:tr>
      <w:tr w:rsidR="0037273A">
        <w:tc>
          <w:tcPr>
            <w:tcW w:w="9012" w:type="dxa"/>
            <w:gridSpan w:val="3"/>
          </w:tcPr>
          <w:p w:rsidR="0037273A" w:rsidRDefault="0037273A">
            <w:pPr>
              <w:pStyle w:val="ConsPlusNormal"/>
              <w:jc w:val="center"/>
            </w:pPr>
            <w:r>
              <w:t>4. Процесс обжалования</w:t>
            </w:r>
          </w:p>
        </w:tc>
      </w:tr>
      <w:tr w:rsidR="0037273A">
        <w:tc>
          <w:tcPr>
            <w:tcW w:w="4422" w:type="dxa"/>
          </w:tcPr>
          <w:p w:rsidR="0037273A" w:rsidRDefault="0037273A">
            <w:pPr>
              <w:pStyle w:val="ConsPlusNormal"/>
              <w:jc w:val="both"/>
            </w:pPr>
            <w:r>
              <w:t>4.1. % (доля) обоснованных жалоб от общего количества обслуженных заявителей по данному виду услуг</w:t>
            </w:r>
          </w:p>
        </w:tc>
        <w:tc>
          <w:tcPr>
            <w:tcW w:w="2295" w:type="dxa"/>
          </w:tcPr>
          <w:p w:rsidR="0037273A" w:rsidRDefault="0037273A">
            <w:pPr>
              <w:pStyle w:val="ConsPlusNormal"/>
              <w:jc w:val="center"/>
            </w:pPr>
            <w:r>
              <w:t>0,2% - 0,1%</w:t>
            </w:r>
          </w:p>
        </w:tc>
        <w:tc>
          <w:tcPr>
            <w:tcW w:w="2295" w:type="dxa"/>
          </w:tcPr>
          <w:p w:rsidR="0037273A" w:rsidRDefault="0037273A">
            <w:pPr>
              <w:pStyle w:val="ConsPlusNormal"/>
              <w:jc w:val="center"/>
            </w:pPr>
            <w:r>
              <w:t>0,2% - 0,1%</w:t>
            </w:r>
          </w:p>
        </w:tc>
      </w:tr>
      <w:tr w:rsidR="0037273A">
        <w:tc>
          <w:tcPr>
            <w:tcW w:w="4422" w:type="dxa"/>
          </w:tcPr>
          <w:p w:rsidR="0037273A" w:rsidRDefault="0037273A">
            <w:pPr>
              <w:pStyle w:val="ConsPlusNormal"/>
              <w:jc w:val="both"/>
            </w:pPr>
            <w: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295" w:type="dxa"/>
          </w:tcPr>
          <w:p w:rsidR="0037273A" w:rsidRDefault="0037273A">
            <w:pPr>
              <w:pStyle w:val="ConsPlusNormal"/>
              <w:jc w:val="center"/>
            </w:pPr>
            <w:r>
              <w:t>90 - 95%</w:t>
            </w:r>
          </w:p>
        </w:tc>
        <w:tc>
          <w:tcPr>
            <w:tcW w:w="2295" w:type="dxa"/>
          </w:tcPr>
          <w:p w:rsidR="0037273A" w:rsidRDefault="0037273A">
            <w:pPr>
              <w:pStyle w:val="ConsPlusNormal"/>
              <w:jc w:val="center"/>
            </w:pPr>
            <w:r>
              <w:t>95 - 99%</w:t>
            </w:r>
          </w:p>
        </w:tc>
      </w:tr>
      <w:tr w:rsidR="0037273A">
        <w:tc>
          <w:tcPr>
            <w:tcW w:w="4422" w:type="dxa"/>
          </w:tcPr>
          <w:p w:rsidR="0037273A" w:rsidRDefault="0037273A">
            <w:pPr>
              <w:pStyle w:val="ConsPlusNormal"/>
              <w:jc w:val="both"/>
            </w:pPr>
            <w:r>
              <w:t>4.3. % (доля) заявителей, удовлетворенных существующим порядком обжалования</w:t>
            </w:r>
          </w:p>
        </w:tc>
        <w:tc>
          <w:tcPr>
            <w:tcW w:w="2295" w:type="dxa"/>
          </w:tcPr>
          <w:p w:rsidR="0037273A" w:rsidRDefault="0037273A">
            <w:pPr>
              <w:pStyle w:val="ConsPlusNormal"/>
              <w:jc w:val="center"/>
            </w:pPr>
            <w:r>
              <w:t>80 - 95%</w:t>
            </w:r>
          </w:p>
        </w:tc>
        <w:tc>
          <w:tcPr>
            <w:tcW w:w="2295" w:type="dxa"/>
          </w:tcPr>
          <w:p w:rsidR="0037273A" w:rsidRDefault="0037273A">
            <w:pPr>
              <w:pStyle w:val="ConsPlusNormal"/>
              <w:jc w:val="center"/>
            </w:pPr>
            <w:r>
              <w:t>80 - 95%</w:t>
            </w:r>
          </w:p>
        </w:tc>
      </w:tr>
      <w:tr w:rsidR="0037273A">
        <w:tc>
          <w:tcPr>
            <w:tcW w:w="4422" w:type="dxa"/>
          </w:tcPr>
          <w:p w:rsidR="0037273A" w:rsidRDefault="0037273A">
            <w:pPr>
              <w:pStyle w:val="ConsPlusNormal"/>
              <w:jc w:val="both"/>
            </w:pPr>
            <w:r>
              <w:t>4.4. % (доля) заявителей, удовлетворенных сроками обжалования</w:t>
            </w:r>
          </w:p>
        </w:tc>
        <w:tc>
          <w:tcPr>
            <w:tcW w:w="2295" w:type="dxa"/>
          </w:tcPr>
          <w:p w:rsidR="0037273A" w:rsidRDefault="0037273A">
            <w:pPr>
              <w:pStyle w:val="ConsPlusNormal"/>
              <w:jc w:val="center"/>
            </w:pPr>
            <w:r>
              <w:t>80 - 95%</w:t>
            </w:r>
          </w:p>
        </w:tc>
        <w:tc>
          <w:tcPr>
            <w:tcW w:w="2295" w:type="dxa"/>
          </w:tcPr>
          <w:p w:rsidR="0037273A" w:rsidRDefault="0037273A">
            <w:pPr>
              <w:pStyle w:val="ConsPlusNormal"/>
              <w:jc w:val="center"/>
            </w:pPr>
            <w:r>
              <w:t>80 - 95%</w:t>
            </w:r>
          </w:p>
        </w:tc>
      </w:tr>
      <w:tr w:rsidR="0037273A">
        <w:tc>
          <w:tcPr>
            <w:tcW w:w="9012" w:type="dxa"/>
            <w:gridSpan w:val="3"/>
          </w:tcPr>
          <w:p w:rsidR="0037273A" w:rsidRDefault="0037273A">
            <w:pPr>
              <w:pStyle w:val="ConsPlusNormal"/>
              <w:jc w:val="center"/>
            </w:pPr>
            <w:r>
              <w:t>5. Вежливость</w:t>
            </w:r>
          </w:p>
        </w:tc>
      </w:tr>
      <w:tr w:rsidR="0037273A">
        <w:tc>
          <w:tcPr>
            <w:tcW w:w="4422" w:type="dxa"/>
          </w:tcPr>
          <w:p w:rsidR="0037273A" w:rsidRDefault="0037273A">
            <w:pPr>
              <w:pStyle w:val="ConsPlusNormal"/>
              <w:jc w:val="both"/>
            </w:pPr>
            <w:r>
              <w:t>5.1. % (доля) заявителей, удовлетворенных вежливостью должностных лиц</w:t>
            </w:r>
          </w:p>
        </w:tc>
        <w:tc>
          <w:tcPr>
            <w:tcW w:w="2295" w:type="dxa"/>
          </w:tcPr>
          <w:p w:rsidR="0037273A" w:rsidRDefault="0037273A">
            <w:pPr>
              <w:pStyle w:val="ConsPlusNormal"/>
              <w:jc w:val="center"/>
            </w:pPr>
            <w:r>
              <w:t>95 - 99%</w:t>
            </w:r>
          </w:p>
        </w:tc>
        <w:tc>
          <w:tcPr>
            <w:tcW w:w="2295" w:type="dxa"/>
          </w:tcPr>
          <w:p w:rsidR="0037273A" w:rsidRDefault="0037273A">
            <w:pPr>
              <w:pStyle w:val="ConsPlusNormal"/>
              <w:jc w:val="center"/>
            </w:pPr>
            <w:r>
              <w:t>95 - 99%</w:t>
            </w:r>
          </w:p>
        </w:tc>
      </w:tr>
    </w:tbl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>Оценка показателей осуществляется Министерством в соответствии с методическими рекомендациями по проведению опросов населения для определения качества и доступности предоставляемых государственных услуг, утвержденных решением комиссии по проведению административной реформы и реформированию государственной гражданской службы Алтайского края от 26.06.2009.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37273A" w:rsidRDefault="0037273A">
      <w:pPr>
        <w:pStyle w:val="ConsPlusTitle"/>
        <w:jc w:val="center"/>
      </w:pPr>
      <w:r>
        <w:t>предоставления государственной услуги в многофункциональных</w:t>
      </w:r>
    </w:p>
    <w:p w:rsidR="0037273A" w:rsidRDefault="0037273A">
      <w:pPr>
        <w:pStyle w:val="ConsPlusTitle"/>
        <w:jc w:val="center"/>
      </w:pPr>
      <w:r>
        <w:t>центрах и особенности предоставления государственной услуги</w:t>
      </w:r>
    </w:p>
    <w:p w:rsidR="0037273A" w:rsidRDefault="0037273A">
      <w:pPr>
        <w:pStyle w:val="ConsPlusTitle"/>
        <w:jc w:val="center"/>
      </w:pPr>
      <w:r>
        <w:t>в электронной форме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>28. При предоставлении услуг в электронной форме посредством Единого портала заявителю обеспечивается следующее.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28.1. Получение информации по вопросам предоставления государственной услуги в соответствии с </w:t>
      </w:r>
      <w:hyperlink w:anchor="P82" w:history="1">
        <w:r>
          <w:rPr>
            <w:color w:val="0000FF"/>
          </w:rPr>
          <w:t>пунктом 8</w:t>
        </w:r>
      </w:hyperlink>
      <w:r>
        <w:t xml:space="preserve"> настоящего административного регламента.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28.2. Формирование запроса посредством заполнения электронной формы запроса на Едином портале.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Формирование заявления осуществляется заявителем посредством заполнения электронной формы запроса на Едином портале без необходимости дополнительной подачи запроса в какой-</w:t>
      </w:r>
      <w:r>
        <w:lastRenderedPageBreak/>
        <w:t>либо иной форме.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На Едином портале размещаются образцы заполнения электронной формы заявления.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При формировании заявления обеспечивается: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возможность копирования и сохранения заявления и иных документов, указанных в </w:t>
      </w:r>
      <w:hyperlink w:anchor="P133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регламента, необходимых для предоставления государственной услуги;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заявления;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"единая система идентификации и аутентификации"),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28.3. Прием и регистрация органом опеки и попечительства заявления.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Прием и регистрация запроса, необходимого для предоставления государственной услуги, осуществляется без необходимости его повторного представления заявителем на бумажном носителе. Срок регистрации запроса - 1 рабочий день.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28.4. Получение сведений о ходе выполнения запроса.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о ходе предоставления государственной услуги.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направляется: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уведомление о приеме и регистрации заявления, содержащее сведения о факте их приема, и начале процедуры предоставления государственной услуги, а также сведения о дате и времени окончания предоставления государственной услуги;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</w:t>
      </w:r>
      <w:r>
        <w:lastRenderedPageBreak/>
        <w:t>предоставлении государственной услуги.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28.5.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В целях предоставления государственной услуги орган опеки и попечительства обеспечивает возможность для заявителя направить жалобу на решения, действия или бездействие должностного лица органа опеки и попечительства, предоставляющего государственную услугу, в том числе посредством Единого портала, в соответствии с </w:t>
      </w:r>
      <w:hyperlink w:anchor="P459" w:history="1">
        <w:r>
          <w:rPr>
            <w:color w:val="0000FF"/>
          </w:rPr>
          <w:t>разделом V</w:t>
        </w:r>
      </w:hyperlink>
      <w:r>
        <w:t xml:space="preserve"> настоящего административного регламента.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29. Предоставление государственной услуги в многофункциональных центрах организации предоставления государственных и муниципальных услуг не предусмотрено.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7273A" w:rsidRDefault="0037273A">
      <w:pPr>
        <w:pStyle w:val="ConsPlusTitle"/>
        <w:jc w:val="center"/>
      </w:pPr>
      <w:r>
        <w:t>административных процедур, требования к порядку их</w:t>
      </w:r>
    </w:p>
    <w:p w:rsidR="0037273A" w:rsidRDefault="0037273A">
      <w:pPr>
        <w:pStyle w:val="ConsPlusTitle"/>
        <w:jc w:val="center"/>
      </w:pPr>
      <w:r>
        <w:t>выполнения, в том числе особенности выполнения</w:t>
      </w:r>
    </w:p>
    <w:p w:rsidR="0037273A" w:rsidRDefault="0037273A">
      <w:pPr>
        <w:pStyle w:val="ConsPlusTitle"/>
        <w:jc w:val="center"/>
      </w:pPr>
      <w:r>
        <w:t>административных процедур в электронной форме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Перечень административных процедур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>30. Предоставление государственной услуги включает в себя следующие административные процедуры в соответствии с формой обращения: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прием и регистрация документов;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формирование и направление межведомственного запроса в органы, участвующие в предоставлении государственной услуги;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рассмотрение документов и принятие решения о результате государственной услуги;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выдача (направление) результата государственной услуги.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31. </w:t>
      </w:r>
      <w:hyperlink w:anchor="P1126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предоставлении государственной услуги приведена в приложении 2 к настоящему административному регламенту.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Прием и регистрация документов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 xml:space="preserve">32. Основанием для начала настоящей административной процедуры является обращение заявителей в орган опеки и попечительства с заявлением и пакетом документов, указанных в </w:t>
      </w:r>
      <w:hyperlink w:anchor="P133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регламента, необходимых для получения заключения о возможности граждан быть усыновителями.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33. Должностным лицом, ответственным за выполнение административной процедуры, является ответственный специалист.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34. В случае личного обращения заявителя при имеющемся затруднении в оформлении заявления ответственный специалист оказывает необходимую методическую помощь.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При личном обращении заявителя ответственный специалист устанавливает предмет обращения и его личность, в том числе проверяет документ, удостоверяющий личность.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Заявление заполняется заявителем лично. Заявление формируется в единственном экземпляре-подлиннике и подписывается заявителем.</w:t>
      </w:r>
    </w:p>
    <w:p w:rsidR="0037273A" w:rsidRDefault="0037273A">
      <w:pPr>
        <w:pStyle w:val="ConsPlusNormal"/>
        <w:spacing w:before="220"/>
        <w:ind w:firstLine="540"/>
        <w:jc w:val="both"/>
      </w:pPr>
      <w:bookmarkStart w:id="14" w:name="P355"/>
      <w:bookmarkEnd w:id="14"/>
      <w:r>
        <w:lastRenderedPageBreak/>
        <w:t xml:space="preserve">Ответственный специалист вносит в журнал регистрации заявлений </w:t>
      </w:r>
      <w:hyperlink w:anchor="P1190" w:history="1">
        <w:r>
          <w:rPr>
            <w:color w:val="0000FF"/>
          </w:rPr>
          <w:t>(приложение 3)</w:t>
        </w:r>
      </w:hyperlink>
      <w:r>
        <w:t xml:space="preserve"> запись о приеме заявления и документов, указанных в </w:t>
      </w:r>
      <w:hyperlink w:anchor="P133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регламента. Датой принятия заявления считается дата его регистрации.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35. При обращении заявителя через Единый портал электронное заявление и соответствующие документы, указанные в </w:t>
      </w:r>
      <w:hyperlink w:anchor="P133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регламента, передаются по системе межведомственного электронного взаимодействия в Единую информационную систему Алтайского края предоставления государственных и муниципальных услуг в электронной форме, межведомственного электронного взаимодействия (далее - ЕИС).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При получении заявления в электронной форме в автоматическом режиме осуществляется форматно-логический контроль запроса.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Ответственный специалист при обработке поступившего в ЕИС электронного заявления: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устанавливает предмет обращения, личность заявителя (полномочия представителя заявителя);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проверяет правильность оформления заявления и комплектность представленных документов;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После принятия заявления статус запроса заявителя в личном кабинете на Едином портале обновляется до статуса "принято".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36. При обращении заявителя через официальный сайт органа опеки и попечительства в информационно-телекоммуникационной сети "Интернет" заявление и прилагаемые к нему документы, указанные в </w:t>
      </w:r>
      <w:hyperlink w:anchor="P133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регламента, регистрируются в порядке, установленном </w:t>
      </w:r>
      <w:hyperlink w:anchor="P355" w:history="1">
        <w:r>
          <w:rPr>
            <w:color w:val="0000FF"/>
          </w:rPr>
          <w:t>абзацем четвертым пункта 34</w:t>
        </w:r>
      </w:hyperlink>
      <w:r>
        <w:t xml:space="preserve"> настоящего административного регламента.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Все поступившие в орган опеки и попечительства письменные запросы регистрируются в день их поступления и передаются на рассмотрение ответственному специалисту органа опеки и попечительства.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37. В случае представления заявителем документов, предусмотренных </w:t>
      </w:r>
      <w:hyperlink w:anchor="P133" w:history="1">
        <w:r>
          <w:rPr>
            <w:color w:val="0000FF"/>
          </w:rPr>
          <w:t>пунктом 12</w:t>
        </w:r>
      </w:hyperlink>
      <w:r>
        <w:t xml:space="preserve"> настоящего административного регламента, с использованием Единого портала либо официального сайта органа опеки и попечительства в информационно-телекоммуникационной сети "Интернет" ответственному специалисту представляются также оригиналы указанных документов.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38. При личном обращении заявителя ответственный специалист оформляет уведомление о принятии документов к рассмотрению </w:t>
      </w:r>
      <w:hyperlink w:anchor="P1219" w:history="1">
        <w:r>
          <w:rPr>
            <w:color w:val="0000FF"/>
          </w:rPr>
          <w:t>(приложение 4)</w:t>
        </w:r>
      </w:hyperlink>
      <w:r>
        <w:t xml:space="preserve"> и выдает его заявителю.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39. Максимальный срок выполнения административной процедуры составляет 1 рабочий день со дня поступления заявления.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40. Результатом административной процедуры является регистрация заявления и прилагаемых к нему документов в журнале регистрации заявлений, оформление и выдача (направление) заявителю уведомления о принятии документов к рассмотрению.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Формирование и направление межведомственного запроса</w:t>
      </w:r>
    </w:p>
    <w:p w:rsidR="0037273A" w:rsidRDefault="0037273A">
      <w:pPr>
        <w:pStyle w:val="ConsPlusTitle"/>
        <w:jc w:val="center"/>
      </w:pPr>
      <w:r>
        <w:t>в органы, участвующие в предоставлении государственной</w:t>
      </w:r>
    </w:p>
    <w:p w:rsidR="0037273A" w:rsidRDefault="0037273A">
      <w:pPr>
        <w:pStyle w:val="ConsPlusTitle"/>
        <w:jc w:val="center"/>
      </w:pPr>
      <w:r>
        <w:t>услуги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>41. Основанием для начала настоящей административной процедуры является регистрация заявления и прилагаемых к нему документов.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42. Должностным лицом, ответственным за выполнение административной процедуры, является ответственный специалист.</w:t>
      </w:r>
    </w:p>
    <w:p w:rsidR="0037273A" w:rsidRDefault="0037273A">
      <w:pPr>
        <w:pStyle w:val="ConsPlusNormal"/>
        <w:spacing w:before="220"/>
        <w:ind w:firstLine="540"/>
        <w:jc w:val="both"/>
      </w:pPr>
      <w:bookmarkStart w:id="15" w:name="P377"/>
      <w:bookmarkEnd w:id="15"/>
      <w:r>
        <w:t xml:space="preserve">43. Ответственный специалист в течение 2 рабочих дней со дня подачи заявления запрашивает у соответствующих уполномоченных органов подтверждение сведений, предусмотренных </w:t>
      </w:r>
      <w:hyperlink w:anchor="P136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138" w:history="1">
        <w:r>
          <w:rPr>
            <w:color w:val="0000FF"/>
          </w:rPr>
          <w:t>шестым</w:t>
        </w:r>
      </w:hyperlink>
      <w:r>
        <w:t xml:space="preserve"> и </w:t>
      </w:r>
      <w:hyperlink w:anchor="P146" w:history="1">
        <w:r>
          <w:rPr>
            <w:color w:val="0000FF"/>
          </w:rPr>
          <w:t>четырнадцатым пункта 12</w:t>
        </w:r>
      </w:hyperlink>
      <w:r>
        <w:t xml:space="preserve"> настоящего административного регламента.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Ответы на запросы органа опеки и попечительства о подтверждении сведений, предусмотренных </w:t>
      </w:r>
      <w:hyperlink w:anchor="P136" w:history="1">
        <w:r>
          <w:rPr>
            <w:color w:val="0000FF"/>
          </w:rPr>
          <w:t>абзацами четвертым</w:t>
        </w:r>
      </w:hyperlink>
      <w:r>
        <w:t xml:space="preserve">, </w:t>
      </w:r>
      <w:hyperlink w:anchor="P138" w:history="1">
        <w:r>
          <w:rPr>
            <w:color w:val="0000FF"/>
          </w:rPr>
          <w:t>шестым</w:t>
        </w:r>
      </w:hyperlink>
      <w:r>
        <w:t xml:space="preserve"> и </w:t>
      </w:r>
      <w:hyperlink w:anchor="P146" w:history="1">
        <w:r>
          <w:rPr>
            <w:color w:val="0000FF"/>
          </w:rPr>
          <w:t>четырнадцатым пункта 12</w:t>
        </w:r>
      </w:hyperlink>
      <w:r>
        <w:t xml:space="preserve"> настоящего административного регламента, направляются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Форма и порядок представления ответа на запрос органа опеки и попечительства о подтверждении сведений, предусмотренных </w:t>
      </w:r>
      <w:hyperlink w:anchor="P137" w:history="1">
        <w:r>
          <w:rPr>
            <w:color w:val="0000FF"/>
          </w:rPr>
          <w:t>абзацем пятым пункта 12</w:t>
        </w:r>
      </w:hyperlink>
      <w:r>
        <w:t xml:space="preserve"> настоящего административного регламента, а также форма соответствующего запроса органа опеки и попечительства,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В случае, если сведения, указанные гражданами в заявлении в соответствии с </w:t>
      </w:r>
      <w:hyperlink w:anchor="P136" w:history="1">
        <w:r>
          <w:rPr>
            <w:color w:val="0000FF"/>
          </w:rPr>
          <w:t>абзацами четвертым</w:t>
        </w:r>
      </w:hyperlink>
      <w:r>
        <w:t xml:space="preserve">, </w:t>
      </w:r>
      <w:hyperlink w:anchor="P137" w:history="1">
        <w:r>
          <w:rPr>
            <w:color w:val="0000FF"/>
          </w:rPr>
          <w:t>пятым</w:t>
        </w:r>
      </w:hyperlink>
      <w:r>
        <w:t xml:space="preserve"> и </w:t>
      </w:r>
      <w:hyperlink w:anchor="P146" w:history="1">
        <w:r>
          <w:rPr>
            <w:color w:val="0000FF"/>
          </w:rPr>
          <w:t>четырнадцатым пункта 12</w:t>
        </w:r>
      </w:hyperlink>
      <w:r>
        <w:t xml:space="preserve"> настоящего административного регламента,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44. Максимальный срок выполнения административной процедуры составляет 7 рабочих дней со дня подачи заявления.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45. Результатом административной процедуры является получение органом опеки и попечительства ответа на запрос о подтверждении соответствующими уполномоченными органами сведений о заявителях, предусмотренных </w:t>
      </w:r>
      <w:hyperlink w:anchor="P133" w:history="1">
        <w:r>
          <w:rPr>
            <w:color w:val="0000FF"/>
          </w:rPr>
          <w:t>пунктом 12</w:t>
        </w:r>
      </w:hyperlink>
      <w:r>
        <w:t xml:space="preserve"> настоящего административного регламента.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Рассмотрение документов, принятие решения о результате</w:t>
      </w:r>
    </w:p>
    <w:p w:rsidR="0037273A" w:rsidRDefault="0037273A">
      <w:pPr>
        <w:pStyle w:val="ConsPlusTitle"/>
        <w:jc w:val="center"/>
      </w:pPr>
      <w:r>
        <w:t>государственной услуги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 xml:space="preserve">46. Основанием для начала настоящей административной процедуры является получение органом опеки и попечительства ответа на запрос о подтверждении соответствующими уполномоченными органами сведений, предусмотренных </w:t>
      </w:r>
      <w:hyperlink w:anchor="P133" w:history="1">
        <w:r>
          <w:rPr>
            <w:color w:val="0000FF"/>
          </w:rPr>
          <w:t>пунктом 12</w:t>
        </w:r>
      </w:hyperlink>
      <w:r>
        <w:t xml:space="preserve"> настоящего административного регламента.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47. Ответственный специалист проверяет наличие всех необходимых документов, указанных </w:t>
      </w:r>
      <w:r>
        <w:lastRenderedPageBreak/>
        <w:t xml:space="preserve">в </w:t>
      </w:r>
      <w:hyperlink w:anchor="P133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48. В целях подготовки заключения о возможности граждан быть усыновителями ответственный специалист в течение 3 рабочих дней со дня подтверждения соответствующими уполномоченными органами сведений, предусмотренных </w:t>
      </w:r>
      <w:hyperlink w:anchor="P133" w:history="1">
        <w:r>
          <w:rPr>
            <w:color w:val="0000FF"/>
          </w:rPr>
          <w:t>пунктом 12</w:t>
        </w:r>
      </w:hyperlink>
      <w:r>
        <w:t xml:space="preserve"> настоящего административного регламента, проводит обследование условий жизни лиц, желающих усыновить ребенка, в ходе которого определяется отсутствие установленных Семейным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усыновлению ребенка.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При обследовании условий жизни заявителя ответственный специалист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В случае представления заявителем документов, предусмотренных </w:t>
      </w:r>
      <w:hyperlink w:anchor="P133" w:history="1">
        <w:r>
          <w:rPr>
            <w:color w:val="0000FF"/>
          </w:rPr>
          <w:t>пунктом 12</w:t>
        </w:r>
      </w:hyperlink>
      <w:r>
        <w:t xml:space="preserve"> настоящего административного регламента, с использованием Единого портала, официального сайта органа опеки и попечительства в информационно-телекоммуникационной сети "Интернет" ответственному специалисту представляются также оригиналы указанных документов.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Результаты обследования и основанный на них вывод о возможности граждан быть усыновителями указываются в </w:t>
      </w:r>
      <w:hyperlink w:anchor="P1257" w:history="1">
        <w:r>
          <w:rPr>
            <w:color w:val="0000FF"/>
          </w:rPr>
          <w:t>акте</w:t>
        </w:r>
      </w:hyperlink>
      <w:r>
        <w:t xml:space="preserve"> обследования условий жизни лиц, желающих усыновить ребенка (далее - "акт обследования") (приложение 5).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Акт обследования оформляется в течение 3 дней со дня проведения обследования условий жизни лиц, желающих усыновить ребенка, подписывается проводившим проверку ответственным специалистом и утверждается руководителем органа опеки и попечительства.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Акт обследования оформляется в 2 экземплярах, один из которых направляется (вручается) заявителю на личном приеме или на бумажном носителе через организацию федеральной почтовой связи в течение 3 дней со дня утверждения акта, второй хранится в органе опеки и попечительства.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Акт обследования может быть оспорен лицами, желающими усыновить ребенка, в судебном порядке.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При обращении заявителя через Единый портал акт обследования направляется в личный кабинет в электронной форме, заверенной электронной цифровой подписью руководителя органа опеки и попечительства, а по желанию или требованию заявителя дополнительно предоставляется на бумажном носителе.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При обращении заявителя через официальный сайт органа опеки и попечительства акт обследования выдается заявителю на личном приеме или направляется на бумажном носителе через организацию федеральной почтовой связи.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49. Орган опеки и попечительства в случае отсутствия основания, предусмотренного </w:t>
      </w:r>
      <w:hyperlink w:anchor="P187" w:history="1">
        <w:r>
          <w:rPr>
            <w:color w:val="0000FF"/>
          </w:rPr>
          <w:t>пунктом 19</w:t>
        </w:r>
      </w:hyperlink>
      <w:r>
        <w:t xml:space="preserve"> настоящего административного регламента, на основании подтвержденных соответствующими уполномоченными органами сведений, предусмотренных </w:t>
      </w:r>
      <w:hyperlink w:anchor="P133" w:history="1">
        <w:r>
          <w:rPr>
            <w:color w:val="0000FF"/>
          </w:rPr>
          <w:t>пунктом 12</w:t>
        </w:r>
      </w:hyperlink>
      <w:r>
        <w:t xml:space="preserve"> настоящего административного регламента, документов, приложенных заявителями к заявлению, и акта обследования принимает решение: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о возможности граждан быть усыновителями;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о невозможности граждан быть усыновителями с указанием причин отказа.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Орган опеки и попечительства принимает решение об отказе в предоставлении государственной услуги в случае наличия основания, предусмотренного </w:t>
      </w:r>
      <w:hyperlink w:anchor="P187" w:history="1">
        <w:r>
          <w:rPr>
            <w:color w:val="0000FF"/>
          </w:rPr>
          <w:t>пунктом 19</w:t>
        </w:r>
      </w:hyperlink>
      <w:r>
        <w:t xml:space="preserve"> настоящего административного регламента.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lastRenderedPageBreak/>
        <w:t xml:space="preserve">50. Решение органа опеки и попечительства о возможности граждан быть усыновителями либо решение о невозможности граждан быть усыновителями оформляется в </w:t>
      </w:r>
      <w:hyperlink w:anchor="P1397" w:history="1">
        <w:r>
          <w:rPr>
            <w:color w:val="0000FF"/>
          </w:rPr>
          <w:t>форме</w:t>
        </w:r>
      </w:hyperlink>
      <w:r>
        <w:t xml:space="preserve"> заключения (приложение 6).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Решение органа опеки и попечительства об отказе в предоставлении государственной услуги оформляется в </w:t>
      </w:r>
      <w:hyperlink w:anchor="P1703" w:history="1">
        <w:r>
          <w:rPr>
            <w:color w:val="0000FF"/>
          </w:rPr>
          <w:t>форме</w:t>
        </w:r>
      </w:hyperlink>
      <w:r>
        <w:t xml:space="preserve"> уведомления (приложение 8) с указанием причины отказа.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51. В случае, если выявлено, что граждане Российской Федерации, желающие усыновить ребенка, относятся к лицам, указанным в </w:t>
      </w:r>
      <w:hyperlink r:id="rId40" w:history="1">
        <w:r>
          <w:rPr>
            <w:color w:val="0000FF"/>
          </w:rPr>
          <w:t>подпункте 10 пункта 1 статьи 127</w:t>
        </w:r>
      </w:hyperlink>
      <w:r>
        <w:t xml:space="preserve"> Семейного кодекса Российской Федерации, и не относятся к лицам, указанным в </w:t>
      </w:r>
      <w:hyperlink r:id="rId41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42" w:history="1">
        <w:r>
          <w:rPr>
            <w:color w:val="0000FF"/>
          </w:rPr>
          <w:t>9</w:t>
        </w:r>
      </w:hyperlink>
      <w:r>
        <w:t xml:space="preserve"> и </w:t>
      </w:r>
      <w:hyperlink r:id="rId43" w:history="1">
        <w:r>
          <w:rPr>
            <w:color w:val="0000FF"/>
          </w:rPr>
          <w:t>11</w:t>
        </w:r>
      </w:hyperlink>
      <w:r>
        <w:t xml:space="preserve"> - </w:t>
      </w:r>
      <w:hyperlink r:id="rId44" w:history="1">
        <w:r>
          <w:rPr>
            <w:color w:val="0000FF"/>
          </w:rPr>
          <w:t>13 пункта 1 статьи 127</w:t>
        </w:r>
      </w:hyperlink>
      <w:r>
        <w:t xml:space="preserve"> Семейного кодекса Российской Федерации, информация об этом указывается в заключении о возможности граждан быть усыновителями.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Заключение о возможности граждан быть усыновителями действительно в течение 2 лет со дня его выдачи, и является основанием для обращения граждан, выразивших желание стать усыновителями, в установленном законом порядке в орган опеки и попечительства по месту своего жительства, в другой орган опеки и попечительства по своему выбору, или в орган исполнительной власти любого субъекта Российской Федерации, на который возложена работа по устройству детей на воспитание в семьи, или в Министерство образования и науки Российской Федерации.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52. Максимальный срок выполнения административной процедуры составляет 10 рабочих дней со дня подтверждения соответствующими уполномоченными органами сведений, предусмотренных </w:t>
      </w:r>
      <w:hyperlink w:anchor="P133" w:history="1">
        <w:r>
          <w:rPr>
            <w:color w:val="0000FF"/>
          </w:rPr>
          <w:t>пунктом 12</w:t>
        </w:r>
      </w:hyperlink>
      <w:r>
        <w:t xml:space="preserve"> настоящего административного регламента.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53. Результатом административной процедуры является оформление заключения о возможности (невозможности) граждан быть усыновителями либо уведомления об отказе в предоставлении государственной услуги.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Выдача (направление) результата государственной услуги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>54. Основанием для начала настоящей административной процедуры является принятие заключения о возможности (невозможности) граждан быть усыновителями либо уведомления об отказе в предоставлении государственной услуги.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55. Должностным лицом, ответственным за выполнение административной процедуры, является ответственный специалист.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56. Ответственным специалистом выдается (направляется) заявителям заключение о возможности (невозможности) граждан быть усыновителями либо уведомление об отказе в предоставлении государственной услуги в течение 3 дней со дня его подписания.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Вместе с заключением о возможности (невозможности) граждан быть усыновителями либо уведомлением об отказе в предоставлении государственной услуги заявителю возвращаются все представленные документы, и разъясняется порядок обжалования соответствующего акта или заключения. Копии указанных документов хранятся в органе опеки и попечительства.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Документы вручаются на личном приеме или направляются ответственным специалистом на бумажном носителе через организацию федеральной почтовой связи.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57. Ответственный специалист на основании заключения о возможности граждан быть усыновителями в течение 3 дней со дня его подписания вносит сведения о лицах, желающих усыновить ребенка, в журнал учета лиц, желающих усыновить ребенка.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58. После постановки на учет заявителей в качестве кандидатов в усыновители ответственный специалист представляет им информацию о ребенке (детях), который может быть усыновлен, и выдает направление для посещения ребенка (детей) по месту жительства (нахождения) ребенка </w:t>
      </w:r>
      <w:r>
        <w:lastRenderedPageBreak/>
        <w:t>(детей).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59. Максимальный срок выполнения административной процедуры составляет 3 дня со дня подписания заключения о возможности (невозможности) гражданина быть усыновителем либо уведомления об отказе в предоставлении государственной услуги.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60. Результатом административной процедуры является выдача (направление) заключения органа опеки и попечительства о возможности (невозможности) граждан быть усыновителями либо уведомления об отказе в предоставлении государственной услуги.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37273A" w:rsidRDefault="0037273A">
      <w:pPr>
        <w:pStyle w:val="ConsPlusTitle"/>
        <w:jc w:val="center"/>
      </w:pPr>
      <w:r>
        <w:t>регламента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37273A" w:rsidRDefault="0037273A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37273A" w:rsidRDefault="0037273A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37273A" w:rsidRDefault="0037273A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37273A" w:rsidRDefault="0037273A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>61.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Министерством.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62. По результатам проверок заместитель министра образования и науки Алтайского края, должностные лица Министерства дают указания по устранению выявленных нарушений и контролируют их исполнение.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63. Периодичность осуществления текущего контроля устанавливается министром образования и науки Алтайского края.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64. Текущий контроль включает в себя проведение плановых и внеплановых проверок.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37273A" w:rsidRDefault="0037273A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37273A" w:rsidRDefault="0037273A">
      <w:pPr>
        <w:pStyle w:val="ConsPlusTitle"/>
        <w:jc w:val="center"/>
      </w:pPr>
      <w:r>
        <w:t>услуги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>65. Плановые и внеплановые проверки включают в себя контроль полноты и качества предоставления государственной услуги.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66. Проверки полноты и качества предоставления государственной услуги осуществляются в срок не более 20 (двадцати) календарных дней со дня издания приказов Министерства путем проведения плановых и внеплановых проверок.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67. В 10-дневный срок со дня утверждения результатов проверки Министерство выдает органу опеки и попечительства предписание об устранении выявленных нарушений со сроком его исполнения.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68. Плановые проверки органов опеки и попечительства по полноте и качеству предоставления государственной услуги проводятся не чаще одного раза в три года на основании плана проверок, включенного в ежегодный план работы Министерства, утвержденного министром образования и науки Алтайского края.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Ответственность должностных лиц за решения и действия</w:t>
      </w:r>
    </w:p>
    <w:p w:rsidR="0037273A" w:rsidRDefault="0037273A">
      <w:pPr>
        <w:pStyle w:val="ConsPlusTitle"/>
        <w:jc w:val="center"/>
      </w:pPr>
      <w:r>
        <w:t>(бездействие), принимаемые (осуществляемые) в ходе</w:t>
      </w:r>
    </w:p>
    <w:p w:rsidR="0037273A" w:rsidRDefault="0037273A">
      <w:pPr>
        <w:pStyle w:val="ConsPlusTitle"/>
        <w:jc w:val="center"/>
      </w:pPr>
      <w:r>
        <w:lastRenderedPageBreak/>
        <w:t>предоставления государственной услуги</w:t>
      </w:r>
    </w:p>
    <w:p w:rsidR="0037273A" w:rsidRDefault="0037273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7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7273A" w:rsidRDefault="0037273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7273A" w:rsidRDefault="0037273A">
      <w:pPr>
        <w:pStyle w:val="ConsPlusNormal"/>
        <w:spacing w:before="280"/>
        <w:ind w:firstLine="540"/>
        <w:jc w:val="both"/>
      </w:pPr>
      <w:r>
        <w:t>68. Уполномоченные должностные лица, участвующие в предоставлении государственной услуги, несут персональную ответственность за ненадлежащее исполнение административных процедур и несоблюдение сроков, установленных настоящим административным регламентом.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37273A" w:rsidRDefault="0037273A">
      <w:pPr>
        <w:pStyle w:val="ConsPlusTitle"/>
        <w:jc w:val="center"/>
      </w:pPr>
      <w:r>
        <w:t>контроля за предоставлением государственной услуги, в том</w:t>
      </w:r>
    </w:p>
    <w:p w:rsidR="0037273A" w:rsidRDefault="0037273A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>69. Контроль за исполнением административных процедур по предоставлению государственной услуги, в том числе со стороны граждан, их объединений и организаций, осуществляется с использованием соответствующей информации, размещаемой на официальном сайте в сети "Интернет" образовательной организации, в форме письменных и устных обращений в образовательную организацию, а также к руководителю уполномоченного органа местного самоуправления.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  <w:outlineLvl w:val="1"/>
      </w:pPr>
      <w:bookmarkStart w:id="16" w:name="P459"/>
      <w:bookmarkEnd w:id="16"/>
      <w:r>
        <w:t>V. Досудебный (внесудебный) порядок обжалования решений</w:t>
      </w:r>
    </w:p>
    <w:p w:rsidR="0037273A" w:rsidRDefault="0037273A">
      <w:pPr>
        <w:pStyle w:val="ConsPlusTitle"/>
        <w:jc w:val="center"/>
      </w:pPr>
      <w:r>
        <w:t>и действий (бездействия) органов опеки и попечительства,</w:t>
      </w:r>
    </w:p>
    <w:p w:rsidR="0037273A" w:rsidRDefault="0037273A">
      <w:pPr>
        <w:pStyle w:val="ConsPlusTitle"/>
        <w:jc w:val="center"/>
      </w:pPr>
      <w:r>
        <w:t>многофункционального центра, организаций, привлекаемых</w:t>
      </w:r>
    </w:p>
    <w:p w:rsidR="0037273A" w:rsidRDefault="0037273A">
      <w:pPr>
        <w:pStyle w:val="ConsPlusTitle"/>
        <w:jc w:val="center"/>
      </w:pPr>
      <w:r>
        <w:t>уполномоченным многофункциональным центром в установленном</w:t>
      </w:r>
    </w:p>
    <w:p w:rsidR="0037273A" w:rsidRDefault="0037273A">
      <w:pPr>
        <w:pStyle w:val="ConsPlusTitle"/>
        <w:jc w:val="center"/>
      </w:pPr>
      <w:r>
        <w:t>законом порядке, а также их должностных лиц, муниципальных</w:t>
      </w:r>
    </w:p>
    <w:p w:rsidR="0037273A" w:rsidRDefault="0037273A">
      <w:pPr>
        <w:pStyle w:val="ConsPlusTitle"/>
        <w:jc w:val="center"/>
      </w:pPr>
      <w:r>
        <w:t>служащих, работников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ind w:firstLine="540"/>
        <w:jc w:val="both"/>
      </w:pPr>
      <w:r>
        <w:t>70. Информация для заинтересованных лиц об их праве на досудебное (внесудебное) обжалование действий (бездействия) уполномоченного органа опеки и попечительства, предоставляющего государственную услугу, а также должностных лиц, муниципальных служащих, и решений, принятых (осуществляемых) в ходе предоставления государственной услуги.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Заявители имеют право на досудебное (внесудебное) обжалование решений и действий (бездействия) органа опеки и попечительства, должностных лиц при предоставлении ими государственной услуги.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Основанием для начала процедуры досудебного (внесудебного) обжалования является подача заявителем жалобы.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71. Предмет досудебного (внесудебного) обжалования.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Заявитель вправе обратиться с жалобой, в том числе в следующих случаях: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 и Алтайского края для предоставления государственной услуги;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отказ заявителю в приеме документов, предоставление которых предусмотрено нормативными правовыми актами Российской Федерации и Алтайского края для предоставления государственной услуги;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lastRenderedPageBreak/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Алтайского края;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отказ органа опеки и попечительства, должностного лица органа опеки и попечительства, ответственного за предоставление государственной услуги,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государственной услуги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4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37273A" w:rsidRDefault="0037273A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Алтайского края от 11.07.2019 N 21-П)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72. Исчерпывающий перечень оснований не давать ответ заявителю, не направлять ответ по существу: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системы досудебного обжалования);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текст письменной жалобы не поддается прочтению (в указанном случае в течение 7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прочтению);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в письменной жалобе содержится вопрос, на который заявителю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руководитель органа опеки и попечительства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опеки и попечительства или одному и тому же должностному лицу. О принятом решении уведомляется заявитель, направивший жалобу;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lastRenderedPageBreak/>
        <w:t>текст письменного обращения не позволяет определить суть жалобы. О данном решении заявитель, направивший жалобу, уведомляется в течение семи дней со дня регистрации жалобы.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73. Информация о праве заинтересованных лиц на получение сведений и документов, необходимых для обоснования и рассмотрения жалобы (претензии).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о входящем номере, под которым жалоба зарегистрирована в системе делопроизводства;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о нормативных правовых актах, на основании которых орган местного самоуправления предоставляет государственную услугу;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о требованиях к заверению документов и сведений;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о месте размещения на официальном сайте органа местного самоуправления справочных материалов по вопросам предоставления государственной услуги.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74. Орган опеки и попечительства обеспечивает: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оснащение мест приема жалоб;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информирование заявителей о порядке обжалования решений и действий (бездействия) исполнителя государственной услуги, их должностных лиц либо муниципальных служащих посредством размещения информации на стендах исполнителя государственной услуги, на официальном сайте органа местного самоуправления, на Едином портале;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консультирование заявителей о порядке обжалования решений и действий (бездействия) исполнителя государственной услуги, предоставляющего государственную услугу, его должностных лиц либо муниципальных служащих, в том числе по телефону, электронной почте, при личном приеме.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75. Органы государственной власти и должностные лица, которым может быть адресована жалоба (претензия) заявителя в досудебном (внесудебном) порядке.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Жалоба подается заявителем в письменной форме на бумажном носителе либо в электронной форме в адрес исполнителя государственной услуги. Прием жалоб в письменной форме осуществляется исполнителем государственной услуги (в месте, где заявитель подавал запрос на получение государственной услуги, нарушение порядка которой обжалуется). Время приема жалоб соответствует графику работы, утвержденному органом опеки и попечительства, предоставляющим государственную услугу.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Жалоба на действие (бездействие) или решение, принятые в ходе предоставления государственной услуги руководителем органа опеки и попечительства, направляется в Министерство.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76. Жалоба направляется заявителем: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при личном приеме;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по почте;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информационно-телекоммуникационной сети "Интернет", в том числе: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официального сайта органа опеки и попечительства;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lastRenderedPageBreak/>
        <w:t>Единого портала;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(do.gosuslugi.ru) (далее - "портал Досудебного обжалования").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77.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78. В случае, если жалоба подается через уполномоченного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 (для физических лиц).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79. При подаче жалобы в электронном виде документ, указанный в пункте 78 настоящего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80. Жалоба должна содержать: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решения и действия (бездействие) которых обжалуются;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81. Сроки рассмотрения жалобы.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Жалоба, поступившая в адрес исполнителя государственной услуги, подлежит рассмотрению должностным лицом, наделенным полномочиями по рассмотрению жалобы, в течение 15 рабочих дней со дня ее регистрации, а в случае обжалования отказа исполнителя государственной услуги, должностного лица исполнителя государственной услуги, ответственного за предоставление государственной услуги,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37273A" w:rsidRDefault="0037273A">
      <w:pPr>
        <w:pStyle w:val="ConsPlusNormal"/>
        <w:spacing w:before="220"/>
        <w:ind w:firstLine="540"/>
        <w:jc w:val="both"/>
      </w:pPr>
      <w:bookmarkStart w:id="17" w:name="P519"/>
      <w:bookmarkEnd w:id="17"/>
      <w:r>
        <w:t>82. По результатам рассмотрения жалобы принимается одно из следующих решений: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1) жалоба удовлетворяется, в том числе в форме отмены принятого решения, исправления </w:t>
      </w:r>
      <w:r>
        <w:lastRenderedPageBreak/>
        <w:t>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края;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83. Не позднее дня, следующего за днем принятия решения, указанного в </w:t>
      </w:r>
      <w:hyperlink w:anchor="P519" w:history="1">
        <w:r>
          <w:rPr>
            <w:color w:val="0000FF"/>
          </w:rPr>
          <w:t>пункте 82</w:t>
        </w:r>
      </w:hyperlink>
      <w:r>
        <w:t xml:space="preserve">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84. Ответ по результатам рассмотрения жалобы подписывается должностным лицом, наделенным полномочиями по рассмотрению жалобы, исполнителем государственной услуги.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85.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Министерства и (или) уполномоченного на рассмотрение жалобы должностного лица Министерства, вид которой установлен законодательством Российской Федерации. В случае, если жалоба была направлена через портал Досудебного обжалования, ответ направляется посредством портала Досудебного обжалования.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86. При удовлетворении жалобы орган опеки и попечительства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87.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 xml:space="preserve">88. На многофункциональный центр не возложена функция по предоставлению государственной услуги в полном объеме в порядке, определенном </w:t>
      </w:r>
      <w:hyperlink r:id="rId47" w:history="1">
        <w:r>
          <w:rPr>
            <w:color w:val="0000FF"/>
          </w:rPr>
          <w:t>частью 1.3 ст.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right"/>
        <w:outlineLvl w:val="1"/>
      </w:pPr>
      <w:r>
        <w:t>Приложение 1</w:t>
      </w:r>
    </w:p>
    <w:p w:rsidR="0037273A" w:rsidRDefault="0037273A">
      <w:pPr>
        <w:pStyle w:val="ConsPlusNormal"/>
        <w:jc w:val="right"/>
      </w:pPr>
      <w:r>
        <w:t>к Административному регламенту</w:t>
      </w:r>
    </w:p>
    <w:p w:rsidR="0037273A" w:rsidRDefault="0037273A">
      <w:pPr>
        <w:pStyle w:val="ConsPlusNormal"/>
        <w:jc w:val="right"/>
      </w:pPr>
      <w:r>
        <w:t>Министерства образования и науки</w:t>
      </w:r>
    </w:p>
    <w:p w:rsidR="0037273A" w:rsidRDefault="0037273A">
      <w:pPr>
        <w:pStyle w:val="ConsPlusNormal"/>
        <w:jc w:val="right"/>
      </w:pPr>
      <w:r>
        <w:t>Алтайского края по предоставлению</w:t>
      </w:r>
    </w:p>
    <w:p w:rsidR="0037273A" w:rsidRDefault="0037273A">
      <w:pPr>
        <w:pStyle w:val="ConsPlusNormal"/>
        <w:jc w:val="right"/>
      </w:pPr>
      <w:r>
        <w:t>государственной услуги</w:t>
      </w:r>
    </w:p>
    <w:p w:rsidR="0037273A" w:rsidRDefault="0037273A">
      <w:pPr>
        <w:pStyle w:val="ConsPlusNormal"/>
        <w:jc w:val="right"/>
      </w:pPr>
      <w:r>
        <w:t>"Выдача заключения о возможности</w:t>
      </w:r>
    </w:p>
    <w:p w:rsidR="0037273A" w:rsidRDefault="0037273A">
      <w:pPr>
        <w:pStyle w:val="ConsPlusNormal"/>
        <w:jc w:val="right"/>
      </w:pPr>
      <w:r>
        <w:t>граждан быть усыновителями"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</w:pPr>
      <w:bookmarkStart w:id="18" w:name="P541"/>
      <w:bookmarkEnd w:id="18"/>
      <w:r>
        <w:t>СВЕДЕНИЯ</w:t>
      </w:r>
    </w:p>
    <w:p w:rsidR="0037273A" w:rsidRDefault="0037273A">
      <w:pPr>
        <w:pStyle w:val="ConsPlusTitle"/>
        <w:jc w:val="center"/>
      </w:pPr>
      <w:r>
        <w:t>ОБ ОРГАНАХ ОПЕКИ И ПОПЕЧИТЕЛЬСТВА АЛТАЙСКОГО КРАЯ</w:t>
      </w:r>
    </w:p>
    <w:p w:rsidR="0037273A" w:rsidRDefault="003727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701"/>
        <w:gridCol w:w="1474"/>
        <w:gridCol w:w="2381"/>
        <w:gridCol w:w="1474"/>
      </w:tblGrid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center"/>
            </w:pPr>
            <w:r>
              <w:t>Районы, города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center"/>
            </w:pPr>
            <w:r>
              <w:t>Адрес структурного подразделения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center"/>
            </w:pPr>
            <w:r>
              <w:t>Контактные телефоны сотрудников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center"/>
            </w:pPr>
            <w:r>
              <w:t>Официальный сайт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center"/>
            </w:pPr>
            <w:r>
              <w:t>График приема граждан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center"/>
            </w:pPr>
            <w:r>
              <w:t>6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Алейский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658130, г. Алейск, пер. Парковый, 70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(53) 2-05-71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http://www.komitet-als.ucoz.ru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чт., пт.</w:t>
            </w:r>
          </w:p>
          <w:p w:rsidR="0037273A" w:rsidRDefault="0037273A">
            <w:pPr>
              <w:pStyle w:val="ConsPlusNormal"/>
              <w:jc w:val="both"/>
            </w:pPr>
            <w:r>
              <w:t>08.00 - 17.00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Алейск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658130, г. Алейск, ул. Партизанская, 93а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(53) 21-7-75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http://gkomale.edu22.info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вт.</w:t>
            </w:r>
          </w:p>
          <w:p w:rsidR="0037273A" w:rsidRDefault="0037273A">
            <w:pPr>
              <w:pStyle w:val="ConsPlusNormal"/>
              <w:jc w:val="both"/>
            </w:pPr>
            <w:r>
              <w:t>08.00 - 12.00</w:t>
            </w:r>
          </w:p>
          <w:p w:rsidR="0037273A" w:rsidRDefault="0037273A">
            <w:pPr>
              <w:pStyle w:val="ConsPlusNormal"/>
              <w:jc w:val="both"/>
            </w:pPr>
            <w:r>
              <w:t>чт.</w:t>
            </w:r>
          </w:p>
          <w:p w:rsidR="0037273A" w:rsidRDefault="0037273A">
            <w:pPr>
              <w:pStyle w:val="ConsPlusNormal"/>
              <w:jc w:val="both"/>
            </w:pPr>
            <w:r>
              <w:t>13.00 - 17.00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Алтайский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659650, с. Алтайское, ул. Советская, 97а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(37) 2-16-68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http://komaltobr.ru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вт., чт.</w:t>
            </w:r>
          </w:p>
          <w:p w:rsidR="0037273A" w:rsidRDefault="0037273A">
            <w:pPr>
              <w:pStyle w:val="ConsPlusNormal"/>
              <w:jc w:val="both"/>
            </w:pPr>
            <w:r>
              <w:t>09.00 - 13.00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706" w:type="dxa"/>
            <w:gridSpan w:val="3"/>
          </w:tcPr>
          <w:p w:rsidR="0037273A" w:rsidRDefault="0037273A">
            <w:pPr>
              <w:pStyle w:val="ConsPlusNormal"/>
              <w:jc w:val="both"/>
            </w:pPr>
            <w:r>
              <w:t>Барнаул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474" w:type="dxa"/>
          </w:tcPr>
          <w:p w:rsidR="0037273A" w:rsidRDefault="0037273A">
            <w:pPr>
              <w:pStyle w:val="ConsPlusNormal"/>
            </w:pP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Железнодорожный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656049, г. Барнаул, ул. Молодежная, 23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(2) 243330,</w:t>
            </w:r>
          </w:p>
          <w:p w:rsidR="0037273A" w:rsidRDefault="0037273A">
            <w:pPr>
              <w:pStyle w:val="ConsPlusNormal"/>
              <w:jc w:val="both"/>
            </w:pPr>
            <w:r>
              <w:t>243304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http://www.barnaul.org/vlast/rajony/gd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</w:t>
            </w:r>
          </w:p>
          <w:p w:rsidR="0037273A" w:rsidRDefault="0037273A">
            <w:pPr>
              <w:pStyle w:val="ConsPlusNormal"/>
              <w:jc w:val="both"/>
            </w:pPr>
            <w:r>
              <w:t>14.00 - 17.00</w:t>
            </w:r>
          </w:p>
          <w:p w:rsidR="0037273A" w:rsidRDefault="0037273A">
            <w:pPr>
              <w:pStyle w:val="ConsPlusNormal"/>
              <w:jc w:val="both"/>
            </w:pPr>
            <w:r>
              <w:t>ср.</w:t>
            </w:r>
          </w:p>
          <w:p w:rsidR="0037273A" w:rsidRDefault="0037273A">
            <w:pPr>
              <w:pStyle w:val="ConsPlusNormal"/>
              <w:jc w:val="both"/>
            </w:pPr>
            <w:r>
              <w:t>08.30 - 12.00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Индустриальный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656057, г. Барнаул, ул. Панфиловцев, 20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(2) 47-53-01,</w:t>
            </w:r>
          </w:p>
          <w:p w:rsidR="0037273A" w:rsidRDefault="0037273A">
            <w:pPr>
              <w:pStyle w:val="ConsPlusNormal"/>
              <w:jc w:val="both"/>
            </w:pPr>
            <w:r>
              <w:t>47-15-80,</w:t>
            </w:r>
          </w:p>
          <w:p w:rsidR="0037273A" w:rsidRDefault="0037273A">
            <w:pPr>
              <w:pStyle w:val="ConsPlusNormal"/>
              <w:jc w:val="both"/>
            </w:pPr>
            <w:r>
              <w:t>47-16-14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http://www.barnaul.org/vlast/rajony/industrial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чт.</w:t>
            </w:r>
          </w:p>
          <w:p w:rsidR="0037273A" w:rsidRDefault="0037273A">
            <w:pPr>
              <w:pStyle w:val="ConsPlusNormal"/>
              <w:jc w:val="both"/>
            </w:pPr>
            <w:r>
              <w:t>14.00 - 17.00</w:t>
            </w:r>
          </w:p>
          <w:p w:rsidR="0037273A" w:rsidRDefault="0037273A">
            <w:pPr>
              <w:pStyle w:val="ConsPlusNormal"/>
              <w:jc w:val="both"/>
            </w:pPr>
            <w:r>
              <w:t>пт.</w:t>
            </w:r>
          </w:p>
          <w:p w:rsidR="0037273A" w:rsidRDefault="0037273A">
            <w:pPr>
              <w:pStyle w:val="ConsPlusNormal"/>
              <w:jc w:val="both"/>
            </w:pPr>
            <w:r>
              <w:t>09.00 - 12.00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Ленинский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 xml:space="preserve">656054, г. Барнаул, ул. </w:t>
            </w:r>
            <w:proofErr w:type="spellStart"/>
            <w:r>
              <w:t>Г.Исакова</w:t>
            </w:r>
            <w:proofErr w:type="spellEnd"/>
            <w:r>
              <w:t>, 230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(2) 54-74-13,</w:t>
            </w:r>
          </w:p>
          <w:p w:rsidR="0037273A" w:rsidRDefault="0037273A">
            <w:pPr>
              <w:pStyle w:val="ConsPlusNormal"/>
              <w:jc w:val="both"/>
            </w:pPr>
            <w:r>
              <w:t>54-73-90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http://www.barnaul.org/vlast/rajony/gd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ср.</w:t>
            </w:r>
          </w:p>
          <w:p w:rsidR="0037273A" w:rsidRDefault="0037273A">
            <w:pPr>
              <w:pStyle w:val="ConsPlusNormal"/>
              <w:jc w:val="both"/>
            </w:pPr>
            <w:r>
              <w:t>09.00 - 12.00</w:t>
            </w:r>
          </w:p>
          <w:p w:rsidR="0037273A" w:rsidRDefault="0037273A">
            <w:pPr>
              <w:pStyle w:val="ConsPlusNormal"/>
              <w:jc w:val="both"/>
            </w:pPr>
            <w:r>
              <w:t>чт.</w:t>
            </w:r>
          </w:p>
          <w:p w:rsidR="0037273A" w:rsidRDefault="0037273A">
            <w:pPr>
              <w:pStyle w:val="ConsPlusNormal"/>
              <w:jc w:val="both"/>
            </w:pPr>
            <w:r>
              <w:t>14.00 - 17.00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Октябрьский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656038, г. Барнаул, пр. Комсомольский, 108а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(2) 24-13-38,</w:t>
            </w:r>
          </w:p>
          <w:p w:rsidR="0037273A" w:rsidRDefault="0037273A">
            <w:pPr>
              <w:pStyle w:val="ConsPlusNormal"/>
              <w:jc w:val="both"/>
            </w:pPr>
            <w:r>
              <w:t>24-13-56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http://www.barnaul.org/vlast/rajony/oktjabr/inoe_4/otdel_po_ohrane_prav_detstva_i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ср.</w:t>
            </w:r>
          </w:p>
          <w:p w:rsidR="0037273A" w:rsidRDefault="0037273A">
            <w:pPr>
              <w:pStyle w:val="ConsPlusNormal"/>
              <w:jc w:val="both"/>
            </w:pPr>
            <w:r>
              <w:t>09.00 - 12.00</w:t>
            </w:r>
          </w:p>
          <w:p w:rsidR="0037273A" w:rsidRDefault="0037273A">
            <w:pPr>
              <w:pStyle w:val="ConsPlusNormal"/>
              <w:jc w:val="both"/>
            </w:pPr>
            <w:r>
              <w:t>чт.</w:t>
            </w:r>
          </w:p>
          <w:p w:rsidR="0037273A" w:rsidRDefault="0037273A">
            <w:pPr>
              <w:pStyle w:val="ConsPlusNormal"/>
              <w:jc w:val="both"/>
            </w:pPr>
            <w:r>
              <w:t>14.00 - 17.00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Центральный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656049, г. Барнаул, ул. Песчаная, 108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(2) 35-31-93,</w:t>
            </w:r>
          </w:p>
          <w:p w:rsidR="0037273A" w:rsidRDefault="0037273A">
            <w:pPr>
              <w:pStyle w:val="ConsPlusNormal"/>
              <w:jc w:val="both"/>
            </w:pPr>
            <w:r>
              <w:t>35-36-51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http://barnaul.org/vlast/rajony/central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</w:t>
            </w:r>
          </w:p>
          <w:p w:rsidR="0037273A" w:rsidRDefault="0037273A">
            <w:pPr>
              <w:pStyle w:val="ConsPlusNormal"/>
              <w:jc w:val="both"/>
            </w:pPr>
            <w:r>
              <w:t>08.00 - 12.00</w:t>
            </w:r>
          </w:p>
          <w:p w:rsidR="0037273A" w:rsidRDefault="0037273A">
            <w:pPr>
              <w:pStyle w:val="ConsPlusNormal"/>
              <w:jc w:val="both"/>
            </w:pPr>
            <w:r>
              <w:t>чт.</w:t>
            </w:r>
          </w:p>
          <w:p w:rsidR="0037273A" w:rsidRDefault="0037273A">
            <w:pPr>
              <w:pStyle w:val="ConsPlusNormal"/>
              <w:jc w:val="both"/>
            </w:pPr>
            <w:r>
              <w:t>13.00 - 17.00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ЗАТО Сибирский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658076, ЗАТО Сибирский, ул. Строителей, 5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(32) 5-02-35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http://zatosib-com.narod.ru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пт.</w:t>
            </w:r>
          </w:p>
          <w:p w:rsidR="0037273A" w:rsidRDefault="0037273A">
            <w:pPr>
              <w:pStyle w:val="ConsPlusNormal"/>
              <w:jc w:val="both"/>
            </w:pPr>
            <w:r>
              <w:t>09.00 - 17.00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Бийск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 xml:space="preserve">659300, г. Бийск, ул. </w:t>
            </w:r>
            <w:proofErr w:type="spellStart"/>
            <w:r>
              <w:t>Мухачева</w:t>
            </w:r>
            <w:proofErr w:type="spellEnd"/>
            <w:r>
              <w:t>, 117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(4) 32-67-93,</w:t>
            </w:r>
          </w:p>
          <w:p w:rsidR="0037273A" w:rsidRDefault="0037273A">
            <w:pPr>
              <w:pStyle w:val="ConsPlusNormal"/>
              <w:jc w:val="both"/>
            </w:pPr>
            <w:r>
              <w:t>32-67-59 факс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http://www.biysk22.ru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</w:t>
            </w:r>
          </w:p>
          <w:p w:rsidR="0037273A" w:rsidRDefault="0037273A">
            <w:pPr>
              <w:pStyle w:val="ConsPlusNormal"/>
              <w:jc w:val="both"/>
            </w:pPr>
            <w:r>
              <w:t>13.00 - 17.00</w:t>
            </w:r>
          </w:p>
          <w:p w:rsidR="0037273A" w:rsidRDefault="0037273A">
            <w:pPr>
              <w:pStyle w:val="ConsPlusNormal"/>
              <w:jc w:val="both"/>
            </w:pPr>
            <w:r>
              <w:t>ср.</w:t>
            </w:r>
          </w:p>
          <w:p w:rsidR="0037273A" w:rsidRDefault="0037273A">
            <w:pPr>
              <w:pStyle w:val="ConsPlusNormal"/>
              <w:jc w:val="both"/>
            </w:pPr>
            <w:r>
              <w:t>08.00 - 12.00</w:t>
            </w:r>
          </w:p>
        </w:tc>
      </w:tr>
      <w:tr w:rsidR="0037273A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37273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7273A" w:rsidRDefault="0037273A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37273A" w:rsidRDefault="0037273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вместо адреса</w:t>
                  </w:r>
                </w:p>
                <w:p w:rsidR="0037273A" w:rsidRDefault="0037273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"http://belokuriha-gorod/ru" следует читать "http://belokuriha-gorod.ru".</w:t>
                  </w:r>
                </w:p>
              </w:tc>
            </w:tr>
          </w:tbl>
          <w:p w:rsidR="0037273A" w:rsidRDefault="0037273A"/>
        </w:tc>
      </w:tr>
      <w:tr w:rsidR="0037273A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37273A" w:rsidRDefault="0037273A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1531" w:type="dxa"/>
            <w:tcBorders>
              <w:top w:val="nil"/>
            </w:tcBorders>
          </w:tcPr>
          <w:p w:rsidR="0037273A" w:rsidRDefault="0037273A">
            <w:pPr>
              <w:pStyle w:val="ConsPlusNormal"/>
              <w:jc w:val="both"/>
            </w:pPr>
            <w:r>
              <w:t>Белокуриха</w:t>
            </w:r>
          </w:p>
        </w:tc>
        <w:tc>
          <w:tcPr>
            <w:tcW w:w="1701" w:type="dxa"/>
            <w:tcBorders>
              <w:top w:val="nil"/>
            </w:tcBorders>
          </w:tcPr>
          <w:p w:rsidR="0037273A" w:rsidRDefault="0037273A">
            <w:pPr>
              <w:pStyle w:val="ConsPlusNormal"/>
              <w:jc w:val="both"/>
            </w:pPr>
            <w:r>
              <w:t xml:space="preserve">659900, г. Белокуриха, ул. </w:t>
            </w:r>
            <w:proofErr w:type="spellStart"/>
            <w:r>
              <w:t>Бр</w:t>
            </w:r>
            <w:proofErr w:type="spellEnd"/>
            <w:r>
              <w:t>. Ждановых, 9а</w:t>
            </w:r>
          </w:p>
        </w:tc>
        <w:tc>
          <w:tcPr>
            <w:tcW w:w="1474" w:type="dxa"/>
            <w:tcBorders>
              <w:top w:val="nil"/>
            </w:tcBorders>
          </w:tcPr>
          <w:p w:rsidR="0037273A" w:rsidRDefault="0037273A">
            <w:pPr>
              <w:pStyle w:val="ConsPlusNormal"/>
              <w:jc w:val="both"/>
            </w:pPr>
            <w:r>
              <w:t>(77) 2-25-64</w:t>
            </w:r>
          </w:p>
        </w:tc>
        <w:tc>
          <w:tcPr>
            <w:tcW w:w="2381" w:type="dxa"/>
            <w:tcBorders>
              <w:top w:val="nil"/>
            </w:tcBorders>
          </w:tcPr>
          <w:p w:rsidR="0037273A" w:rsidRDefault="0037273A">
            <w:pPr>
              <w:pStyle w:val="ConsPlusNormal"/>
              <w:jc w:val="both"/>
            </w:pPr>
            <w:r>
              <w:t>http://belokuriha-gorod/ru</w:t>
            </w:r>
          </w:p>
        </w:tc>
        <w:tc>
          <w:tcPr>
            <w:tcW w:w="1474" w:type="dxa"/>
            <w:tcBorders>
              <w:top w:val="nil"/>
            </w:tcBorders>
          </w:tcPr>
          <w:p w:rsidR="0037273A" w:rsidRDefault="0037273A">
            <w:pPr>
              <w:pStyle w:val="ConsPlusNormal"/>
              <w:jc w:val="both"/>
            </w:pPr>
            <w:r>
              <w:t>вт.</w:t>
            </w:r>
          </w:p>
          <w:p w:rsidR="0037273A" w:rsidRDefault="0037273A">
            <w:pPr>
              <w:pStyle w:val="ConsPlusNormal"/>
              <w:jc w:val="both"/>
            </w:pPr>
            <w:r>
              <w:t>13.00 - 17.00</w:t>
            </w:r>
          </w:p>
          <w:p w:rsidR="0037273A" w:rsidRDefault="0037273A">
            <w:pPr>
              <w:pStyle w:val="ConsPlusNormal"/>
              <w:jc w:val="both"/>
            </w:pPr>
            <w:r>
              <w:t>чт.</w:t>
            </w:r>
          </w:p>
          <w:p w:rsidR="0037273A" w:rsidRDefault="0037273A">
            <w:pPr>
              <w:pStyle w:val="ConsPlusNormal"/>
              <w:jc w:val="both"/>
            </w:pPr>
            <w:r>
              <w:t>08.00 - 12.00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Баевский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658510, с. Баево, ул. Ленина, 45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(85) 22-4-93,</w:t>
            </w:r>
          </w:p>
          <w:p w:rsidR="0037273A" w:rsidRDefault="0037273A">
            <w:pPr>
              <w:pStyle w:val="ConsPlusNormal"/>
              <w:jc w:val="both"/>
            </w:pPr>
            <w:r>
              <w:t>22-7-73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http://baevoobr.edu22.info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ср., пт.</w:t>
            </w:r>
          </w:p>
          <w:p w:rsidR="0037273A" w:rsidRDefault="0037273A">
            <w:pPr>
              <w:pStyle w:val="ConsPlusNormal"/>
              <w:jc w:val="both"/>
            </w:pPr>
            <w:r>
              <w:t>09.00 - 13.00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Бийский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659325, г. Бийск, ул. Ленина, 113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(4) 55-51-46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http://biysk.biysk22.ru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вт., чт.</w:t>
            </w:r>
          </w:p>
          <w:p w:rsidR="0037273A" w:rsidRDefault="0037273A">
            <w:pPr>
              <w:pStyle w:val="ConsPlusNormal"/>
              <w:jc w:val="both"/>
            </w:pPr>
            <w:r>
              <w:t>08.00 - 17.00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Благовещенский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658671, р. п. Благовещенка, ул. Кирова, д. 70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(64) 2-14-46, 2-11-46 факс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http://koblag.edu22.info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ср.</w:t>
            </w:r>
          </w:p>
          <w:p w:rsidR="0037273A" w:rsidRDefault="0037273A">
            <w:pPr>
              <w:pStyle w:val="ConsPlusNormal"/>
              <w:jc w:val="both"/>
            </w:pPr>
            <w:r>
              <w:t>08.00 - 17.00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Бурлинский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658810, с. Бурла, ул. Почтовая, 25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(72) 23-6-28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http://kobrl.edu22.info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ср., пт.</w:t>
            </w:r>
          </w:p>
          <w:p w:rsidR="0037273A" w:rsidRDefault="0037273A">
            <w:pPr>
              <w:pStyle w:val="ConsPlusNormal"/>
              <w:jc w:val="both"/>
            </w:pPr>
            <w:r>
              <w:t>08.30 - 17.00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Быстроистокский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659560, с. Быстрый Исток, ул. Советская, 3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(71) 22-5-25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http://admbi.ru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ср., пт.</w:t>
            </w:r>
          </w:p>
          <w:p w:rsidR="0037273A" w:rsidRDefault="0037273A">
            <w:pPr>
              <w:pStyle w:val="ConsPlusNormal"/>
              <w:jc w:val="both"/>
            </w:pPr>
            <w:r>
              <w:t>08.00 - 16.00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Волчихинский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658930, с. Волчиха, ул. Свердлова, 4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(65) 20-4-28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http://www.volchiha22.ru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пт.</w:t>
            </w:r>
          </w:p>
          <w:p w:rsidR="0037273A" w:rsidRDefault="0037273A">
            <w:pPr>
              <w:pStyle w:val="ConsPlusNormal"/>
              <w:jc w:val="both"/>
            </w:pPr>
            <w:r>
              <w:t>09.00 - 17.00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Егорьевский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 xml:space="preserve">658280, с. Новоегорьевское, ул. </w:t>
            </w:r>
            <w:proofErr w:type="spellStart"/>
            <w:r>
              <w:t>Машинцева</w:t>
            </w:r>
            <w:proofErr w:type="spellEnd"/>
            <w:r>
              <w:t>, 15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(60) 22-5-52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http://www.egor-kom.edu22.info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чт.</w:t>
            </w:r>
          </w:p>
          <w:p w:rsidR="0037273A" w:rsidRDefault="0037273A">
            <w:pPr>
              <w:pStyle w:val="ConsPlusNormal"/>
              <w:jc w:val="both"/>
            </w:pPr>
            <w:r>
              <w:t>09.00 - 17.00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Ельцовский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659470, с. Ельцовка, пер. Телефонный, 1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(93) 2-27-44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http://www.elcov-com.edu22.info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пт.</w:t>
            </w:r>
          </w:p>
          <w:p w:rsidR="0037273A" w:rsidRDefault="0037273A">
            <w:pPr>
              <w:pStyle w:val="ConsPlusNormal"/>
              <w:jc w:val="both"/>
            </w:pPr>
            <w:r>
              <w:t>09.00 - 17.00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Завьяловский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658620, с. Завьялово, ул. Советская, 135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(62) 2-28-68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http://zavobraz.ucoz.ru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чт.</w:t>
            </w:r>
          </w:p>
          <w:p w:rsidR="0037273A" w:rsidRDefault="0037273A">
            <w:pPr>
              <w:pStyle w:val="ConsPlusNormal"/>
              <w:jc w:val="both"/>
            </w:pPr>
            <w:r>
              <w:t>08.00 - 16.00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Залесовский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659220, с. Залесово, ул. Партизанская, 26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(92) 22-1-77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http://saladm@ab.ru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вт., чт.</w:t>
            </w:r>
          </w:p>
          <w:p w:rsidR="0037273A" w:rsidRDefault="0037273A">
            <w:pPr>
              <w:pStyle w:val="ConsPlusNormal"/>
              <w:jc w:val="both"/>
            </w:pPr>
            <w:r>
              <w:t>08.00 - 17.00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Змеиногорский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658480, г. Змеиногорск, ул. Шумакова, 3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(87) 2-26-70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http:zmedu.hostedu.ru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ср.</w:t>
            </w:r>
          </w:p>
          <w:p w:rsidR="0037273A" w:rsidRDefault="0037273A">
            <w:pPr>
              <w:pStyle w:val="ConsPlusNormal"/>
              <w:jc w:val="both"/>
            </w:pPr>
            <w:r>
              <w:t>08.00 - 17.00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Заринский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659106, г. Заринск, ул. Ленина, 23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(95) 2-11-78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http://www.comitetzrn.web-box.ru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ср.</w:t>
            </w:r>
          </w:p>
          <w:p w:rsidR="0037273A" w:rsidRDefault="0037273A">
            <w:pPr>
              <w:pStyle w:val="ConsPlusNormal"/>
              <w:jc w:val="both"/>
            </w:pPr>
            <w:r>
              <w:t>09.00 - 16.00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Заринск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659100, г. Заринск, ул. XXV Партсъезда, 3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(95) 4-16-10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http://goronozarinsk.edu22.info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ср.</w:t>
            </w:r>
          </w:p>
          <w:p w:rsidR="0037273A" w:rsidRDefault="0037273A">
            <w:pPr>
              <w:pStyle w:val="ConsPlusNormal"/>
              <w:jc w:val="both"/>
            </w:pPr>
            <w:r>
              <w:t>08.00 - 16.00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lastRenderedPageBreak/>
              <w:t>20.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Зональный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659400, с. Зональное, ул. Ленина, 13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(30) 2-26-46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http://zonalnyi.narod.ru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чт.</w:t>
            </w:r>
          </w:p>
          <w:p w:rsidR="0037273A" w:rsidRDefault="0037273A">
            <w:pPr>
              <w:pStyle w:val="ConsPlusNormal"/>
              <w:jc w:val="both"/>
            </w:pPr>
            <w:r>
              <w:t>08.30 - 17.00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Калманский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659040, с. Калманка, ул. Ленина, 24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(51) 2-22-67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http://klmkomitet.edu22.info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вт., чт.</w:t>
            </w:r>
          </w:p>
          <w:p w:rsidR="0037273A" w:rsidRDefault="0037273A">
            <w:pPr>
              <w:pStyle w:val="ConsPlusNormal"/>
              <w:jc w:val="both"/>
            </w:pPr>
            <w:r>
              <w:t>08.00 - 17.00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Каменский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658700, г. Камень-на-Оби, ул. Ленина, 31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(84) 2-17-76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http://kamenobr.edu22.info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вт., чт.</w:t>
            </w:r>
          </w:p>
          <w:p w:rsidR="0037273A" w:rsidRDefault="0037273A">
            <w:pPr>
              <w:pStyle w:val="ConsPlusNormal"/>
              <w:jc w:val="both"/>
            </w:pPr>
            <w:r>
              <w:t>08.00 - 17.00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Ключевский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658980, с. Ключи, ул. Делегатская, 1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(78) 2-24-46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http://komitet-kluchy.edu22.info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вт., пт.</w:t>
            </w:r>
          </w:p>
          <w:p w:rsidR="0037273A" w:rsidRDefault="0037273A">
            <w:pPr>
              <w:pStyle w:val="ConsPlusNormal"/>
              <w:jc w:val="both"/>
            </w:pPr>
            <w:r>
              <w:t>09.00 - 12.30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Косихинский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659820, с. Косиха, ул. Комсомольская, 4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(31) 22-1-86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http://ksh.edu22.info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ср.</w:t>
            </w:r>
          </w:p>
          <w:p w:rsidR="0037273A" w:rsidRDefault="0037273A">
            <w:pPr>
              <w:pStyle w:val="ConsPlusNormal"/>
              <w:jc w:val="both"/>
            </w:pPr>
            <w:r>
              <w:t>08.00 - 16.00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Красногорский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659500, с. Красногорское, ул. Советская, 95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(35) 2-27-36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http://komitet-school.edu22.info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пт.</w:t>
            </w:r>
          </w:p>
          <w:p w:rsidR="0037273A" w:rsidRDefault="0037273A">
            <w:pPr>
              <w:pStyle w:val="ConsPlusNormal"/>
              <w:jc w:val="both"/>
            </w:pPr>
            <w:r>
              <w:t>09.00 - 17.00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Краснощековский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658340, с. Краснощеково, ул. Ленина, 152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(75) 22-4-46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http://educ-krasnosh.ucoz.ru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пт.</w:t>
            </w:r>
          </w:p>
          <w:p w:rsidR="0037273A" w:rsidRDefault="0037273A">
            <w:pPr>
              <w:pStyle w:val="ConsPlusNormal"/>
              <w:jc w:val="both"/>
            </w:pPr>
            <w:r>
              <w:t>08.00 - 17.00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Крутихинский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658750, с. Крутиха, ул. Ленинградская, 34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(89) 2-25-83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http://komitet22.ru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ср., пт.</w:t>
            </w:r>
          </w:p>
          <w:p w:rsidR="0037273A" w:rsidRDefault="0037273A">
            <w:pPr>
              <w:pStyle w:val="ConsPlusNormal"/>
              <w:jc w:val="both"/>
            </w:pPr>
            <w:r>
              <w:t>09.00 - 13.00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Кулундинский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658920, с. Кулунда, ул. Советская, 24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(66) 2-15-03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http://kokla.edy22.info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 - пт.</w:t>
            </w:r>
          </w:p>
          <w:p w:rsidR="0037273A" w:rsidRDefault="0037273A">
            <w:pPr>
              <w:pStyle w:val="ConsPlusNormal"/>
              <w:jc w:val="both"/>
            </w:pPr>
            <w:r>
              <w:t>08.48 - 17.00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Курьинский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652320, с. Курья, ул. Советская, 61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(76) 22-9-17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http://krn.moy.su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пт.</w:t>
            </w:r>
          </w:p>
          <w:p w:rsidR="0037273A" w:rsidRDefault="0037273A">
            <w:pPr>
              <w:pStyle w:val="ConsPlusNormal"/>
              <w:jc w:val="both"/>
            </w:pPr>
            <w:r>
              <w:t>08.30 - 16.30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Кытмановский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659240, с. Кытманово, ул. Советская, 13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(90) 2-21-30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http://kom-obr.ucoz.ru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ср., пт.</w:t>
            </w:r>
          </w:p>
          <w:p w:rsidR="0037273A" w:rsidRDefault="0037273A">
            <w:pPr>
              <w:pStyle w:val="ConsPlusNormal"/>
              <w:jc w:val="both"/>
            </w:pPr>
            <w:r>
              <w:t>09.00 - 13.00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Локтевский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658422, г. Горняк, ул. Гайдара, 29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(86) 3-22-32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http://loktkom.ucoz.ru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вт., ср.</w:t>
            </w:r>
          </w:p>
          <w:p w:rsidR="0037273A" w:rsidRDefault="0037273A">
            <w:pPr>
              <w:pStyle w:val="ConsPlusNormal"/>
              <w:jc w:val="both"/>
            </w:pPr>
            <w:r>
              <w:t>08.00 - 17.00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Мамонтовский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 xml:space="preserve">658560, с. </w:t>
            </w:r>
            <w:proofErr w:type="spellStart"/>
            <w:r>
              <w:t>Мамонтово</w:t>
            </w:r>
            <w:proofErr w:type="spellEnd"/>
            <w:r>
              <w:t>, ул. Советская, 148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(83) 22-6-93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http://mamontovo22.ru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 - чт.</w:t>
            </w:r>
          </w:p>
          <w:p w:rsidR="0037273A" w:rsidRDefault="0037273A">
            <w:pPr>
              <w:pStyle w:val="ConsPlusNormal"/>
              <w:jc w:val="both"/>
            </w:pPr>
            <w:r>
              <w:t>09.00 - 17.00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Михайловский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658960, с. Михайловское, ул. Садовая, 15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(70) 2-28-32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http://mhlrono.ucoz.ru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ср.</w:t>
            </w:r>
          </w:p>
          <w:p w:rsidR="0037273A" w:rsidRDefault="0037273A">
            <w:pPr>
              <w:pStyle w:val="ConsPlusNormal"/>
              <w:jc w:val="both"/>
            </w:pPr>
            <w:r>
              <w:t>09.00 - 17.00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lastRenderedPageBreak/>
              <w:t>34.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Немецкий национальный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 xml:space="preserve">658870, с. </w:t>
            </w:r>
            <w:proofErr w:type="spellStart"/>
            <w:r>
              <w:t>Гальбштадт</w:t>
            </w:r>
            <w:proofErr w:type="spellEnd"/>
            <w:r>
              <w:t>, ул. Восточная, 10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(39) 2-20-26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http://obr-nnr.ru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вт., чт.</w:t>
            </w:r>
          </w:p>
          <w:p w:rsidR="0037273A" w:rsidRDefault="0037273A">
            <w:pPr>
              <w:pStyle w:val="ConsPlusNormal"/>
              <w:jc w:val="both"/>
            </w:pPr>
            <w:r>
              <w:t>08.00 - 17.00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Новичихинский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654730, с. Новичиха, ул. Ленинская, 7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(55) 23-1-07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http://novcomo.edu22.info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чт.</w:t>
            </w:r>
          </w:p>
          <w:p w:rsidR="0037273A" w:rsidRDefault="0037273A">
            <w:pPr>
              <w:pStyle w:val="ConsPlusNormal"/>
              <w:jc w:val="both"/>
            </w:pPr>
            <w:r>
              <w:t>08.00 - 17.00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Новоалтайск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658080, г. Новоалтайск, ул. Гагарина, 13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(32) 2-19-12, 2-08-87, 2-10-55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http://kano-nve.my1.ru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вт.</w:t>
            </w:r>
          </w:p>
          <w:p w:rsidR="0037273A" w:rsidRDefault="0037273A">
            <w:pPr>
              <w:pStyle w:val="ConsPlusNormal"/>
              <w:jc w:val="both"/>
            </w:pPr>
            <w:r>
              <w:t>08.00 - 10.00</w:t>
            </w:r>
          </w:p>
          <w:p w:rsidR="0037273A" w:rsidRDefault="0037273A">
            <w:pPr>
              <w:pStyle w:val="ConsPlusNormal"/>
              <w:jc w:val="both"/>
            </w:pPr>
            <w:r>
              <w:t>ср.</w:t>
            </w:r>
          </w:p>
          <w:p w:rsidR="0037273A" w:rsidRDefault="0037273A">
            <w:pPr>
              <w:pStyle w:val="ConsPlusNormal"/>
              <w:jc w:val="both"/>
            </w:pPr>
            <w:r>
              <w:t>10.00 - 13.00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Павловский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659000, с. Павловск, ул. Ленина, 11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(81) 2-26-48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http://pavlovsk22.ru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вт., чт.</w:t>
            </w:r>
          </w:p>
          <w:p w:rsidR="0037273A" w:rsidRDefault="0037273A">
            <w:pPr>
              <w:pStyle w:val="ConsPlusNormal"/>
              <w:jc w:val="both"/>
            </w:pPr>
            <w:r>
              <w:t>09.00 - 17.00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Панкрушихинский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658760, с. Панкрушиха, ул. Зеленая, 10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(80) 22-4-62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http://pankomitet.edu22.info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пт.</w:t>
            </w:r>
          </w:p>
          <w:p w:rsidR="0037273A" w:rsidRDefault="0037273A">
            <w:pPr>
              <w:pStyle w:val="ConsPlusNormal"/>
              <w:jc w:val="both"/>
            </w:pPr>
            <w:r>
              <w:t>08.30 - 17.00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Первомайский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658080, г. Новоалтайск, ул. Деповская, 19а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(32) 4-27-44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http://perv.edu22.info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вт., чт.</w:t>
            </w:r>
          </w:p>
          <w:p w:rsidR="0037273A" w:rsidRDefault="0037273A">
            <w:pPr>
              <w:pStyle w:val="ConsPlusNormal"/>
              <w:jc w:val="both"/>
            </w:pPr>
            <w:r>
              <w:t>08.00 - 17.00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Петропавловский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659660, с. Петропавловское, ул. Ленина, 99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(73) 2-26-98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http://ptr.edu22.info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ср., пт.</w:t>
            </w:r>
          </w:p>
          <w:p w:rsidR="0037273A" w:rsidRDefault="0037273A">
            <w:pPr>
              <w:pStyle w:val="ConsPlusNormal"/>
              <w:jc w:val="both"/>
            </w:pPr>
            <w:r>
              <w:t>09.00 - 17.00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Поспелихинский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659700, с. Поспелиха, ул. Коммунистическая, 7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(56) 2-22-62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http://www.pos-admin.ru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вт.</w:t>
            </w:r>
          </w:p>
          <w:p w:rsidR="0037273A" w:rsidRDefault="0037273A">
            <w:pPr>
              <w:pStyle w:val="ConsPlusNormal"/>
              <w:jc w:val="both"/>
            </w:pPr>
            <w:r>
              <w:t>09.0 - 17.00</w:t>
            </w:r>
          </w:p>
          <w:p w:rsidR="0037273A" w:rsidRDefault="0037273A">
            <w:pPr>
              <w:pStyle w:val="ConsPlusNormal"/>
              <w:jc w:val="both"/>
            </w:pPr>
            <w:r>
              <w:t>ср.</w:t>
            </w:r>
          </w:p>
          <w:p w:rsidR="0037273A" w:rsidRDefault="0037273A">
            <w:pPr>
              <w:pStyle w:val="ConsPlusNormal"/>
              <w:jc w:val="both"/>
            </w:pPr>
            <w:r>
              <w:t>14.00 - 17.00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Ребрихинский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658540, с. Ребриха, просп. Победы, 39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(82) 22-5-46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http://komitetrebriha.ucoz.ru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чт.</w:t>
            </w:r>
          </w:p>
          <w:p w:rsidR="0037273A" w:rsidRDefault="0037273A">
            <w:pPr>
              <w:pStyle w:val="ConsPlusNormal"/>
              <w:jc w:val="both"/>
            </w:pPr>
            <w:r>
              <w:t>09.00 - 17.00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Родинский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659780, с. Родино, ул. Ленина, 203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(63) 21-9-40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http://rodinoeduc.edu22.info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вт., чт.</w:t>
            </w:r>
          </w:p>
          <w:p w:rsidR="0037273A" w:rsidRDefault="0037273A">
            <w:pPr>
              <w:pStyle w:val="ConsPlusNormal"/>
              <w:jc w:val="both"/>
            </w:pPr>
            <w:r>
              <w:t>08.30 - 17.00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Романовский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658640, с. Романово, ул. Советская, 69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(61) 2-10-29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http://romanovobr.ucoz.ru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вт., чт.</w:t>
            </w:r>
          </w:p>
          <w:p w:rsidR="0037273A" w:rsidRDefault="0037273A">
            <w:pPr>
              <w:pStyle w:val="ConsPlusNormal"/>
              <w:jc w:val="both"/>
            </w:pPr>
            <w:r>
              <w:t>09.00 - 17.00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Рубцовский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658200, г. Рубцовск, ул. Куйбышева, 57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(57) 4-25-71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http://rubrayon.edu22.info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пт.</w:t>
            </w:r>
          </w:p>
          <w:p w:rsidR="0037273A" w:rsidRDefault="0037273A">
            <w:pPr>
              <w:pStyle w:val="ConsPlusNormal"/>
              <w:jc w:val="both"/>
            </w:pPr>
            <w:r>
              <w:t>08.00 - 13.00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Рубцовск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658201, г. Рубцовск, ул. Октябрьская, 90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(57) 22-0-94, 22-0-84 факс, 22-0-74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http://www.rubadm.ru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</w:t>
            </w:r>
          </w:p>
          <w:p w:rsidR="0037273A" w:rsidRDefault="0037273A">
            <w:pPr>
              <w:pStyle w:val="ConsPlusNormal"/>
              <w:jc w:val="both"/>
            </w:pPr>
            <w:r>
              <w:t>14.00 - 16.30 ср.</w:t>
            </w:r>
          </w:p>
          <w:p w:rsidR="0037273A" w:rsidRDefault="0037273A">
            <w:pPr>
              <w:pStyle w:val="ConsPlusNormal"/>
              <w:jc w:val="both"/>
            </w:pPr>
            <w:r>
              <w:t>08.00 - 16.00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Славгород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 xml:space="preserve">658820, г. </w:t>
            </w:r>
            <w:r>
              <w:lastRenderedPageBreak/>
              <w:t xml:space="preserve">Славгород, ул. </w:t>
            </w:r>
            <w:proofErr w:type="spellStart"/>
            <w:r>
              <w:t>К.Либкнехта</w:t>
            </w:r>
            <w:proofErr w:type="spellEnd"/>
            <w:r>
              <w:t>, 136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lastRenderedPageBreak/>
              <w:t>(68) 5-15-00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http://slavgorod-</w:t>
            </w:r>
            <w:r>
              <w:lastRenderedPageBreak/>
              <w:t>obr.edu22.info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lastRenderedPageBreak/>
              <w:t>пн.</w:t>
            </w:r>
          </w:p>
          <w:p w:rsidR="0037273A" w:rsidRDefault="0037273A">
            <w:pPr>
              <w:pStyle w:val="ConsPlusNormal"/>
              <w:jc w:val="both"/>
            </w:pPr>
            <w:r>
              <w:lastRenderedPageBreak/>
              <w:t>08.30 - 16.00</w:t>
            </w:r>
          </w:p>
          <w:p w:rsidR="0037273A" w:rsidRDefault="0037273A">
            <w:pPr>
              <w:pStyle w:val="ConsPlusNormal"/>
              <w:jc w:val="both"/>
            </w:pPr>
            <w:r>
              <w:t>чт.</w:t>
            </w:r>
          </w:p>
          <w:p w:rsidR="0037273A" w:rsidRDefault="0037273A">
            <w:pPr>
              <w:pStyle w:val="ConsPlusNormal"/>
              <w:jc w:val="both"/>
            </w:pPr>
            <w:r>
              <w:t>08.00 - 12.00</w:t>
            </w:r>
          </w:p>
        </w:tc>
      </w:tr>
      <w:tr w:rsidR="0037273A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37273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7273A" w:rsidRDefault="0037273A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lastRenderedPageBreak/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37273A" w:rsidRDefault="0037273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вместо адреса "http://komitetsmol/ucoz.ru" следует читать "http://komitetsmol.ucoz.ru".</w:t>
                  </w:r>
                </w:p>
              </w:tc>
            </w:tr>
          </w:tbl>
          <w:p w:rsidR="0037273A" w:rsidRDefault="0037273A"/>
        </w:tc>
      </w:tr>
      <w:tr w:rsidR="0037273A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37273A" w:rsidRDefault="0037273A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1531" w:type="dxa"/>
            <w:tcBorders>
              <w:top w:val="nil"/>
            </w:tcBorders>
          </w:tcPr>
          <w:p w:rsidR="0037273A" w:rsidRDefault="0037273A">
            <w:pPr>
              <w:pStyle w:val="ConsPlusNormal"/>
              <w:jc w:val="both"/>
            </w:pPr>
            <w:r>
              <w:t>Смоленский</w:t>
            </w:r>
          </w:p>
        </w:tc>
        <w:tc>
          <w:tcPr>
            <w:tcW w:w="1701" w:type="dxa"/>
            <w:tcBorders>
              <w:top w:val="nil"/>
            </w:tcBorders>
          </w:tcPr>
          <w:p w:rsidR="0037273A" w:rsidRDefault="0037273A">
            <w:pPr>
              <w:pStyle w:val="ConsPlusNormal"/>
              <w:jc w:val="both"/>
            </w:pPr>
            <w:r>
              <w:t>650600, с. Смоленское, ул. Титова, 40</w:t>
            </w:r>
          </w:p>
        </w:tc>
        <w:tc>
          <w:tcPr>
            <w:tcW w:w="1474" w:type="dxa"/>
            <w:tcBorders>
              <w:top w:val="nil"/>
            </w:tcBorders>
          </w:tcPr>
          <w:p w:rsidR="0037273A" w:rsidRDefault="0037273A">
            <w:pPr>
              <w:pStyle w:val="ConsPlusNormal"/>
              <w:jc w:val="both"/>
            </w:pPr>
            <w:r>
              <w:t>(36) 2-01-90</w:t>
            </w:r>
          </w:p>
        </w:tc>
        <w:tc>
          <w:tcPr>
            <w:tcW w:w="2381" w:type="dxa"/>
            <w:tcBorders>
              <w:top w:val="nil"/>
            </w:tcBorders>
          </w:tcPr>
          <w:p w:rsidR="0037273A" w:rsidRDefault="0037273A">
            <w:pPr>
              <w:pStyle w:val="ConsPlusNormal"/>
              <w:jc w:val="both"/>
            </w:pPr>
            <w:r>
              <w:t>http://komitetsmol/ucoz.ru</w:t>
            </w:r>
          </w:p>
        </w:tc>
        <w:tc>
          <w:tcPr>
            <w:tcW w:w="1474" w:type="dxa"/>
            <w:tcBorders>
              <w:top w:val="nil"/>
            </w:tcBorders>
          </w:tcPr>
          <w:p w:rsidR="0037273A" w:rsidRDefault="0037273A">
            <w:pPr>
              <w:pStyle w:val="ConsPlusNormal"/>
              <w:jc w:val="both"/>
            </w:pPr>
            <w:r>
              <w:t>пн., ср.</w:t>
            </w:r>
          </w:p>
          <w:p w:rsidR="0037273A" w:rsidRDefault="0037273A">
            <w:pPr>
              <w:pStyle w:val="ConsPlusNormal"/>
              <w:jc w:val="both"/>
            </w:pPr>
            <w:r>
              <w:t>09.00 - 16.00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Советский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659540, с. Советское, ул. Ленина, 76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(98) 2-25-46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http://sovetobr.ucoz.ru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вт., чт.</w:t>
            </w:r>
          </w:p>
          <w:p w:rsidR="0037273A" w:rsidRDefault="0037273A">
            <w:pPr>
              <w:pStyle w:val="ConsPlusNormal"/>
              <w:jc w:val="both"/>
            </w:pPr>
            <w:r>
              <w:t>09.00 - 17.00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Солонешенский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659690, с. Солонешное, ул. Красноармейская, 15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(94) 21-0-77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http://komitet.edu22.info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ср.</w:t>
            </w:r>
          </w:p>
          <w:p w:rsidR="0037273A" w:rsidRDefault="0037273A">
            <w:pPr>
              <w:pStyle w:val="ConsPlusNormal"/>
              <w:jc w:val="both"/>
            </w:pPr>
            <w:r>
              <w:t>08.45 - 17.00</w:t>
            </w:r>
          </w:p>
          <w:p w:rsidR="0037273A" w:rsidRDefault="0037273A">
            <w:pPr>
              <w:pStyle w:val="ConsPlusNormal"/>
              <w:jc w:val="both"/>
            </w:pPr>
            <w:r>
              <w:t>пт.</w:t>
            </w:r>
          </w:p>
          <w:p w:rsidR="0037273A" w:rsidRDefault="0037273A">
            <w:pPr>
              <w:pStyle w:val="ConsPlusNormal"/>
              <w:jc w:val="both"/>
            </w:pPr>
            <w:r>
              <w:t>08.45 - 16.00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Солтонский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659520, с. Солтон, ул. Ленина, 3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(33) 21-1-65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http://www.soltonadm.ru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ср.</w:t>
            </w:r>
          </w:p>
          <w:p w:rsidR="0037273A" w:rsidRDefault="0037273A">
            <w:pPr>
              <w:pStyle w:val="ConsPlusNormal"/>
              <w:jc w:val="both"/>
            </w:pPr>
            <w:r>
              <w:t>08.00 - 17.00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Суетский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658690, с. Верх-Суетка, ул. Ленина, 81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(38) 2-25-56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http://admin-suet.ru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вт., чт.</w:t>
            </w:r>
          </w:p>
          <w:p w:rsidR="0037273A" w:rsidRDefault="0037273A">
            <w:pPr>
              <w:pStyle w:val="ConsPlusNormal"/>
              <w:jc w:val="both"/>
            </w:pPr>
            <w:r>
              <w:t>08.00 - 12.00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Табунский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658860, с. Табуны, ул. Ленина, 15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(67) 23-9-00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http://tbn.edu22.info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вт., ср.</w:t>
            </w:r>
          </w:p>
          <w:p w:rsidR="0037273A" w:rsidRDefault="0037273A">
            <w:pPr>
              <w:pStyle w:val="ConsPlusNormal"/>
              <w:jc w:val="both"/>
            </w:pPr>
            <w:r>
              <w:t>10.00 - 16.00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Тальменский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658030, р. п. Тальменка, пер. Банковский, 3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(91) 2-29-91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http://talmrono.edu22.info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ср.</w:t>
            </w:r>
          </w:p>
          <w:p w:rsidR="0037273A" w:rsidRDefault="0037273A">
            <w:pPr>
              <w:pStyle w:val="ConsPlusNormal"/>
              <w:jc w:val="both"/>
            </w:pPr>
            <w:r>
              <w:t>08.00 - 17.00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Тогульский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 xml:space="preserve">659450, с. </w:t>
            </w:r>
            <w:proofErr w:type="spellStart"/>
            <w:r>
              <w:t>Тогул</w:t>
            </w:r>
            <w:proofErr w:type="spellEnd"/>
            <w:r>
              <w:t>, ул. Октябрьская, 1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(97) 21-6-69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http://tglaltai.edu22.info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 - пт.</w:t>
            </w:r>
          </w:p>
          <w:p w:rsidR="0037273A" w:rsidRDefault="0037273A">
            <w:pPr>
              <w:pStyle w:val="ConsPlusNormal"/>
              <w:jc w:val="both"/>
            </w:pPr>
            <w:r>
              <w:t>09.00 - 17.00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Топчихинский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659070, с. Топчиха, ул. Куйбышева, 18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(52) 2-15-76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http://www.top-rayon.ru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ср., пт.</w:t>
            </w:r>
          </w:p>
          <w:p w:rsidR="0037273A" w:rsidRDefault="0037273A">
            <w:pPr>
              <w:pStyle w:val="ConsPlusNormal"/>
              <w:jc w:val="both"/>
            </w:pPr>
            <w:r>
              <w:t>09.00 - 17.00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Третьяковский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658450, с. Староалейское, ул. Кирова, 59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(59) 2-10-81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http://trt.edu22.info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ср.</w:t>
            </w:r>
          </w:p>
          <w:p w:rsidR="0037273A" w:rsidRDefault="0037273A">
            <w:pPr>
              <w:pStyle w:val="ConsPlusNormal"/>
              <w:jc w:val="both"/>
            </w:pPr>
            <w:r>
              <w:t>09.00 - 17.00</w:t>
            </w:r>
          </w:p>
          <w:p w:rsidR="0037273A" w:rsidRDefault="0037273A">
            <w:pPr>
              <w:pStyle w:val="ConsPlusNormal"/>
              <w:jc w:val="both"/>
            </w:pPr>
            <w:r>
              <w:t>пт.</w:t>
            </w:r>
          </w:p>
          <w:p w:rsidR="0037273A" w:rsidRDefault="0037273A">
            <w:pPr>
              <w:pStyle w:val="ConsPlusNormal"/>
              <w:jc w:val="both"/>
            </w:pPr>
            <w:r>
              <w:t>09.00 - 12.00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Троицкий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659840, с. Троицкое, ул. Ленина, 6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(34) 2-23-61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http://www.troalt.ru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ср.</w:t>
            </w:r>
          </w:p>
          <w:p w:rsidR="0037273A" w:rsidRDefault="0037273A">
            <w:pPr>
              <w:pStyle w:val="ConsPlusNormal"/>
              <w:jc w:val="both"/>
            </w:pPr>
            <w:r>
              <w:t>08.00 - 16.00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Тюменцевски</w:t>
            </w:r>
            <w:r>
              <w:lastRenderedPageBreak/>
              <w:t>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lastRenderedPageBreak/>
              <w:t xml:space="preserve">658580, с. </w:t>
            </w:r>
            <w:r>
              <w:lastRenderedPageBreak/>
              <w:t>Тюменцево, ул. Барнаульская, 2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lastRenderedPageBreak/>
              <w:t>(88) 2-11-28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http://tum-</w:t>
            </w:r>
            <w:r>
              <w:lastRenderedPageBreak/>
              <w:t>komitet.ucoz.ru/index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lastRenderedPageBreak/>
              <w:t>пн., ср.</w:t>
            </w:r>
          </w:p>
          <w:p w:rsidR="0037273A" w:rsidRDefault="0037273A">
            <w:pPr>
              <w:pStyle w:val="ConsPlusNormal"/>
              <w:jc w:val="both"/>
            </w:pPr>
            <w:r>
              <w:lastRenderedPageBreak/>
              <w:t>08.00 - 17.00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lastRenderedPageBreak/>
              <w:t>60.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Угловский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658270, с. Угловское, ул. Ленина, 40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(79) 2-27-85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http://www.uglovsky.ru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вт.</w:t>
            </w:r>
          </w:p>
          <w:p w:rsidR="0037273A" w:rsidRDefault="0037273A">
            <w:pPr>
              <w:pStyle w:val="ConsPlusNormal"/>
              <w:jc w:val="both"/>
            </w:pPr>
            <w:r>
              <w:t>09.00 - 17.00</w:t>
            </w:r>
          </w:p>
          <w:p w:rsidR="0037273A" w:rsidRDefault="0037273A">
            <w:pPr>
              <w:pStyle w:val="ConsPlusNormal"/>
              <w:jc w:val="both"/>
            </w:pPr>
            <w:r>
              <w:t>пт.</w:t>
            </w:r>
          </w:p>
          <w:p w:rsidR="0037273A" w:rsidRDefault="0037273A">
            <w:pPr>
              <w:pStyle w:val="ConsPlusNormal"/>
              <w:jc w:val="both"/>
            </w:pPr>
            <w:r>
              <w:t>09.00 - 17.00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Усть-Калманский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658150, с. Усть-Калманка, ул. Горького, 51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(99) 2-24-23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http://www.ustkalmanka.ru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ср.</w:t>
            </w:r>
          </w:p>
          <w:p w:rsidR="0037273A" w:rsidRDefault="0037273A">
            <w:pPr>
              <w:pStyle w:val="ConsPlusNormal"/>
              <w:jc w:val="both"/>
            </w:pPr>
            <w:r>
              <w:t>09.00 - 17.00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Усть</w:t>
            </w:r>
            <w:proofErr w:type="spellEnd"/>
            <w:r>
              <w:t>-Пристанский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 xml:space="preserve">659580, с. </w:t>
            </w:r>
            <w:proofErr w:type="spellStart"/>
            <w:r>
              <w:t>Усть</w:t>
            </w:r>
            <w:proofErr w:type="spellEnd"/>
            <w:r>
              <w:t>-Пристань, ул. 1 Мая, 12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(54) 2-24-56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http://koupr.edu22.info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ср.</w:t>
            </w:r>
          </w:p>
          <w:p w:rsidR="0037273A" w:rsidRDefault="0037273A">
            <w:pPr>
              <w:pStyle w:val="ConsPlusNormal"/>
              <w:jc w:val="both"/>
            </w:pPr>
            <w:r>
              <w:t>08.00 - 16.00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Хабарский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658780, с. Хабары, ул. Ленина, 42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(69) 2-23-45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http://habar-obr.edu22.info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пт.</w:t>
            </w:r>
          </w:p>
          <w:p w:rsidR="0037273A" w:rsidRDefault="0037273A">
            <w:pPr>
              <w:pStyle w:val="ConsPlusNormal"/>
              <w:jc w:val="both"/>
            </w:pPr>
            <w:r>
              <w:t>08.30 - 17.00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Целинный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659430, с. Целинное, ул. Победы, 5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(96) 2-15-81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http://educcelinnoe.ucoz.ru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ср., пт.</w:t>
            </w:r>
          </w:p>
          <w:p w:rsidR="0037273A" w:rsidRDefault="0037273A">
            <w:pPr>
              <w:pStyle w:val="ConsPlusNormal"/>
              <w:jc w:val="both"/>
            </w:pPr>
            <w:r>
              <w:t>08.00 - 17.00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Чарышский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658170, с. Чарышское, ул. Партизанская, 37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(74) 2-29-90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https://charono.edu22.info/o-komitete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ср.</w:t>
            </w:r>
          </w:p>
          <w:p w:rsidR="0037273A" w:rsidRDefault="0037273A">
            <w:pPr>
              <w:pStyle w:val="ConsPlusNormal"/>
              <w:jc w:val="both"/>
            </w:pPr>
            <w:r>
              <w:t>09.00 - 17.00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Шелаболихинский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659050, с. Шелаболиха, ул. 50 лет Алтая, 4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(58) 23-1-19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http://komitet-shl.ucoz.ru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пт.</w:t>
            </w:r>
          </w:p>
          <w:p w:rsidR="0037273A" w:rsidRDefault="0037273A">
            <w:pPr>
              <w:pStyle w:val="ConsPlusNormal"/>
              <w:jc w:val="both"/>
            </w:pPr>
            <w:r>
              <w:t>8.00 - 16.00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proofErr w:type="spellStart"/>
            <w:r>
              <w:t>Шипуновский</w:t>
            </w:r>
            <w:proofErr w:type="spellEnd"/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658390, с. Шипуново, ул. Луначарского, 74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(50) 21-7-29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http://shipkomobr.edu22.info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вт., чт.</w:t>
            </w:r>
          </w:p>
          <w:p w:rsidR="0037273A" w:rsidRDefault="0037273A">
            <w:pPr>
              <w:pStyle w:val="ConsPlusNormal"/>
              <w:jc w:val="both"/>
            </w:pPr>
            <w:r>
              <w:t>08.00 - 16.00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both"/>
            </w:pPr>
            <w:r>
              <w:t>Яровое</w:t>
            </w:r>
          </w:p>
        </w:tc>
        <w:tc>
          <w:tcPr>
            <w:tcW w:w="1701" w:type="dxa"/>
          </w:tcPr>
          <w:p w:rsidR="0037273A" w:rsidRDefault="0037273A">
            <w:pPr>
              <w:pStyle w:val="ConsPlusNormal"/>
              <w:jc w:val="both"/>
            </w:pPr>
            <w:r>
              <w:t>658837, г. Яровое, ул. Гагарина, 7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(68) 2-02-10</w:t>
            </w:r>
          </w:p>
        </w:tc>
        <w:tc>
          <w:tcPr>
            <w:tcW w:w="2381" w:type="dxa"/>
          </w:tcPr>
          <w:p w:rsidR="0037273A" w:rsidRDefault="0037273A">
            <w:pPr>
              <w:pStyle w:val="ConsPlusNormal"/>
              <w:jc w:val="both"/>
            </w:pPr>
            <w:r>
              <w:t>http://www.yarovoe.org</w:t>
            </w:r>
          </w:p>
        </w:tc>
        <w:tc>
          <w:tcPr>
            <w:tcW w:w="1474" w:type="dxa"/>
          </w:tcPr>
          <w:p w:rsidR="0037273A" w:rsidRDefault="0037273A">
            <w:pPr>
              <w:pStyle w:val="ConsPlusNormal"/>
              <w:jc w:val="both"/>
            </w:pPr>
            <w:r>
              <w:t>пн., чт.</w:t>
            </w:r>
          </w:p>
          <w:p w:rsidR="0037273A" w:rsidRDefault="0037273A">
            <w:pPr>
              <w:pStyle w:val="ConsPlusNormal"/>
              <w:jc w:val="both"/>
            </w:pPr>
            <w:r>
              <w:t>13.00 - 17.00</w:t>
            </w:r>
          </w:p>
        </w:tc>
      </w:tr>
    </w:tbl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right"/>
        <w:outlineLvl w:val="1"/>
      </w:pPr>
      <w:r>
        <w:t>Приложение 2</w:t>
      </w:r>
    </w:p>
    <w:p w:rsidR="0037273A" w:rsidRDefault="0037273A">
      <w:pPr>
        <w:pStyle w:val="ConsPlusNormal"/>
        <w:jc w:val="right"/>
      </w:pPr>
      <w:r>
        <w:t>к Административному регламенту</w:t>
      </w:r>
    </w:p>
    <w:p w:rsidR="0037273A" w:rsidRDefault="0037273A">
      <w:pPr>
        <w:pStyle w:val="ConsPlusNormal"/>
        <w:jc w:val="right"/>
      </w:pPr>
      <w:r>
        <w:t>Министерства образования и науки</w:t>
      </w:r>
    </w:p>
    <w:p w:rsidR="0037273A" w:rsidRDefault="0037273A">
      <w:pPr>
        <w:pStyle w:val="ConsPlusNormal"/>
        <w:jc w:val="right"/>
      </w:pPr>
      <w:r>
        <w:t>Алтайского края по предоставлению</w:t>
      </w:r>
    </w:p>
    <w:p w:rsidR="0037273A" w:rsidRDefault="0037273A">
      <w:pPr>
        <w:pStyle w:val="ConsPlusNormal"/>
        <w:jc w:val="right"/>
      </w:pPr>
      <w:r>
        <w:t>государственной услуги</w:t>
      </w:r>
    </w:p>
    <w:p w:rsidR="0037273A" w:rsidRDefault="0037273A">
      <w:pPr>
        <w:pStyle w:val="ConsPlusNormal"/>
        <w:jc w:val="right"/>
      </w:pPr>
      <w:r>
        <w:t>"Выдача заключения о возможности</w:t>
      </w:r>
    </w:p>
    <w:p w:rsidR="0037273A" w:rsidRDefault="0037273A">
      <w:pPr>
        <w:pStyle w:val="ConsPlusNormal"/>
        <w:jc w:val="right"/>
      </w:pPr>
      <w:r>
        <w:t>граждан быть усыновителями"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Title"/>
        <w:jc w:val="center"/>
      </w:pPr>
      <w:bookmarkStart w:id="19" w:name="P1126"/>
      <w:bookmarkEnd w:id="19"/>
      <w:r>
        <w:t>БЛОК-СХЕМА</w:t>
      </w:r>
    </w:p>
    <w:p w:rsidR="0037273A" w:rsidRDefault="0037273A">
      <w:pPr>
        <w:pStyle w:val="ConsPlusTitle"/>
        <w:jc w:val="center"/>
      </w:pPr>
      <w:r>
        <w:lastRenderedPageBreak/>
        <w:t>ПОСЛЕДОВАТЕЛЬНОСТИ ДЕЙСТВИЙ ПРИ ПРЕДОСТАВЛЕНИИ</w:t>
      </w:r>
    </w:p>
    <w:p w:rsidR="0037273A" w:rsidRDefault="0037273A">
      <w:pPr>
        <w:pStyle w:val="ConsPlusTitle"/>
        <w:jc w:val="center"/>
      </w:pPr>
      <w:r>
        <w:t>ГОСУДАРСТВЕННОЙ УСЛУГИ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37273A" w:rsidRDefault="0037273A">
      <w:pPr>
        <w:pStyle w:val="ConsPlusNonformat"/>
        <w:jc w:val="both"/>
      </w:pPr>
      <w:r>
        <w:t>│                         Обращение заявителей                           │</w:t>
      </w:r>
    </w:p>
    <w:p w:rsidR="0037273A" w:rsidRDefault="0037273A">
      <w:pPr>
        <w:pStyle w:val="ConsPlusNonformat"/>
        <w:jc w:val="both"/>
      </w:pPr>
      <w:r>
        <w:t>│     с просьбой дать заключение о возможности быть усыновителями        │</w:t>
      </w:r>
    </w:p>
    <w:p w:rsidR="0037273A" w:rsidRDefault="0037273A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└──────────────────────────────────┬─────────────────────────────────────┘</w:t>
      </w:r>
    </w:p>
    <w:p w:rsidR="0037273A" w:rsidRDefault="0037273A">
      <w:pPr>
        <w:pStyle w:val="ConsPlusNonformat"/>
        <w:jc w:val="both"/>
      </w:pPr>
      <w:r>
        <w:t xml:space="preserve">                                   V</w:t>
      </w:r>
    </w:p>
    <w:p w:rsidR="0037273A" w:rsidRDefault="0037273A">
      <w:pPr>
        <w:pStyle w:val="ConsPlusNonformat"/>
        <w:jc w:val="both"/>
      </w:pPr>
      <w:r>
        <w:t>┌──────────────────────────────────┴─────────────────────────────────────┐</w:t>
      </w:r>
    </w:p>
    <w:p w:rsidR="0037273A" w:rsidRDefault="0037273A">
      <w:pPr>
        <w:pStyle w:val="ConsPlusNonformat"/>
        <w:jc w:val="both"/>
      </w:pPr>
      <w:r>
        <w:t>│                    Прием и регистрация документов                      │</w:t>
      </w:r>
    </w:p>
    <w:p w:rsidR="0037273A" w:rsidRDefault="0037273A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└──────────────────────────────────┬─────────────────────────────────────┘</w:t>
      </w:r>
    </w:p>
    <w:p w:rsidR="0037273A" w:rsidRDefault="0037273A">
      <w:pPr>
        <w:pStyle w:val="ConsPlusNonformat"/>
        <w:jc w:val="both"/>
      </w:pPr>
      <w:r>
        <w:t xml:space="preserve">                                   V</w:t>
      </w:r>
    </w:p>
    <w:p w:rsidR="0037273A" w:rsidRDefault="0037273A">
      <w:pPr>
        <w:pStyle w:val="ConsPlusNonformat"/>
        <w:jc w:val="both"/>
      </w:pPr>
      <w:r>
        <w:t>┌──────────────────────────────────┴─────────────────────────────────────┐</w:t>
      </w:r>
    </w:p>
    <w:p w:rsidR="0037273A" w:rsidRDefault="0037273A">
      <w:pPr>
        <w:pStyle w:val="ConsPlusNonformat"/>
        <w:jc w:val="both"/>
      </w:pPr>
      <w:r>
        <w:t xml:space="preserve">│      Формирование и направление межведомственного запроса в </w:t>
      </w:r>
      <w:proofErr w:type="gramStart"/>
      <w:r>
        <w:t xml:space="preserve">органы,   </w:t>
      </w:r>
      <w:proofErr w:type="gramEnd"/>
      <w:r>
        <w:t xml:space="preserve"> │</w:t>
      </w:r>
    </w:p>
    <w:p w:rsidR="0037273A" w:rsidRDefault="0037273A">
      <w:pPr>
        <w:pStyle w:val="ConsPlusNonformat"/>
        <w:jc w:val="both"/>
      </w:pPr>
      <w:r>
        <w:t>│          участвующие в предоставлении государственной услуги           │</w:t>
      </w:r>
    </w:p>
    <w:p w:rsidR="0037273A" w:rsidRDefault="0037273A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└──────────────────────────────────┬─────────────────────────────────────┘</w:t>
      </w:r>
    </w:p>
    <w:p w:rsidR="0037273A" w:rsidRDefault="0037273A">
      <w:pPr>
        <w:pStyle w:val="ConsPlusNonformat"/>
        <w:jc w:val="both"/>
      </w:pPr>
      <w:r>
        <w:t xml:space="preserve">                                   V</w:t>
      </w:r>
    </w:p>
    <w:p w:rsidR="0037273A" w:rsidRDefault="0037273A">
      <w:pPr>
        <w:pStyle w:val="ConsPlusNonformat"/>
        <w:jc w:val="both"/>
      </w:pPr>
      <w:r>
        <w:t>┌──────────────────────────────────┴─────────────────────────────────────┐</w:t>
      </w:r>
    </w:p>
    <w:p w:rsidR="0037273A" w:rsidRDefault="0037273A">
      <w:pPr>
        <w:pStyle w:val="ConsPlusNonformat"/>
        <w:jc w:val="both"/>
      </w:pPr>
      <w:r>
        <w:t xml:space="preserve">│                       Рассмотрение </w:t>
      </w:r>
      <w:proofErr w:type="gramStart"/>
      <w:r>
        <w:t xml:space="preserve">документов,   </w:t>
      </w:r>
      <w:proofErr w:type="gramEnd"/>
      <w:r>
        <w:t xml:space="preserve">                      │</w:t>
      </w:r>
    </w:p>
    <w:p w:rsidR="0037273A" w:rsidRDefault="0037273A">
      <w:pPr>
        <w:pStyle w:val="ConsPlusNonformat"/>
        <w:jc w:val="both"/>
      </w:pPr>
      <w:r>
        <w:t>│         принятие решения о результате государственной услуги           │</w:t>
      </w:r>
    </w:p>
    <w:p w:rsidR="0037273A" w:rsidRDefault="0037273A">
      <w:pPr>
        <w:pStyle w:val="ConsPlusNonformat"/>
        <w:jc w:val="both"/>
      </w:pPr>
      <w:r>
        <w:t>└──────────────────────────────────┬─────────────────────────────────────┘</w:t>
      </w:r>
    </w:p>
    <w:p w:rsidR="0037273A" w:rsidRDefault="0037273A">
      <w:pPr>
        <w:pStyle w:val="ConsPlusNonformat"/>
        <w:jc w:val="both"/>
      </w:pPr>
      <w:r>
        <w:t xml:space="preserve">                                   V</w:t>
      </w:r>
    </w:p>
    <w:p w:rsidR="0037273A" w:rsidRDefault="0037273A">
      <w:pPr>
        <w:pStyle w:val="ConsPlusNonformat"/>
        <w:jc w:val="both"/>
      </w:pPr>
      <w:r>
        <w:t>┌──────────────────────────────────┴─────────────────────────────────────┐</w:t>
      </w:r>
    </w:p>
    <w:p w:rsidR="0037273A" w:rsidRDefault="0037273A">
      <w:pPr>
        <w:pStyle w:val="ConsPlusNonformat"/>
        <w:jc w:val="both"/>
      </w:pPr>
      <w:r>
        <w:t>│     Определение отсутствия основания для отказа в предоставлении       │</w:t>
      </w:r>
    </w:p>
    <w:p w:rsidR="0037273A" w:rsidRDefault="0037273A">
      <w:pPr>
        <w:pStyle w:val="ConsPlusNonformat"/>
        <w:jc w:val="both"/>
      </w:pPr>
      <w:r>
        <w:t>│                        государственной услуги                          │</w:t>
      </w:r>
    </w:p>
    <w:p w:rsidR="0037273A" w:rsidRDefault="0037273A">
      <w:pPr>
        <w:pStyle w:val="ConsPlusNonformat"/>
        <w:jc w:val="both"/>
      </w:pPr>
      <w:r>
        <w:t>└───────────────────────┬─────────────────────────────────────┬──────────┘</w:t>
      </w:r>
    </w:p>
    <w:p w:rsidR="0037273A" w:rsidRDefault="0037273A">
      <w:pPr>
        <w:pStyle w:val="ConsPlusNonformat"/>
        <w:jc w:val="both"/>
      </w:pPr>
      <w:r>
        <w:t xml:space="preserve">                        V                                     </w:t>
      </w:r>
      <w:proofErr w:type="spellStart"/>
      <w:r>
        <w:t>V</w:t>
      </w:r>
      <w:proofErr w:type="spellEnd"/>
    </w:p>
    <w:p w:rsidR="0037273A" w:rsidRDefault="0037273A">
      <w:pPr>
        <w:pStyle w:val="ConsPlusNonformat"/>
        <w:jc w:val="both"/>
      </w:pPr>
      <w:r>
        <w:t xml:space="preserve">                     ┌──┴──┐                               ┌──┴──┐</w:t>
      </w:r>
    </w:p>
    <w:p w:rsidR="0037273A" w:rsidRDefault="0037273A">
      <w:pPr>
        <w:pStyle w:val="ConsPlusNonformat"/>
        <w:jc w:val="both"/>
      </w:pPr>
      <w:r>
        <w:t xml:space="preserve">                     </w:t>
      </w:r>
      <w:proofErr w:type="gramStart"/>
      <w:r>
        <w:t>│  Да</w:t>
      </w:r>
      <w:proofErr w:type="gramEnd"/>
      <w:r>
        <w:t xml:space="preserve"> │                               │ Нет │</w:t>
      </w:r>
    </w:p>
    <w:p w:rsidR="0037273A" w:rsidRDefault="0037273A">
      <w:pPr>
        <w:pStyle w:val="ConsPlusNonformat"/>
        <w:jc w:val="both"/>
      </w:pPr>
      <w:r>
        <w:t xml:space="preserve">                     └──┬──┘                               └──┬──┘</w:t>
      </w:r>
    </w:p>
    <w:p w:rsidR="0037273A" w:rsidRDefault="0037273A">
      <w:pPr>
        <w:pStyle w:val="ConsPlusNonformat"/>
        <w:jc w:val="both"/>
      </w:pPr>
      <w:r>
        <w:t xml:space="preserve">                        V                                     </w:t>
      </w:r>
      <w:proofErr w:type="spellStart"/>
      <w:r>
        <w:t>V</w:t>
      </w:r>
      <w:proofErr w:type="spellEnd"/>
    </w:p>
    <w:p w:rsidR="0037273A" w:rsidRDefault="0037273A">
      <w:pPr>
        <w:pStyle w:val="ConsPlusNonformat"/>
        <w:jc w:val="both"/>
      </w:pPr>
      <w:r>
        <w:t>┌───────────────────────┴───────────────────┐ ┌───────────────┴──────────┐</w:t>
      </w:r>
    </w:p>
    <w:p w:rsidR="0037273A" w:rsidRDefault="0037273A">
      <w:pPr>
        <w:pStyle w:val="ConsPlusNonformat"/>
        <w:jc w:val="both"/>
      </w:pPr>
      <w:r>
        <w:t>│   Определение отсутствия установленных    │ │          Выдача          │</w:t>
      </w:r>
    </w:p>
    <w:p w:rsidR="0037273A" w:rsidRDefault="0037273A">
      <w:pPr>
        <w:pStyle w:val="ConsPlusNonformat"/>
        <w:jc w:val="both"/>
      </w:pPr>
      <w:proofErr w:type="gramStart"/>
      <w:r>
        <w:t>│  Семейным</w:t>
      </w:r>
      <w:proofErr w:type="gramEnd"/>
      <w:r>
        <w:t xml:space="preserve">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   │ │      (направление)       │</w:t>
      </w:r>
    </w:p>
    <w:p w:rsidR="0037273A" w:rsidRDefault="0037273A">
      <w:pPr>
        <w:pStyle w:val="ConsPlusNonformat"/>
        <w:jc w:val="both"/>
      </w:pPr>
      <w:r>
        <w:t xml:space="preserve">│      обстоятельств, препятствующих        │ </w:t>
      </w:r>
      <w:proofErr w:type="gramStart"/>
      <w:r>
        <w:t>│  уведомления</w:t>
      </w:r>
      <w:proofErr w:type="gramEnd"/>
      <w:r>
        <w:t xml:space="preserve"> об отказе   │</w:t>
      </w:r>
    </w:p>
    <w:p w:rsidR="0037273A" w:rsidRDefault="0037273A">
      <w:pPr>
        <w:pStyle w:val="ConsPlusNonformat"/>
        <w:jc w:val="both"/>
      </w:pPr>
      <w:r>
        <w:t>│          усыновлению ребенка              │ │    в предоставлении      │</w:t>
      </w:r>
    </w:p>
    <w:p w:rsidR="0037273A" w:rsidRDefault="0037273A">
      <w:pPr>
        <w:pStyle w:val="ConsPlusNonformat"/>
        <w:jc w:val="both"/>
      </w:pPr>
      <w:r>
        <w:t xml:space="preserve">│                                           │ </w:t>
      </w:r>
      <w:proofErr w:type="gramStart"/>
      <w:r>
        <w:t>│  государственной</w:t>
      </w:r>
      <w:proofErr w:type="gramEnd"/>
      <w:r>
        <w:t xml:space="preserve"> услуги  │</w:t>
      </w:r>
    </w:p>
    <w:p w:rsidR="0037273A" w:rsidRDefault="0037273A">
      <w:pPr>
        <w:pStyle w:val="ConsPlusNonformat"/>
        <w:jc w:val="both"/>
      </w:pPr>
      <w:r>
        <w:t>└───────────┬─────────────────────────┬─────┘ └──────────────────────────┘</w:t>
      </w:r>
    </w:p>
    <w:p w:rsidR="0037273A" w:rsidRDefault="0037273A">
      <w:pPr>
        <w:pStyle w:val="ConsPlusNonformat"/>
        <w:jc w:val="both"/>
      </w:pPr>
      <w:r>
        <w:t xml:space="preserve">            V                         </w:t>
      </w:r>
      <w:proofErr w:type="spellStart"/>
      <w:r>
        <w:t>V</w:t>
      </w:r>
      <w:proofErr w:type="spellEnd"/>
    </w:p>
    <w:p w:rsidR="0037273A" w:rsidRDefault="0037273A">
      <w:pPr>
        <w:pStyle w:val="ConsPlusNonformat"/>
        <w:jc w:val="both"/>
      </w:pPr>
      <w:r>
        <w:t xml:space="preserve">       ┌────┴───┐                ┌────┴───┐</w:t>
      </w:r>
    </w:p>
    <w:p w:rsidR="0037273A" w:rsidRDefault="0037273A">
      <w:pPr>
        <w:pStyle w:val="ConsPlusNonformat"/>
        <w:jc w:val="both"/>
      </w:pPr>
      <w:r>
        <w:t xml:space="preserve">       │   Да   │                │   </w:t>
      </w:r>
      <w:proofErr w:type="gramStart"/>
      <w:r>
        <w:t>Нет  │</w:t>
      </w:r>
      <w:proofErr w:type="gramEnd"/>
    </w:p>
    <w:p w:rsidR="0037273A" w:rsidRDefault="0037273A">
      <w:pPr>
        <w:pStyle w:val="ConsPlusNonformat"/>
        <w:jc w:val="both"/>
      </w:pPr>
      <w:r>
        <w:t xml:space="preserve">       └────┬───┘                └────┬───┘</w:t>
      </w:r>
    </w:p>
    <w:p w:rsidR="0037273A" w:rsidRDefault="0037273A">
      <w:pPr>
        <w:pStyle w:val="ConsPlusNonformat"/>
        <w:jc w:val="both"/>
      </w:pPr>
      <w:r>
        <w:t xml:space="preserve">            V                         </w:t>
      </w:r>
      <w:proofErr w:type="spellStart"/>
      <w:r>
        <w:t>V</w:t>
      </w:r>
      <w:proofErr w:type="spellEnd"/>
    </w:p>
    <w:p w:rsidR="0037273A" w:rsidRDefault="0037273A">
      <w:pPr>
        <w:pStyle w:val="ConsPlusNonformat"/>
        <w:jc w:val="both"/>
      </w:pPr>
      <w:r>
        <w:t>┌───────────┴──────────┐  ┌───────────┴───────────┐</w:t>
      </w:r>
    </w:p>
    <w:p w:rsidR="0037273A" w:rsidRDefault="0037273A">
      <w:pPr>
        <w:pStyle w:val="ConsPlusNonformat"/>
        <w:jc w:val="both"/>
      </w:pPr>
      <w:r>
        <w:t xml:space="preserve">│ Выдача (направление) </w:t>
      </w:r>
      <w:proofErr w:type="gramStart"/>
      <w:r>
        <w:t>│  │</w:t>
      </w:r>
      <w:proofErr w:type="gramEnd"/>
      <w:r>
        <w:t xml:space="preserve"> Выдача (направление)  │</w:t>
      </w:r>
    </w:p>
    <w:p w:rsidR="0037273A" w:rsidRDefault="0037273A">
      <w:pPr>
        <w:pStyle w:val="ConsPlusNonformat"/>
        <w:jc w:val="both"/>
      </w:pPr>
      <w:proofErr w:type="gramStart"/>
      <w:r>
        <w:t>│  заключения</w:t>
      </w:r>
      <w:proofErr w:type="gramEnd"/>
      <w:r>
        <w:t xml:space="preserve"> органа   │  │заключения органа опеки│</w:t>
      </w:r>
    </w:p>
    <w:p w:rsidR="0037273A" w:rsidRDefault="0037273A">
      <w:pPr>
        <w:pStyle w:val="ConsPlusNonformat"/>
        <w:jc w:val="both"/>
      </w:pPr>
      <w:r>
        <w:t>│опеки и попечительства</w:t>
      </w:r>
      <w:proofErr w:type="gramStart"/>
      <w:r>
        <w:t>│  │</w:t>
      </w:r>
      <w:proofErr w:type="gramEnd"/>
      <w:r>
        <w:t xml:space="preserve">  и попечительства о   │</w:t>
      </w:r>
    </w:p>
    <w:p w:rsidR="0037273A" w:rsidRDefault="0037273A">
      <w:pPr>
        <w:pStyle w:val="ConsPlusNonformat"/>
        <w:jc w:val="both"/>
      </w:pPr>
      <w:r>
        <w:t xml:space="preserve">│о возможности граждан </w:t>
      </w:r>
      <w:proofErr w:type="gramStart"/>
      <w:r>
        <w:t>│  │</w:t>
      </w:r>
      <w:proofErr w:type="gramEnd"/>
      <w:r>
        <w:t xml:space="preserve"> невозможности граждан │</w:t>
      </w:r>
    </w:p>
    <w:p w:rsidR="0037273A" w:rsidRDefault="0037273A">
      <w:pPr>
        <w:pStyle w:val="ConsPlusNonformat"/>
        <w:jc w:val="both"/>
      </w:pPr>
      <w:proofErr w:type="gramStart"/>
      <w:r>
        <w:t>│  быть</w:t>
      </w:r>
      <w:proofErr w:type="gramEnd"/>
      <w:r>
        <w:t xml:space="preserve"> усыновителями  │  │  быть усыновителями   │</w:t>
      </w:r>
    </w:p>
    <w:p w:rsidR="0037273A" w:rsidRDefault="0037273A">
      <w:pPr>
        <w:pStyle w:val="ConsPlusNonformat"/>
        <w:jc w:val="both"/>
      </w:pPr>
      <w:r>
        <w:t>└──────────────────────┘  └───────────────────────┘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right"/>
        <w:outlineLvl w:val="1"/>
      </w:pPr>
      <w:r>
        <w:t>Приложение 3</w:t>
      </w:r>
    </w:p>
    <w:p w:rsidR="0037273A" w:rsidRDefault="0037273A">
      <w:pPr>
        <w:pStyle w:val="ConsPlusNormal"/>
        <w:jc w:val="right"/>
      </w:pPr>
      <w:r>
        <w:t>к Административному регламенту</w:t>
      </w:r>
    </w:p>
    <w:p w:rsidR="0037273A" w:rsidRDefault="0037273A">
      <w:pPr>
        <w:pStyle w:val="ConsPlusNormal"/>
        <w:jc w:val="right"/>
      </w:pPr>
      <w:r>
        <w:t>Министерства образования и науки</w:t>
      </w:r>
    </w:p>
    <w:p w:rsidR="0037273A" w:rsidRDefault="0037273A">
      <w:pPr>
        <w:pStyle w:val="ConsPlusNormal"/>
        <w:jc w:val="right"/>
      </w:pPr>
      <w:r>
        <w:t>Алтайского края по предоставлению</w:t>
      </w:r>
    </w:p>
    <w:p w:rsidR="0037273A" w:rsidRDefault="0037273A">
      <w:pPr>
        <w:pStyle w:val="ConsPlusNormal"/>
        <w:jc w:val="right"/>
      </w:pPr>
      <w:r>
        <w:t>государственной услуги</w:t>
      </w:r>
    </w:p>
    <w:p w:rsidR="0037273A" w:rsidRDefault="0037273A">
      <w:pPr>
        <w:pStyle w:val="ConsPlusNormal"/>
        <w:jc w:val="right"/>
      </w:pPr>
      <w:r>
        <w:t>"Выдача заключения о возможности</w:t>
      </w:r>
    </w:p>
    <w:p w:rsidR="0037273A" w:rsidRDefault="0037273A">
      <w:pPr>
        <w:pStyle w:val="ConsPlusNormal"/>
        <w:jc w:val="right"/>
      </w:pPr>
      <w:r>
        <w:lastRenderedPageBreak/>
        <w:t>граждан быть усыновителями"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center"/>
      </w:pPr>
      <w:bookmarkStart w:id="20" w:name="P1190"/>
      <w:bookmarkEnd w:id="20"/>
      <w:r>
        <w:t>ФОРМА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center"/>
      </w:pPr>
      <w:r>
        <w:t>Журнал регистрации заявлений</w:t>
      </w:r>
    </w:p>
    <w:p w:rsidR="0037273A" w:rsidRDefault="003727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2098"/>
        <w:gridCol w:w="1587"/>
        <w:gridCol w:w="1644"/>
        <w:gridCol w:w="1531"/>
      </w:tblGrid>
      <w:tr w:rsidR="0037273A">
        <w:tc>
          <w:tcPr>
            <w:tcW w:w="510" w:type="dxa"/>
          </w:tcPr>
          <w:p w:rsidR="0037273A" w:rsidRDefault="003727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37273A" w:rsidRDefault="0037273A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098" w:type="dxa"/>
          </w:tcPr>
          <w:p w:rsidR="0037273A" w:rsidRDefault="0037273A">
            <w:pPr>
              <w:pStyle w:val="ConsPlusNormal"/>
              <w:jc w:val="center"/>
            </w:pPr>
            <w:r>
              <w:t>Фамилия, имя, отчество (последнее - при наличии) заявителя</w:t>
            </w:r>
          </w:p>
        </w:tc>
        <w:tc>
          <w:tcPr>
            <w:tcW w:w="1587" w:type="dxa"/>
          </w:tcPr>
          <w:p w:rsidR="0037273A" w:rsidRDefault="0037273A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644" w:type="dxa"/>
          </w:tcPr>
          <w:p w:rsidR="0037273A" w:rsidRDefault="0037273A">
            <w:pPr>
              <w:pStyle w:val="ConsPlusNormal"/>
              <w:jc w:val="center"/>
            </w:pPr>
            <w:r>
              <w:t>Подпись заявителя (при личном обращении)</w:t>
            </w:r>
          </w:p>
        </w:tc>
        <w:tc>
          <w:tcPr>
            <w:tcW w:w="1531" w:type="dxa"/>
          </w:tcPr>
          <w:p w:rsidR="0037273A" w:rsidRDefault="0037273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7273A">
        <w:tc>
          <w:tcPr>
            <w:tcW w:w="510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644" w:type="dxa"/>
          </w:tcPr>
          <w:p w:rsidR="0037273A" w:rsidRDefault="0037273A">
            <w:pPr>
              <w:pStyle w:val="ConsPlusNormal"/>
            </w:pPr>
          </w:p>
        </w:tc>
        <w:tc>
          <w:tcPr>
            <w:tcW w:w="2098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587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644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531" w:type="dxa"/>
          </w:tcPr>
          <w:p w:rsidR="0037273A" w:rsidRDefault="0037273A">
            <w:pPr>
              <w:pStyle w:val="ConsPlusNormal"/>
            </w:pPr>
          </w:p>
        </w:tc>
      </w:tr>
    </w:tbl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right"/>
        <w:outlineLvl w:val="1"/>
      </w:pPr>
      <w:r>
        <w:t>Приложение 4</w:t>
      </w:r>
    </w:p>
    <w:p w:rsidR="0037273A" w:rsidRDefault="0037273A">
      <w:pPr>
        <w:pStyle w:val="ConsPlusNormal"/>
        <w:jc w:val="right"/>
      </w:pPr>
      <w:r>
        <w:t>к Административному регламенту</w:t>
      </w:r>
    </w:p>
    <w:p w:rsidR="0037273A" w:rsidRDefault="0037273A">
      <w:pPr>
        <w:pStyle w:val="ConsPlusNormal"/>
        <w:jc w:val="right"/>
      </w:pPr>
      <w:r>
        <w:t>Министерства образования и науки</w:t>
      </w:r>
    </w:p>
    <w:p w:rsidR="0037273A" w:rsidRDefault="0037273A">
      <w:pPr>
        <w:pStyle w:val="ConsPlusNormal"/>
        <w:jc w:val="right"/>
      </w:pPr>
      <w:r>
        <w:t>Алтайского края по предоставлению</w:t>
      </w:r>
    </w:p>
    <w:p w:rsidR="0037273A" w:rsidRDefault="0037273A">
      <w:pPr>
        <w:pStyle w:val="ConsPlusNormal"/>
        <w:jc w:val="right"/>
      </w:pPr>
      <w:r>
        <w:t>государственной услуги</w:t>
      </w:r>
    </w:p>
    <w:p w:rsidR="0037273A" w:rsidRDefault="0037273A">
      <w:pPr>
        <w:pStyle w:val="ConsPlusNormal"/>
        <w:jc w:val="right"/>
      </w:pPr>
      <w:r>
        <w:t>"Выдача заключения о возможности</w:t>
      </w:r>
    </w:p>
    <w:p w:rsidR="0037273A" w:rsidRDefault="0037273A">
      <w:pPr>
        <w:pStyle w:val="ConsPlusNormal"/>
        <w:jc w:val="right"/>
      </w:pPr>
      <w:r>
        <w:t>граждан быть усыновителями"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nformat"/>
        <w:jc w:val="both"/>
      </w:pPr>
      <w:bookmarkStart w:id="21" w:name="P1219"/>
      <w:bookmarkEnd w:id="21"/>
      <w:r>
        <w:t xml:space="preserve">                                   ФОРМА</w:t>
      </w:r>
    </w:p>
    <w:p w:rsidR="0037273A" w:rsidRDefault="0037273A">
      <w:pPr>
        <w:pStyle w:val="ConsPlusNonformat"/>
        <w:jc w:val="both"/>
      </w:pPr>
    </w:p>
    <w:p w:rsidR="0037273A" w:rsidRDefault="0037273A">
      <w:pPr>
        <w:pStyle w:val="ConsPlusNonformat"/>
        <w:jc w:val="both"/>
      </w:pPr>
      <w:r>
        <w:t xml:space="preserve">             Уведомление о принятии документов к рассмотрению</w:t>
      </w:r>
    </w:p>
    <w:p w:rsidR="0037273A" w:rsidRDefault="0037273A">
      <w:pPr>
        <w:pStyle w:val="ConsPlusNonformat"/>
        <w:jc w:val="both"/>
      </w:pPr>
    </w:p>
    <w:p w:rsidR="0037273A" w:rsidRDefault="0037273A">
      <w:pPr>
        <w:pStyle w:val="ConsPlusNonformat"/>
        <w:jc w:val="both"/>
      </w:pPr>
      <w:r>
        <w:t xml:space="preserve">    Уважаемый(-</w:t>
      </w:r>
      <w:proofErr w:type="spellStart"/>
      <w:r>
        <w:t>ая</w:t>
      </w:r>
      <w:proofErr w:type="spellEnd"/>
      <w:r>
        <w:t>) ____________________________________________________!</w:t>
      </w:r>
    </w:p>
    <w:p w:rsidR="0037273A" w:rsidRDefault="0037273A">
      <w:pPr>
        <w:pStyle w:val="ConsPlusNonformat"/>
        <w:jc w:val="both"/>
      </w:pPr>
      <w:r>
        <w:t xml:space="preserve">    Орган опеки и попечительства уведомляет Вас о том, </w:t>
      </w:r>
      <w:proofErr w:type="gramStart"/>
      <w:r>
        <w:t>что  предоставленный</w:t>
      </w:r>
      <w:proofErr w:type="gramEnd"/>
    </w:p>
    <w:p w:rsidR="0037273A" w:rsidRDefault="0037273A">
      <w:pPr>
        <w:pStyle w:val="ConsPlusNonformat"/>
        <w:jc w:val="both"/>
      </w:pPr>
      <w:r>
        <w:t>Вами пакет документов для _________________________________________________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(</w:t>
      </w:r>
      <w:proofErr w:type="gramStart"/>
      <w:r>
        <w:t>получения  заключения</w:t>
      </w:r>
      <w:proofErr w:type="gramEnd"/>
      <w:r>
        <w:t xml:space="preserve">  органа  опеки  и попечительства, выданного по месту</w:t>
      </w:r>
    </w:p>
    <w:p w:rsidR="0037273A" w:rsidRDefault="0037273A">
      <w:pPr>
        <w:pStyle w:val="ConsPlusNonformat"/>
        <w:jc w:val="both"/>
      </w:pPr>
      <w:r>
        <w:t>жительства гражданина, о возможности гражданин быть усыновителями) принят к</w:t>
      </w:r>
    </w:p>
    <w:p w:rsidR="0037273A" w:rsidRDefault="0037273A">
      <w:pPr>
        <w:pStyle w:val="ConsPlusNonformat"/>
        <w:jc w:val="both"/>
      </w:pPr>
      <w:r>
        <w:t>рассмотрению)</w:t>
      </w:r>
    </w:p>
    <w:p w:rsidR="0037273A" w:rsidRDefault="0037273A">
      <w:pPr>
        <w:pStyle w:val="ConsPlusNonformat"/>
        <w:jc w:val="both"/>
      </w:pPr>
      <w:r>
        <w:t>____________________________________________________________.</w:t>
      </w:r>
    </w:p>
    <w:p w:rsidR="0037273A" w:rsidRDefault="0037273A">
      <w:pPr>
        <w:pStyle w:val="ConsPlusNonformat"/>
        <w:jc w:val="both"/>
      </w:pPr>
      <w:r>
        <w:t xml:space="preserve">                (указать дату, номер регистрации)</w:t>
      </w:r>
    </w:p>
    <w:p w:rsidR="0037273A" w:rsidRDefault="0037273A">
      <w:pPr>
        <w:pStyle w:val="ConsPlusNonformat"/>
        <w:jc w:val="both"/>
      </w:pPr>
    </w:p>
    <w:p w:rsidR="0037273A" w:rsidRDefault="0037273A">
      <w:pPr>
        <w:pStyle w:val="ConsPlusNonformat"/>
        <w:jc w:val="both"/>
      </w:pPr>
      <w:r>
        <w:t>Руководитель учреждения ___________________________ (подпись)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right"/>
        <w:outlineLvl w:val="1"/>
      </w:pPr>
      <w:r>
        <w:t>Приложение 5</w:t>
      </w:r>
    </w:p>
    <w:p w:rsidR="0037273A" w:rsidRDefault="0037273A">
      <w:pPr>
        <w:pStyle w:val="ConsPlusNormal"/>
        <w:jc w:val="right"/>
      </w:pPr>
      <w:r>
        <w:t>к Административному регламенту</w:t>
      </w:r>
    </w:p>
    <w:p w:rsidR="0037273A" w:rsidRDefault="0037273A">
      <w:pPr>
        <w:pStyle w:val="ConsPlusNormal"/>
        <w:jc w:val="right"/>
      </w:pPr>
      <w:r>
        <w:t>Министерства образования и науки</w:t>
      </w:r>
    </w:p>
    <w:p w:rsidR="0037273A" w:rsidRDefault="0037273A">
      <w:pPr>
        <w:pStyle w:val="ConsPlusNormal"/>
        <w:jc w:val="right"/>
      </w:pPr>
      <w:r>
        <w:t>Алтайского края по предоставлению</w:t>
      </w:r>
    </w:p>
    <w:p w:rsidR="0037273A" w:rsidRDefault="0037273A">
      <w:pPr>
        <w:pStyle w:val="ConsPlusNormal"/>
        <w:jc w:val="right"/>
      </w:pPr>
      <w:r>
        <w:t>государственной услуги</w:t>
      </w:r>
    </w:p>
    <w:p w:rsidR="0037273A" w:rsidRDefault="0037273A">
      <w:pPr>
        <w:pStyle w:val="ConsPlusNormal"/>
        <w:jc w:val="right"/>
      </w:pPr>
      <w:r>
        <w:t>"Выдача заключения о возможности</w:t>
      </w:r>
    </w:p>
    <w:p w:rsidR="0037273A" w:rsidRDefault="0037273A">
      <w:pPr>
        <w:pStyle w:val="ConsPlusNormal"/>
        <w:jc w:val="right"/>
      </w:pPr>
      <w:r>
        <w:t>граждан быть усыновителями"</w:t>
      </w:r>
    </w:p>
    <w:p w:rsidR="0037273A" w:rsidRDefault="003727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7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73A" w:rsidRDefault="003727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73A" w:rsidRDefault="0037273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Алтайского края от 11.07.2019 N 21-П)</w:t>
            </w:r>
          </w:p>
        </w:tc>
      </w:tr>
    </w:tbl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right"/>
      </w:pPr>
      <w:r>
        <w:t>Форма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nformat"/>
        <w:jc w:val="both"/>
      </w:pPr>
      <w:r>
        <w:t>Бланк органа опеки</w:t>
      </w:r>
    </w:p>
    <w:p w:rsidR="0037273A" w:rsidRDefault="0037273A">
      <w:pPr>
        <w:pStyle w:val="ConsPlusNonformat"/>
        <w:jc w:val="both"/>
      </w:pPr>
      <w:r>
        <w:t>и попечительства</w:t>
      </w:r>
    </w:p>
    <w:p w:rsidR="0037273A" w:rsidRDefault="0037273A">
      <w:pPr>
        <w:pStyle w:val="ConsPlusNonformat"/>
        <w:jc w:val="both"/>
      </w:pPr>
    </w:p>
    <w:p w:rsidR="0037273A" w:rsidRDefault="0037273A">
      <w:pPr>
        <w:pStyle w:val="ConsPlusNonformat"/>
        <w:jc w:val="both"/>
      </w:pPr>
      <w:r>
        <w:t>Дата составления акта</w:t>
      </w:r>
    </w:p>
    <w:p w:rsidR="0037273A" w:rsidRDefault="0037273A">
      <w:pPr>
        <w:pStyle w:val="ConsPlusNonformat"/>
        <w:jc w:val="both"/>
      </w:pPr>
    </w:p>
    <w:p w:rsidR="0037273A" w:rsidRDefault="0037273A">
      <w:pPr>
        <w:pStyle w:val="ConsPlusNonformat"/>
        <w:jc w:val="both"/>
      </w:pPr>
      <w:bookmarkStart w:id="22" w:name="P1257"/>
      <w:bookmarkEnd w:id="22"/>
      <w:r>
        <w:t xml:space="preserve">                             Акт обследования</w:t>
      </w:r>
    </w:p>
    <w:p w:rsidR="0037273A" w:rsidRDefault="0037273A">
      <w:pPr>
        <w:pStyle w:val="ConsPlusNonformat"/>
        <w:jc w:val="both"/>
      </w:pPr>
      <w:r>
        <w:t xml:space="preserve">     условий жизни гражданина, выразившего желание стать опекуном или</w:t>
      </w:r>
    </w:p>
    <w:p w:rsidR="0037273A" w:rsidRDefault="0037273A">
      <w:pPr>
        <w:pStyle w:val="ConsPlusNonformat"/>
        <w:jc w:val="both"/>
      </w:pPr>
      <w:r>
        <w:t xml:space="preserve"> попечителем несовершеннолетнего гражданина либо принять детей, оставшихся</w:t>
      </w:r>
    </w:p>
    <w:p w:rsidR="0037273A" w:rsidRDefault="0037273A">
      <w:pPr>
        <w:pStyle w:val="ConsPlusNonformat"/>
        <w:jc w:val="both"/>
      </w:pPr>
      <w:r>
        <w:t xml:space="preserve">    без попечения родителей, в семью на воспитание в иных установленных</w:t>
      </w:r>
    </w:p>
    <w:p w:rsidR="0037273A" w:rsidRDefault="0037273A">
      <w:pPr>
        <w:pStyle w:val="ConsPlusNonformat"/>
        <w:jc w:val="both"/>
      </w:pPr>
      <w:r>
        <w:t xml:space="preserve">          семейным законодательством Российской Федерации формах</w:t>
      </w:r>
    </w:p>
    <w:p w:rsidR="0037273A" w:rsidRDefault="0037273A">
      <w:pPr>
        <w:pStyle w:val="ConsPlusNonformat"/>
        <w:jc w:val="both"/>
      </w:pPr>
    </w:p>
    <w:p w:rsidR="0037273A" w:rsidRDefault="0037273A">
      <w:pPr>
        <w:pStyle w:val="ConsPlusNonformat"/>
        <w:jc w:val="both"/>
      </w:pPr>
      <w:r>
        <w:t>Дата обследования "__" __________ 20__ г.</w:t>
      </w:r>
    </w:p>
    <w:p w:rsidR="0037273A" w:rsidRDefault="0037273A">
      <w:pPr>
        <w:pStyle w:val="ConsPlusNonformat"/>
        <w:jc w:val="both"/>
      </w:pPr>
    </w:p>
    <w:p w:rsidR="0037273A" w:rsidRDefault="0037273A">
      <w:pPr>
        <w:pStyle w:val="ConsPlusNonformat"/>
        <w:jc w:val="both"/>
      </w:pPr>
      <w:proofErr w:type="gramStart"/>
      <w:r>
        <w:t xml:space="preserve">Фамилия,   </w:t>
      </w:r>
      <w:proofErr w:type="gramEnd"/>
      <w:r>
        <w:t>имя,   отчество  (при  наличии),  должность  лица,  проводившего</w:t>
      </w:r>
    </w:p>
    <w:p w:rsidR="0037273A" w:rsidRDefault="0037273A">
      <w:pPr>
        <w:pStyle w:val="ConsPlusNonformat"/>
        <w:jc w:val="both"/>
      </w:pPr>
      <w:r>
        <w:t>обследование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Проводилось обследование условий жизни ____________________________________</w:t>
      </w:r>
    </w:p>
    <w:p w:rsidR="0037273A" w:rsidRDefault="0037273A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__________________________________________________________________________;</w:t>
      </w:r>
    </w:p>
    <w:p w:rsidR="0037273A" w:rsidRDefault="0037273A">
      <w:pPr>
        <w:pStyle w:val="ConsPlusNonformat"/>
        <w:jc w:val="both"/>
      </w:pPr>
      <w:r>
        <w:t xml:space="preserve">                       (при наличии), дата рождения)</w:t>
      </w:r>
    </w:p>
    <w:p w:rsidR="0037273A" w:rsidRDefault="0037273A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37273A" w:rsidRDefault="0037273A">
      <w:pPr>
        <w:pStyle w:val="ConsPlusNonformat"/>
        <w:jc w:val="both"/>
      </w:pPr>
      <w:r>
        <w:t>Адрес места жительства ____________________________________________________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                     (адрес места жительства, подтвержденный регистрацией)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(заполняется, если имеется подтвержденное регистрацией место пребывания, в</w:t>
      </w:r>
    </w:p>
    <w:p w:rsidR="0037273A" w:rsidRDefault="0037273A">
      <w:pPr>
        <w:pStyle w:val="ConsPlusNonformat"/>
        <w:jc w:val="both"/>
      </w:pPr>
      <w:r>
        <w:t xml:space="preserve">   том числе при наличии подтвержденного регистрацией места жительства.</w:t>
      </w:r>
    </w:p>
    <w:p w:rsidR="0037273A" w:rsidRDefault="0037273A">
      <w:pPr>
        <w:pStyle w:val="ConsPlusNonformat"/>
        <w:jc w:val="both"/>
      </w:pPr>
      <w:r>
        <w:t xml:space="preserve">                Указывается полный адрес места пребывания)</w:t>
      </w:r>
    </w:p>
    <w:p w:rsidR="0037273A" w:rsidRDefault="0037273A">
      <w:pPr>
        <w:pStyle w:val="ConsPlusNonformat"/>
        <w:jc w:val="both"/>
      </w:pPr>
      <w:r>
        <w:t>Образование _______________________________________________________________</w:t>
      </w:r>
    </w:p>
    <w:p w:rsidR="0037273A" w:rsidRDefault="0037273A">
      <w:pPr>
        <w:pStyle w:val="ConsPlusNonformat"/>
        <w:jc w:val="both"/>
      </w:pPr>
      <w:r>
        <w:t>Профессиональная деятельность 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(место работы с указанием адреса, занимаемой должности, рабочего телефона)</w:t>
      </w:r>
    </w:p>
    <w:p w:rsidR="0037273A" w:rsidRDefault="0037273A">
      <w:pPr>
        <w:pStyle w:val="ConsPlusNonformat"/>
        <w:jc w:val="both"/>
      </w:pPr>
      <w:r>
        <w:t>Жилая площадь, на которой проживает ______________________________________,</w:t>
      </w:r>
    </w:p>
    <w:p w:rsidR="0037273A" w:rsidRDefault="0037273A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37273A" w:rsidRDefault="0037273A">
      <w:pPr>
        <w:pStyle w:val="ConsPlusNonformat"/>
        <w:jc w:val="both"/>
      </w:pPr>
      <w:r>
        <w:t>составляет __ кв. м, состоит из __ комнат, размер каждой комнаты: __ кв. м,</w:t>
      </w:r>
    </w:p>
    <w:p w:rsidR="0037273A" w:rsidRDefault="0037273A">
      <w:pPr>
        <w:pStyle w:val="ConsPlusNonformat"/>
        <w:jc w:val="both"/>
      </w:pPr>
      <w:r>
        <w:t>__ кв. м, __ кв. м, на __ этаже в __ этажном доме.</w:t>
      </w:r>
    </w:p>
    <w:p w:rsidR="0037273A" w:rsidRDefault="0037273A">
      <w:pPr>
        <w:pStyle w:val="ConsPlusNonformat"/>
        <w:jc w:val="both"/>
      </w:pPr>
      <w:proofErr w:type="gramStart"/>
      <w:r>
        <w:t>Качество  дома</w:t>
      </w:r>
      <w:proofErr w:type="gramEnd"/>
      <w:r>
        <w:t xml:space="preserve"> (в частности, кирпичный, панельный, деревянный; в нормальном</w:t>
      </w:r>
    </w:p>
    <w:p w:rsidR="0037273A" w:rsidRDefault="0037273A">
      <w:pPr>
        <w:pStyle w:val="ConsPlusNonformat"/>
        <w:jc w:val="both"/>
      </w:pPr>
      <w:r>
        <w:t>состоянии, ветхий, аварийный; комнаты сухие, светлые, проходные, количество</w:t>
      </w:r>
    </w:p>
    <w:p w:rsidR="0037273A" w:rsidRDefault="0037273A">
      <w:pPr>
        <w:pStyle w:val="ConsPlusNonformat"/>
        <w:jc w:val="both"/>
      </w:pPr>
      <w:r>
        <w:t>окон) 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Благоустройство дома и жилой площади (в частности, водопровод, канализация,</w:t>
      </w:r>
    </w:p>
    <w:p w:rsidR="0037273A" w:rsidRDefault="0037273A">
      <w:pPr>
        <w:pStyle w:val="ConsPlusNonformat"/>
        <w:jc w:val="both"/>
      </w:pPr>
      <w:r>
        <w:t>какое отопление, газ, ванна, лифт, телефон) 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Собственником (нанимателем) жилой площади является 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  (фамилия, имя, отчество (при наличии), степень родства по отношению к</w:t>
      </w:r>
    </w:p>
    <w:p w:rsidR="0037273A" w:rsidRDefault="0037273A">
      <w:pPr>
        <w:pStyle w:val="ConsPlusNonformat"/>
        <w:jc w:val="both"/>
      </w:pPr>
      <w:r>
        <w:t xml:space="preserve">                                гражданину)</w:t>
      </w:r>
    </w:p>
    <w:p w:rsidR="0037273A" w:rsidRDefault="0037273A">
      <w:pPr>
        <w:pStyle w:val="ConsPlusNonformat"/>
        <w:jc w:val="both"/>
      </w:pPr>
      <w:proofErr w:type="gramStart"/>
      <w:r>
        <w:t>Основания,  подтверждающие</w:t>
      </w:r>
      <w:proofErr w:type="gramEnd"/>
      <w:r>
        <w:t xml:space="preserve">  право  пользования жилым помещением, срок права</w:t>
      </w:r>
    </w:p>
    <w:p w:rsidR="0037273A" w:rsidRDefault="0037273A">
      <w:pPr>
        <w:pStyle w:val="ConsPlusNonformat"/>
        <w:jc w:val="both"/>
      </w:pPr>
      <w:r>
        <w:t>пользования жилым помещением ______________________________________________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 (заполняется, если жилое помещение находится в собственности иных лиц)</w:t>
      </w:r>
    </w:p>
    <w:p w:rsidR="0037273A" w:rsidRDefault="0037273A">
      <w:pPr>
        <w:pStyle w:val="ConsPlusNonformat"/>
        <w:jc w:val="both"/>
      </w:pPr>
      <w:r>
        <w:lastRenderedPageBreak/>
        <w:t xml:space="preserve">Санитарно-гигиеническое      состояние      жилой     площади  </w:t>
      </w:r>
      <w:proofErr w:type="gramStart"/>
      <w:r>
        <w:t xml:space="preserve">   (</w:t>
      </w:r>
      <w:proofErr w:type="gramEnd"/>
      <w:r>
        <w:t>хорошее,</w:t>
      </w:r>
    </w:p>
    <w:p w:rsidR="0037273A" w:rsidRDefault="0037273A">
      <w:pPr>
        <w:pStyle w:val="ConsPlusNonformat"/>
        <w:jc w:val="both"/>
      </w:pPr>
      <w:r>
        <w:t>удовлетворительное, неудовлетворительное): ________________________________</w:t>
      </w:r>
    </w:p>
    <w:p w:rsidR="0037273A" w:rsidRDefault="0037273A">
      <w:pPr>
        <w:pStyle w:val="ConsPlusNonformat"/>
        <w:jc w:val="both"/>
      </w:pPr>
      <w:r>
        <w:t>Наличие для ребенка отдельной комнаты, уголка, места для сна, игр, занятий,</w:t>
      </w:r>
    </w:p>
    <w:p w:rsidR="0037273A" w:rsidRDefault="0037273A">
      <w:pPr>
        <w:pStyle w:val="ConsPlusNonformat"/>
        <w:jc w:val="both"/>
      </w:pPr>
      <w:r>
        <w:t>личных вещей ______________________________________________________________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На жилой площади проживают (зарегистрированы по месту жительства гражданина</w:t>
      </w:r>
    </w:p>
    <w:p w:rsidR="0037273A" w:rsidRDefault="0037273A">
      <w:pPr>
        <w:pStyle w:val="ConsPlusNonformat"/>
        <w:jc w:val="both"/>
      </w:pPr>
      <w:r>
        <w:t>и (или) проживают фактически):</w:t>
      </w:r>
    </w:p>
    <w:p w:rsidR="0037273A" w:rsidRDefault="003727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8"/>
        <w:gridCol w:w="1808"/>
        <w:gridCol w:w="1808"/>
        <w:gridCol w:w="1808"/>
        <w:gridCol w:w="1809"/>
      </w:tblGrid>
      <w:tr w:rsidR="0037273A">
        <w:tc>
          <w:tcPr>
            <w:tcW w:w="1808" w:type="dxa"/>
          </w:tcPr>
          <w:p w:rsidR="0037273A" w:rsidRDefault="0037273A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808" w:type="dxa"/>
          </w:tcPr>
          <w:p w:rsidR="0037273A" w:rsidRDefault="0037273A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808" w:type="dxa"/>
          </w:tcPr>
          <w:p w:rsidR="0037273A" w:rsidRDefault="0037273A">
            <w:pPr>
              <w:pStyle w:val="ConsPlusNormal"/>
              <w:jc w:val="center"/>
            </w:pPr>
            <w:r>
              <w:t>Место работы, должность или место учебы</w:t>
            </w:r>
          </w:p>
        </w:tc>
        <w:tc>
          <w:tcPr>
            <w:tcW w:w="1808" w:type="dxa"/>
          </w:tcPr>
          <w:p w:rsidR="0037273A" w:rsidRDefault="0037273A">
            <w:pPr>
              <w:pStyle w:val="ConsPlusNormal"/>
              <w:jc w:val="center"/>
            </w:pPr>
            <w:r>
              <w:t>Родственное отношение</w:t>
            </w:r>
          </w:p>
        </w:tc>
        <w:tc>
          <w:tcPr>
            <w:tcW w:w="1809" w:type="dxa"/>
          </w:tcPr>
          <w:p w:rsidR="0037273A" w:rsidRDefault="0037273A">
            <w:pPr>
              <w:pStyle w:val="ConsPlusNormal"/>
              <w:jc w:val="center"/>
            </w:pPr>
            <w:r>
              <w:t>С какого времени проживает на данной жилой площади</w:t>
            </w:r>
          </w:p>
        </w:tc>
      </w:tr>
      <w:tr w:rsidR="0037273A">
        <w:tc>
          <w:tcPr>
            <w:tcW w:w="1808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808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808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808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809" w:type="dxa"/>
          </w:tcPr>
          <w:p w:rsidR="0037273A" w:rsidRDefault="0037273A">
            <w:pPr>
              <w:pStyle w:val="ConsPlusNormal"/>
            </w:pPr>
          </w:p>
        </w:tc>
      </w:tr>
      <w:tr w:rsidR="0037273A">
        <w:tc>
          <w:tcPr>
            <w:tcW w:w="1808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808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808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808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809" w:type="dxa"/>
          </w:tcPr>
          <w:p w:rsidR="0037273A" w:rsidRDefault="0037273A">
            <w:pPr>
              <w:pStyle w:val="ConsPlusNormal"/>
            </w:pPr>
          </w:p>
        </w:tc>
      </w:tr>
      <w:tr w:rsidR="0037273A">
        <w:tc>
          <w:tcPr>
            <w:tcW w:w="1808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808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808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808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809" w:type="dxa"/>
          </w:tcPr>
          <w:p w:rsidR="0037273A" w:rsidRDefault="0037273A">
            <w:pPr>
              <w:pStyle w:val="ConsPlusNormal"/>
            </w:pPr>
          </w:p>
        </w:tc>
      </w:tr>
    </w:tbl>
    <w:p w:rsidR="0037273A" w:rsidRDefault="0037273A">
      <w:pPr>
        <w:pStyle w:val="ConsPlusNormal"/>
        <w:jc w:val="both"/>
      </w:pPr>
    </w:p>
    <w:p w:rsidR="0037273A" w:rsidRDefault="0037273A">
      <w:pPr>
        <w:pStyle w:val="ConsPlusNonformat"/>
        <w:jc w:val="both"/>
      </w:pPr>
      <w:r>
        <w:t>Отношения, сложившиеся между членами семьи гражданина 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 (в частности, характер взаимоотношений между членами семьи, особенности</w:t>
      </w:r>
    </w:p>
    <w:p w:rsidR="0037273A" w:rsidRDefault="0037273A">
      <w:pPr>
        <w:pStyle w:val="ConsPlusNonformat"/>
        <w:jc w:val="both"/>
      </w:pPr>
      <w:r>
        <w:t xml:space="preserve">                   общения с детьми, детей между собой)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__________________________________________________________________________.</w:t>
      </w:r>
    </w:p>
    <w:p w:rsidR="0037273A" w:rsidRDefault="0037273A">
      <w:pPr>
        <w:pStyle w:val="ConsPlusNonformat"/>
        <w:jc w:val="both"/>
      </w:pPr>
      <w:proofErr w:type="gramStart"/>
      <w:r>
        <w:t>Личные  качества</w:t>
      </w:r>
      <w:proofErr w:type="gramEnd"/>
      <w:r>
        <w:t xml:space="preserve">  гражданина  (в  частности,  особенности  характера, общая</w:t>
      </w:r>
    </w:p>
    <w:p w:rsidR="0037273A" w:rsidRDefault="0037273A">
      <w:pPr>
        <w:pStyle w:val="ConsPlusNonformat"/>
        <w:jc w:val="both"/>
      </w:pPr>
      <w:proofErr w:type="gramStart"/>
      <w:r>
        <w:t>культура;  наличие</w:t>
      </w:r>
      <w:proofErr w:type="gramEnd"/>
      <w:r>
        <w:t xml:space="preserve">  опыта  общения с детьми, необходимых знаний и навыков в</w:t>
      </w:r>
    </w:p>
    <w:p w:rsidR="0037273A" w:rsidRDefault="0037273A">
      <w:pPr>
        <w:pStyle w:val="ConsPlusNonformat"/>
        <w:jc w:val="both"/>
      </w:pPr>
      <w:proofErr w:type="gramStart"/>
      <w:r>
        <w:t>воспитании  детей</w:t>
      </w:r>
      <w:proofErr w:type="gramEnd"/>
      <w:r>
        <w:t>;  сведения о прохождении подготовки лиц, желающих принять</w:t>
      </w:r>
    </w:p>
    <w:p w:rsidR="0037273A" w:rsidRDefault="0037273A">
      <w:pPr>
        <w:pStyle w:val="ConsPlusNonformat"/>
        <w:jc w:val="both"/>
      </w:pPr>
      <w:r>
        <w:t>на воспитание в свою семью ребенка, оставшегося без попечения родителей, на</w:t>
      </w:r>
    </w:p>
    <w:p w:rsidR="0037273A" w:rsidRDefault="0037273A">
      <w:pPr>
        <w:pStyle w:val="ConsPlusNonformat"/>
        <w:jc w:val="both"/>
      </w:pPr>
      <w:proofErr w:type="gramStart"/>
      <w:r>
        <w:t>территории  Российской</w:t>
      </w:r>
      <w:proofErr w:type="gramEnd"/>
      <w:r>
        <w:t xml:space="preserve"> Федерации, психологического обследования гражданина;</w:t>
      </w:r>
    </w:p>
    <w:p w:rsidR="0037273A" w:rsidRDefault="0037273A">
      <w:pPr>
        <w:pStyle w:val="ConsPlusNonformat"/>
        <w:jc w:val="both"/>
      </w:pPr>
      <w:proofErr w:type="gramStart"/>
      <w:r>
        <w:t>отношения  между</w:t>
      </w:r>
      <w:proofErr w:type="gramEnd"/>
      <w:r>
        <w:t xml:space="preserve">  гражданином  и ребенком, отношение к ребенку членов семьи</w:t>
      </w:r>
    </w:p>
    <w:p w:rsidR="0037273A" w:rsidRDefault="0037273A">
      <w:pPr>
        <w:pStyle w:val="ConsPlusNonformat"/>
        <w:jc w:val="both"/>
      </w:pPr>
      <w:r>
        <w:t>гражданина, а также, если это возможно, желание самого ребенка)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__________________________________________________________________________.</w:t>
      </w:r>
    </w:p>
    <w:p w:rsidR="0037273A" w:rsidRDefault="0037273A">
      <w:pPr>
        <w:pStyle w:val="ConsPlusNonformat"/>
        <w:jc w:val="both"/>
      </w:pPr>
      <w:r>
        <w:t>Мотивы гражданина для принятия несовершеннолетнего в семью 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__________________________________________________________________________.</w:t>
      </w:r>
    </w:p>
    <w:p w:rsidR="0037273A" w:rsidRDefault="0037273A">
      <w:pPr>
        <w:pStyle w:val="ConsPlusNonformat"/>
        <w:jc w:val="both"/>
      </w:pPr>
      <w:r>
        <w:t>Дополнительные данные обследования 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__________________________________________________________________________.</w:t>
      </w:r>
    </w:p>
    <w:p w:rsidR="0037273A" w:rsidRDefault="0037273A">
      <w:pPr>
        <w:pStyle w:val="ConsPlusNonformat"/>
        <w:jc w:val="both"/>
      </w:pPr>
      <w:r>
        <w:t xml:space="preserve">Условия   жизни   </w:t>
      </w:r>
      <w:proofErr w:type="gramStart"/>
      <w:r>
        <w:t xml:space="preserve">гражданина,   </w:t>
      </w:r>
      <w:proofErr w:type="gramEnd"/>
      <w:r>
        <w:t>выразившего   желание  стать  опекуном  или</w:t>
      </w:r>
    </w:p>
    <w:p w:rsidR="0037273A" w:rsidRDefault="0037273A">
      <w:pPr>
        <w:pStyle w:val="ConsPlusNonformat"/>
        <w:jc w:val="both"/>
      </w:pPr>
      <w:proofErr w:type="gramStart"/>
      <w:r>
        <w:t>попечителем  несовершеннолетнего</w:t>
      </w:r>
      <w:proofErr w:type="gramEnd"/>
      <w:r>
        <w:t xml:space="preserve">  гражданина либо принять детей, оставшихся</w:t>
      </w:r>
    </w:p>
    <w:p w:rsidR="0037273A" w:rsidRDefault="0037273A">
      <w:pPr>
        <w:pStyle w:val="ConsPlusNonformat"/>
        <w:jc w:val="both"/>
      </w:pPr>
      <w:proofErr w:type="gramStart"/>
      <w:r>
        <w:t>без  попечения</w:t>
      </w:r>
      <w:proofErr w:type="gramEnd"/>
      <w:r>
        <w:t xml:space="preserve">  родителей,  в  семью  на  воспитание  в  иных установленных</w:t>
      </w:r>
    </w:p>
    <w:p w:rsidR="0037273A" w:rsidRDefault="0037273A">
      <w:pPr>
        <w:pStyle w:val="ConsPlusNonformat"/>
        <w:jc w:val="both"/>
      </w:pPr>
      <w:r>
        <w:t>семейным законодательством Российской Федерации формах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     (удовлетворительные/неудовлетворительные с указанием конкретных</w:t>
      </w:r>
    </w:p>
    <w:p w:rsidR="0037273A" w:rsidRDefault="0037273A">
      <w:pPr>
        <w:pStyle w:val="ConsPlusNonformat"/>
        <w:jc w:val="both"/>
      </w:pPr>
      <w:r>
        <w:t xml:space="preserve">                              обстоятельств)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__________________________________________________________________________.</w:t>
      </w:r>
    </w:p>
    <w:p w:rsidR="0037273A" w:rsidRDefault="0037273A">
      <w:pPr>
        <w:pStyle w:val="ConsPlusNonformat"/>
        <w:jc w:val="both"/>
      </w:pPr>
      <w:r>
        <w:t>Подпись лица, проводившего обследование____________________________________</w:t>
      </w:r>
    </w:p>
    <w:p w:rsidR="0037273A" w:rsidRDefault="0037273A">
      <w:pPr>
        <w:pStyle w:val="ConsPlusNonformat"/>
        <w:jc w:val="both"/>
      </w:pPr>
    </w:p>
    <w:p w:rsidR="0037273A" w:rsidRDefault="0037273A">
      <w:pPr>
        <w:pStyle w:val="ConsPlusNonformat"/>
        <w:jc w:val="both"/>
      </w:pPr>
      <w:r>
        <w:t>_______________________________________ _____________ _____________________</w:t>
      </w:r>
    </w:p>
    <w:p w:rsidR="0037273A" w:rsidRDefault="0037273A">
      <w:pPr>
        <w:pStyle w:val="ConsPlusNonformat"/>
        <w:jc w:val="both"/>
      </w:pPr>
      <w:r>
        <w:t xml:space="preserve">(уполномоченное должностное            </w:t>
      </w:r>
      <w:proofErr w:type="gramStart"/>
      <w:r>
        <w:t xml:space="preserve">   (</w:t>
      </w:r>
      <w:proofErr w:type="gramEnd"/>
      <w:r>
        <w:t>подпись)         (Ф.И.О.)</w:t>
      </w:r>
    </w:p>
    <w:p w:rsidR="0037273A" w:rsidRDefault="0037273A">
      <w:pPr>
        <w:pStyle w:val="ConsPlusNonformat"/>
        <w:jc w:val="both"/>
      </w:pPr>
      <w:r>
        <w:t>лицо органа опеки и попечительства</w:t>
      </w:r>
    </w:p>
    <w:p w:rsidR="0037273A" w:rsidRDefault="0037273A">
      <w:pPr>
        <w:pStyle w:val="ConsPlusNonformat"/>
        <w:jc w:val="both"/>
      </w:pPr>
      <w:r>
        <w:t>субъекта Российской Федерации</w:t>
      </w:r>
    </w:p>
    <w:p w:rsidR="0037273A" w:rsidRDefault="0037273A">
      <w:pPr>
        <w:pStyle w:val="ConsPlusNonformat"/>
        <w:jc w:val="both"/>
      </w:pPr>
      <w:r>
        <w:t>или органа местного самоуправления</w:t>
      </w:r>
    </w:p>
    <w:p w:rsidR="0037273A" w:rsidRDefault="0037273A">
      <w:pPr>
        <w:pStyle w:val="ConsPlusNonformat"/>
        <w:jc w:val="both"/>
      </w:pPr>
      <w:r>
        <w:t>(если законом субъекта Российской</w:t>
      </w:r>
    </w:p>
    <w:p w:rsidR="0037273A" w:rsidRDefault="0037273A">
      <w:pPr>
        <w:pStyle w:val="ConsPlusNonformat"/>
        <w:jc w:val="both"/>
      </w:pPr>
      <w:r>
        <w:t>Федерации органы местного</w:t>
      </w:r>
    </w:p>
    <w:p w:rsidR="0037273A" w:rsidRDefault="0037273A">
      <w:pPr>
        <w:pStyle w:val="ConsPlusNonformat"/>
        <w:jc w:val="both"/>
      </w:pPr>
      <w:r>
        <w:t>самоуправления наделены полномочиями</w:t>
      </w:r>
    </w:p>
    <w:p w:rsidR="0037273A" w:rsidRDefault="0037273A">
      <w:pPr>
        <w:pStyle w:val="ConsPlusNonformat"/>
        <w:jc w:val="both"/>
      </w:pPr>
      <w:r>
        <w:lastRenderedPageBreak/>
        <w:t>по опеке и попечительству</w:t>
      </w:r>
    </w:p>
    <w:p w:rsidR="0037273A" w:rsidRDefault="0037273A">
      <w:pPr>
        <w:pStyle w:val="ConsPlusNonformat"/>
        <w:jc w:val="both"/>
      </w:pPr>
      <w:r>
        <w:t>в соответствии с федеральными законами)</w:t>
      </w:r>
    </w:p>
    <w:p w:rsidR="0037273A" w:rsidRDefault="0037273A">
      <w:pPr>
        <w:pStyle w:val="ConsPlusNonformat"/>
        <w:jc w:val="both"/>
      </w:pPr>
      <w:r>
        <w:t xml:space="preserve">                                  М.П.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right"/>
        <w:outlineLvl w:val="1"/>
      </w:pPr>
      <w:r>
        <w:t>Приложение 6</w:t>
      </w:r>
    </w:p>
    <w:p w:rsidR="0037273A" w:rsidRDefault="0037273A">
      <w:pPr>
        <w:pStyle w:val="ConsPlusNormal"/>
        <w:jc w:val="right"/>
      </w:pPr>
      <w:r>
        <w:t>к Административному регламенту</w:t>
      </w:r>
    </w:p>
    <w:p w:rsidR="0037273A" w:rsidRDefault="0037273A">
      <w:pPr>
        <w:pStyle w:val="ConsPlusNormal"/>
        <w:jc w:val="right"/>
      </w:pPr>
      <w:r>
        <w:t>Министерства образования и науки</w:t>
      </w:r>
    </w:p>
    <w:p w:rsidR="0037273A" w:rsidRDefault="0037273A">
      <w:pPr>
        <w:pStyle w:val="ConsPlusNormal"/>
        <w:jc w:val="right"/>
      </w:pPr>
      <w:r>
        <w:t>Алтайского края по предоставлению</w:t>
      </w:r>
    </w:p>
    <w:p w:rsidR="0037273A" w:rsidRDefault="0037273A">
      <w:pPr>
        <w:pStyle w:val="ConsPlusNormal"/>
        <w:jc w:val="right"/>
      </w:pPr>
      <w:r>
        <w:t>государственной услуги</w:t>
      </w:r>
    </w:p>
    <w:p w:rsidR="0037273A" w:rsidRDefault="0037273A">
      <w:pPr>
        <w:pStyle w:val="ConsPlusNormal"/>
        <w:jc w:val="right"/>
      </w:pPr>
      <w:r>
        <w:t>"Выдача заключения о возможности</w:t>
      </w:r>
    </w:p>
    <w:p w:rsidR="0037273A" w:rsidRDefault="0037273A">
      <w:pPr>
        <w:pStyle w:val="ConsPlusNormal"/>
        <w:jc w:val="right"/>
      </w:pPr>
      <w:r>
        <w:t>граждан быть усыновителями"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nformat"/>
        <w:jc w:val="both"/>
      </w:pPr>
      <w:bookmarkStart w:id="23" w:name="P1397"/>
      <w:bookmarkEnd w:id="23"/>
      <w:r>
        <w:t xml:space="preserve">                                   ФОРМА</w:t>
      </w:r>
    </w:p>
    <w:p w:rsidR="0037273A" w:rsidRDefault="0037273A">
      <w:pPr>
        <w:pStyle w:val="ConsPlusNonformat"/>
        <w:jc w:val="both"/>
      </w:pPr>
    </w:p>
    <w:p w:rsidR="0037273A" w:rsidRDefault="0037273A">
      <w:pPr>
        <w:pStyle w:val="ConsPlusNonformat"/>
        <w:jc w:val="both"/>
      </w:pPr>
      <w:r>
        <w:t>Бланк органа опеки</w:t>
      </w:r>
    </w:p>
    <w:p w:rsidR="0037273A" w:rsidRDefault="0037273A">
      <w:pPr>
        <w:pStyle w:val="ConsPlusNonformat"/>
        <w:jc w:val="both"/>
      </w:pPr>
      <w:r>
        <w:t>и попечительства</w:t>
      </w:r>
    </w:p>
    <w:p w:rsidR="0037273A" w:rsidRDefault="0037273A">
      <w:pPr>
        <w:pStyle w:val="ConsPlusNonformat"/>
        <w:jc w:val="both"/>
      </w:pPr>
    </w:p>
    <w:p w:rsidR="0037273A" w:rsidRDefault="0037273A">
      <w:pPr>
        <w:pStyle w:val="ConsPlusNonformat"/>
        <w:jc w:val="both"/>
      </w:pPr>
      <w:r>
        <w:t xml:space="preserve">                                ЗАКЛЮЧЕНИЕ</w:t>
      </w:r>
    </w:p>
    <w:p w:rsidR="0037273A" w:rsidRDefault="0037273A">
      <w:pPr>
        <w:pStyle w:val="ConsPlusNonformat"/>
        <w:jc w:val="both"/>
      </w:pPr>
      <w:r>
        <w:t xml:space="preserve">        органа опеки и попечительства, выданное по месту жительства</w:t>
      </w:r>
    </w:p>
    <w:p w:rsidR="0037273A" w:rsidRDefault="0037273A">
      <w:pPr>
        <w:pStyle w:val="ConsPlusNonformat"/>
        <w:jc w:val="both"/>
      </w:pPr>
      <w:r>
        <w:t xml:space="preserve">        гражданина </w:t>
      </w:r>
      <w:hyperlink w:anchor="P1471" w:history="1">
        <w:r>
          <w:rPr>
            <w:color w:val="0000FF"/>
          </w:rPr>
          <w:t>&lt;1&gt;</w:t>
        </w:r>
      </w:hyperlink>
      <w:r>
        <w:t>, о возможности гражданина быть усыновителем</w:t>
      </w:r>
    </w:p>
    <w:p w:rsidR="0037273A" w:rsidRDefault="0037273A">
      <w:pPr>
        <w:pStyle w:val="ConsPlusNonformat"/>
        <w:jc w:val="both"/>
      </w:pPr>
      <w:r>
        <w:t xml:space="preserve">                      или опекуном (попечителем) </w:t>
      </w:r>
      <w:hyperlink w:anchor="P1472" w:history="1">
        <w:r>
          <w:rPr>
            <w:color w:val="0000FF"/>
          </w:rPr>
          <w:t>&lt;2&gt;</w:t>
        </w:r>
      </w:hyperlink>
    </w:p>
    <w:p w:rsidR="0037273A" w:rsidRDefault="0037273A">
      <w:pPr>
        <w:pStyle w:val="ConsPlusNonformat"/>
        <w:jc w:val="both"/>
      </w:pPr>
    </w:p>
    <w:p w:rsidR="0037273A" w:rsidRDefault="0037273A">
      <w:pPr>
        <w:pStyle w:val="ConsPlusNonformat"/>
        <w:jc w:val="both"/>
      </w:pPr>
      <w:r>
        <w:t>Ф.И.О. (полностью, отчество - при наличии) одного супруга 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Дата рождения: _____________, зарегистрированный по адресу: _______________</w:t>
      </w:r>
    </w:p>
    <w:p w:rsidR="0037273A" w:rsidRDefault="0037273A">
      <w:pPr>
        <w:pStyle w:val="ConsPlusNonformat"/>
        <w:jc w:val="both"/>
      </w:pPr>
      <w:r>
        <w:t xml:space="preserve">                                                             (с указанием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                           почтового индекса)</w:t>
      </w:r>
    </w:p>
    <w:p w:rsidR="0037273A" w:rsidRDefault="0037273A">
      <w:pPr>
        <w:pStyle w:val="ConsPlusNonformat"/>
        <w:jc w:val="both"/>
      </w:pPr>
      <w:r>
        <w:t>Ф.И.О.  (</w:t>
      </w:r>
      <w:proofErr w:type="gramStart"/>
      <w:r>
        <w:t>полностью,  отчество</w:t>
      </w:r>
      <w:proofErr w:type="gramEnd"/>
      <w:r>
        <w:t xml:space="preserve">  -  при наличии) второго супруга (при наличии</w:t>
      </w:r>
    </w:p>
    <w:p w:rsidR="0037273A" w:rsidRDefault="0037273A">
      <w:pPr>
        <w:pStyle w:val="ConsPlusNonformat"/>
        <w:jc w:val="both"/>
      </w:pPr>
      <w:r>
        <w:t>либо в случае обращения обоих супругов) 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Дата рождения: _____________, зарегистрированный по адресу: _______________</w:t>
      </w:r>
    </w:p>
    <w:p w:rsidR="0037273A" w:rsidRDefault="0037273A">
      <w:pPr>
        <w:pStyle w:val="ConsPlusNonformat"/>
        <w:jc w:val="both"/>
      </w:pPr>
      <w:r>
        <w:t xml:space="preserve">                                                             (с указанием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                           почтового индекса)</w:t>
      </w:r>
    </w:p>
    <w:p w:rsidR="0037273A" w:rsidRDefault="0037273A">
      <w:pPr>
        <w:pStyle w:val="ConsPlusNonformat"/>
        <w:jc w:val="both"/>
      </w:pPr>
      <w:r>
        <w:t>Проживающий(</w:t>
      </w:r>
      <w:proofErr w:type="spellStart"/>
      <w:r>
        <w:t>щие</w:t>
      </w:r>
      <w:proofErr w:type="spellEnd"/>
      <w:r>
        <w:t>) по адресу 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                                         (с указанием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                           почтового индекса)</w:t>
      </w:r>
    </w:p>
    <w:p w:rsidR="0037273A" w:rsidRDefault="0037273A">
      <w:pPr>
        <w:pStyle w:val="ConsPlusNonformat"/>
        <w:jc w:val="both"/>
      </w:pPr>
      <w:proofErr w:type="gramStart"/>
      <w:r>
        <w:t>Характеристика  семьи</w:t>
      </w:r>
      <w:proofErr w:type="gramEnd"/>
      <w:r>
        <w:t xml:space="preserve">  (состав,  длительность брака (при наличии повторного</w:t>
      </w:r>
    </w:p>
    <w:p w:rsidR="0037273A" w:rsidRDefault="0037273A">
      <w:pPr>
        <w:pStyle w:val="ConsPlusNonformat"/>
        <w:jc w:val="both"/>
      </w:pPr>
      <w:proofErr w:type="gramStart"/>
      <w:r>
        <w:t>брака  указать</w:t>
      </w:r>
      <w:proofErr w:type="gramEnd"/>
      <w:r>
        <w:t xml:space="preserve">  наличие детей от предыдущего брака), опыт общения с детьми,</w:t>
      </w:r>
    </w:p>
    <w:p w:rsidR="0037273A" w:rsidRDefault="0037273A">
      <w:pPr>
        <w:pStyle w:val="ConsPlusNonformat"/>
        <w:jc w:val="both"/>
      </w:pPr>
      <w:proofErr w:type="gramStart"/>
      <w:r>
        <w:t>взаимоотношения  между</w:t>
      </w:r>
      <w:proofErr w:type="gramEnd"/>
      <w:r>
        <w:t xml:space="preserve">  членами  семьи,  наличие близких родственников и их</w:t>
      </w:r>
    </w:p>
    <w:p w:rsidR="0037273A" w:rsidRDefault="0037273A">
      <w:pPr>
        <w:pStyle w:val="ConsPlusNonformat"/>
        <w:jc w:val="both"/>
      </w:pPr>
      <w:r>
        <w:t xml:space="preserve">отношение   </w:t>
      </w:r>
      <w:proofErr w:type="gramStart"/>
      <w:r>
        <w:t>к  приему</w:t>
      </w:r>
      <w:proofErr w:type="gramEnd"/>
      <w:r>
        <w:t xml:space="preserve">  ребенка  в  семью,  характерологические  особенности</w:t>
      </w:r>
    </w:p>
    <w:p w:rsidR="0037273A" w:rsidRDefault="0037273A">
      <w:pPr>
        <w:pStyle w:val="ConsPlusNonformat"/>
        <w:jc w:val="both"/>
      </w:pPr>
      <w:r>
        <w:t xml:space="preserve">кандидата   в   </w:t>
      </w:r>
      <w:proofErr w:type="gramStart"/>
      <w:r>
        <w:t xml:space="preserve">усыновители,   </w:t>
      </w:r>
      <w:proofErr w:type="gramEnd"/>
      <w:r>
        <w:t>опекуны   (попечители),  приемные  родители,</w:t>
      </w:r>
    </w:p>
    <w:p w:rsidR="0037273A" w:rsidRDefault="0037273A">
      <w:pPr>
        <w:pStyle w:val="ConsPlusNonformat"/>
        <w:jc w:val="both"/>
      </w:pPr>
      <w:proofErr w:type="gramStart"/>
      <w:r>
        <w:t>патронатные  воспитатели</w:t>
      </w:r>
      <w:proofErr w:type="gramEnd"/>
      <w:r>
        <w:t>);  при  усыновлении  (удочерении) ребенка одним из</w:t>
      </w:r>
    </w:p>
    <w:p w:rsidR="0037273A" w:rsidRDefault="0037273A">
      <w:pPr>
        <w:pStyle w:val="ConsPlusNonformat"/>
        <w:jc w:val="both"/>
      </w:pPr>
      <w:r>
        <w:t xml:space="preserve">супругов   указать   наличие   согласия   </w:t>
      </w:r>
      <w:proofErr w:type="gramStart"/>
      <w:r>
        <w:t>второго  супруга</w:t>
      </w:r>
      <w:proofErr w:type="gramEnd"/>
      <w:r>
        <w:t xml:space="preserve">  на  усыновление</w:t>
      </w:r>
    </w:p>
    <w:p w:rsidR="0037273A" w:rsidRDefault="0037273A">
      <w:pPr>
        <w:pStyle w:val="ConsPlusNonformat"/>
        <w:jc w:val="both"/>
      </w:pPr>
      <w:r>
        <w:t>(удочерение</w:t>
      </w:r>
      <w:proofErr w:type="gramStart"/>
      <w:r>
        <w:t>),  при</w:t>
      </w:r>
      <w:proofErr w:type="gramEnd"/>
      <w:r>
        <w:t xml:space="preserve">  установлении  опеки  (попечительства)  -  согласие всех</w:t>
      </w:r>
    </w:p>
    <w:p w:rsidR="0037273A" w:rsidRDefault="0037273A">
      <w:pPr>
        <w:pStyle w:val="ConsPlusNonformat"/>
        <w:jc w:val="both"/>
      </w:pPr>
      <w:proofErr w:type="gramStart"/>
      <w:r>
        <w:t>совершеннолетних  членов</w:t>
      </w:r>
      <w:proofErr w:type="gramEnd"/>
      <w:r>
        <w:t xml:space="preserve">  семьи с учетом мнения детей, достигших 10-летнего</w:t>
      </w:r>
    </w:p>
    <w:p w:rsidR="0037273A" w:rsidRDefault="0037273A">
      <w:pPr>
        <w:pStyle w:val="ConsPlusNonformat"/>
        <w:jc w:val="both"/>
      </w:pPr>
      <w:proofErr w:type="gramStart"/>
      <w:r>
        <w:t>возраста,  проживающих</w:t>
      </w:r>
      <w:proofErr w:type="gramEnd"/>
      <w:r>
        <w:t xml:space="preserve">  совместно  с  гражданином, выразившим желание стать</w:t>
      </w:r>
    </w:p>
    <w:p w:rsidR="0037273A" w:rsidRDefault="0037273A">
      <w:pPr>
        <w:pStyle w:val="ConsPlusNonformat"/>
        <w:jc w:val="both"/>
      </w:pPr>
      <w:r>
        <w:t>опекуном (попечителем), на прием ребенка (детей) в семью).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Образование и профессиональная деятельность 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proofErr w:type="gramStart"/>
      <w:r>
        <w:t>Характеристика  состояния</w:t>
      </w:r>
      <w:proofErr w:type="gramEnd"/>
      <w:r>
        <w:t xml:space="preserve">  здоровья  (общее  состояние здоровья, отсутствие</w:t>
      </w:r>
    </w:p>
    <w:p w:rsidR="0037273A" w:rsidRDefault="0037273A">
      <w:pPr>
        <w:pStyle w:val="ConsPlusNonformat"/>
        <w:jc w:val="both"/>
      </w:pPr>
      <w:proofErr w:type="gramStart"/>
      <w:r>
        <w:t xml:space="preserve">заболеваний,   </w:t>
      </w:r>
      <w:proofErr w:type="gramEnd"/>
      <w:r>
        <w:t>препятствующих  принятию  ребенка  на  воспитание  в  семью)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proofErr w:type="gramStart"/>
      <w:r>
        <w:t>Материальное  положение</w:t>
      </w:r>
      <w:proofErr w:type="gramEnd"/>
      <w:r>
        <w:t xml:space="preserve">  (имущество,  размер  заработной  платы,  иные виды</w:t>
      </w:r>
    </w:p>
    <w:p w:rsidR="0037273A" w:rsidRDefault="0037273A">
      <w:pPr>
        <w:pStyle w:val="ConsPlusNonformat"/>
        <w:jc w:val="both"/>
      </w:pPr>
      <w:proofErr w:type="gramStart"/>
      <w:r>
        <w:lastRenderedPageBreak/>
        <w:t>доходов,  соотношение</w:t>
      </w:r>
      <w:proofErr w:type="gramEnd"/>
      <w:r>
        <w:t xml:space="preserve"> размера дохода с прожиточным минимумом, установленным</w:t>
      </w:r>
    </w:p>
    <w:p w:rsidR="0037273A" w:rsidRDefault="0037273A">
      <w:pPr>
        <w:pStyle w:val="ConsPlusNonformat"/>
        <w:jc w:val="both"/>
      </w:pPr>
      <w:r>
        <w:t>в регионе) ________________________________________________________________</w:t>
      </w:r>
    </w:p>
    <w:p w:rsidR="0037273A" w:rsidRDefault="0037273A">
      <w:pPr>
        <w:pStyle w:val="ConsPlusNonformat"/>
        <w:jc w:val="both"/>
      </w:pPr>
      <w:r>
        <w:t>Мотивы для приема ребенка (детей) на воспитание в семью 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proofErr w:type="gramStart"/>
      <w:r>
        <w:t>Пожелания  по</w:t>
      </w:r>
      <w:proofErr w:type="gramEnd"/>
      <w:r>
        <w:t xml:space="preserve">  кандидатуре ребенка (детей) (количество детей, пол, возраст,</w:t>
      </w:r>
    </w:p>
    <w:p w:rsidR="0037273A" w:rsidRDefault="0037273A">
      <w:pPr>
        <w:pStyle w:val="ConsPlusNonformat"/>
        <w:jc w:val="both"/>
      </w:pPr>
      <w:r>
        <w:t>состояние здоровья и др.) _________________________________________________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Заключение о возможности/невозможности 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         (фамилия, имя, отчество (при наличии) заявителя(-лей))</w:t>
      </w:r>
    </w:p>
    <w:p w:rsidR="0037273A" w:rsidRDefault="0037273A">
      <w:pPr>
        <w:pStyle w:val="ConsPlusNonformat"/>
        <w:jc w:val="both"/>
      </w:pPr>
      <w:r>
        <w:t>быть кандидатами(ом) в усыновители или опекуны (попечители) &lt;3&gt;: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 (решение о возможности/невозможности граждан(</w:t>
      </w:r>
      <w:proofErr w:type="spellStart"/>
      <w:r>
        <w:t>ина</w:t>
      </w:r>
      <w:proofErr w:type="spellEnd"/>
      <w:r>
        <w:t>) быть кандидатами(ом)</w:t>
      </w:r>
    </w:p>
    <w:p w:rsidR="0037273A" w:rsidRDefault="0037273A">
      <w:pPr>
        <w:pStyle w:val="ConsPlusNonformat"/>
        <w:jc w:val="both"/>
      </w:pPr>
      <w:r>
        <w:t xml:space="preserve">                  в усыновители или опекуны (попечители)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        принимается с учетом пожеланий граждан(</w:t>
      </w:r>
      <w:proofErr w:type="spellStart"/>
      <w:r>
        <w:t>ина</w:t>
      </w:r>
      <w:proofErr w:type="spellEnd"/>
      <w:r>
        <w:t>) относительно</w:t>
      </w:r>
    </w:p>
    <w:p w:rsidR="0037273A" w:rsidRDefault="0037273A">
      <w:pPr>
        <w:pStyle w:val="ConsPlusNonformat"/>
        <w:jc w:val="both"/>
      </w:pPr>
      <w:r>
        <w:t xml:space="preserve">                  количества и состояния здоровья детей,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             в случае принятия решения о невозможности быть</w:t>
      </w:r>
    </w:p>
    <w:p w:rsidR="0037273A" w:rsidRDefault="0037273A">
      <w:pPr>
        <w:pStyle w:val="ConsPlusNonformat"/>
        <w:jc w:val="both"/>
      </w:pPr>
      <w:r>
        <w:t xml:space="preserve">                 кандидатами(ом) в усыновители или опекуны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          (попечители) должны быть указаны причины отказа &lt;4&gt;)</w:t>
      </w:r>
    </w:p>
    <w:p w:rsidR="0037273A" w:rsidRDefault="0037273A">
      <w:pPr>
        <w:pStyle w:val="ConsPlusNonformat"/>
        <w:jc w:val="both"/>
      </w:pPr>
    </w:p>
    <w:p w:rsidR="0037273A" w:rsidRDefault="0037273A">
      <w:pPr>
        <w:pStyle w:val="ConsPlusNonformat"/>
        <w:jc w:val="both"/>
      </w:pPr>
      <w:r>
        <w:t>_____________________________ _____________ _______________________________</w:t>
      </w:r>
    </w:p>
    <w:p w:rsidR="0037273A" w:rsidRDefault="0037273A">
      <w:pPr>
        <w:pStyle w:val="ConsPlusNonformat"/>
        <w:jc w:val="both"/>
      </w:pPr>
      <w:r>
        <w:t xml:space="preserve">         (</w:t>
      </w:r>
      <w:proofErr w:type="gramStart"/>
      <w:r>
        <w:t xml:space="preserve">должность)   </w:t>
      </w:r>
      <w:proofErr w:type="gramEnd"/>
      <w:r>
        <w:t xml:space="preserve">         (подпись)      (фамилия, имя, отчество</w:t>
      </w:r>
    </w:p>
    <w:p w:rsidR="0037273A" w:rsidRDefault="0037273A">
      <w:pPr>
        <w:pStyle w:val="ConsPlusNonformat"/>
        <w:jc w:val="both"/>
      </w:pPr>
      <w:r>
        <w:t xml:space="preserve">                                                     (при наличии))</w:t>
      </w:r>
    </w:p>
    <w:p w:rsidR="0037273A" w:rsidRDefault="0037273A">
      <w:pPr>
        <w:pStyle w:val="ConsPlusNonformat"/>
        <w:jc w:val="both"/>
      </w:pPr>
    </w:p>
    <w:p w:rsidR="0037273A" w:rsidRDefault="0037273A">
      <w:pPr>
        <w:pStyle w:val="ConsPlusNonformat"/>
        <w:jc w:val="both"/>
      </w:pPr>
      <w:r>
        <w:t>М.П.</w:t>
      </w:r>
    </w:p>
    <w:p w:rsidR="0037273A" w:rsidRDefault="0037273A">
      <w:pPr>
        <w:pStyle w:val="ConsPlusNormal"/>
        <w:ind w:firstLine="540"/>
        <w:jc w:val="both"/>
      </w:pPr>
      <w:r>
        <w:t>--------------------------------</w:t>
      </w:r>
    </w:p>
    <w:p w:rsidR="0037273A" w:rsidRDefault="0037273A">
      <w:pPr>
        <w:pStyle w:val="ConsPlusNormal"/>
        <w:spacing w:before="220"/>
        <w:ind w:firstLine="540"/>
        <w:jc w:val="both"/>
      </w:pPr>
      <w:bookmarkStart w:id="24" w:name="P1471"/>
      <w:bookmarkEnd w:id="24"/>
      <w:r>
        <w:t>&lt;1&gt; Гражданам, состоящим в зарегистрированном браке, оформляется одно заключение.</w:t>
      </w:r>
    </w:p>
    <w:p w:rsidR="0037273A" w:rsidRDefault="0037273A">
      <w:pPr>
        <w:pStyle w:val="ConsPlusNormal"/>
        <w:spacing w:before="220"/>
        <w:ind w:firstLine="540"/>
        <w:jc w:val="both"/>
      </w:pPr>
      <w:bookmarkStart w:id="25" w:name="P1472"/>
      <w:bookmarkEnd w:id="25"/>
      <w:r>
        <w:t>&lt;2&gt; Указывается в зависимости от выбранной формы семейного устройства. Если заключение оформлено на нескольких листах, листы должны быть пронумерованы, прошиты и скреплены печатью органа, выдавшего заключение.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&lt;3&gt; Указывается в зависимости от выбранной формы семейного устройства.</w:t>
      </w:r>
    </w:p>
    <w:p w:rsidR="0037273A" w:rsidRDefault="0037273A">
      <w:pPr>
        <w:pStyle w:val="ConsPlusNormal"/>
        <w:spacing w:before="220"/>
        <w:ind w:firstLine="540"/>
        <w:jc w:val="both"/>
      </w:pPr>
      <w:r>
        <w:t>&lt;4&gt; Указываются нормы нормативных правовых актов, в соответствии с которыми принято решение о невозможности граждан(</w:t>
      </w:r>
      <w:proofErr w:type="spellStart"/>
      <w:r>
        <w:t>ина</w:t>
      </w:r>
      <w:proofErr w:type="spellEnd"/>
      <w:r>
        <w:t>) быть кандидатами(ом) в усыновители или опекуны (попечители).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right"/>
        <w:outlineLvl w:val="1"/>
      </w:pPr>
      <w:r>
        <w:t>Приложение 7</w:t>
      </w:r>
    </w:p>
    <w:p w:rsidR="0037273A" w:rsidRDefault="0037273A">
      <w:pPr>
        <w:pStyle w:val="ConsPlusNormal"/>
        <w:jc w:val="right"/>
      </w:pPr>
      <w:r>
        <w:t>к Административному регламенту</w:t>
      </w:r>
    </w:p>
    <w:p w:rsidR="0037273A" w:rsidRDefault="0037273A">
      <w:pPr>
        <w:pStyle w:val="ConsPlusNormal"/>
        <w:jc w:val="right"/>
      </w:pPr>
      <w:r>
        <w:t>Министерства образования и науки</w:t>
      </w:r>
    </w:p>
    <w:p w:rsidR="0037273A" w:rsidRDefault="0037273A">
      <w:pPr>
        <w:pStyle w:val="ConsPlusNormal"/>
        <w:jc w:val="right"/>
      </w:pPr>
      <w:r>
        <w:t>Алтайского края по предоставлению</w:t>
      </w:r>
    </w:p>
    <w:p w:rsidR="0037273A" w:rsidRDefault="0037273A">
      <w:pPr>
        <w:pStyle w:val="ConsPlusNormal"/>
        <w:jc w:val="right"/>
      </w:pPr>
      <w:r>
        <w:t>государственной услуги</w:t>
      </w:r>
    </w:p>
    <w:p w:rsidR="0037273A" w:rsidRDefault="0037273A">
      <w:pPr>
        <w:pStyle w:val="ConsPlusNormal"/>
        <w:jc w:val="right"/>
      </w:pPr>
      <w:r>
        <w:t>"Выдача заключения о возможности</w:t>
      </w:r>
    </w:p>
    <w:p w:rsidR="0037273A" w:rsidRDefault="0037273A">
      <w:pPr>
        <w:pStyle w:val="ConsPlusNormal"/>
        <w:jc w:val="right"/>
      </w:pPr>
      <w:r>
        <w:t>граждан быть усыновителями"</w:t>
      </w:r>
    </w:p>
    <w:p w:rsidR="0037273A" w:rsidRDefault="003727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27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273A" w:rsidRDefault="003727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273A" w:rsidRDefault="003727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Алтайского края от 11.07.2019 N 21-П)</w:t>
            </w:r>
          </w:p>
        </w:tc>
      </w:tr>
    </w:tbl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right"/>
      </w:pPr>
      <w:r>
        <w:t>Форма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nformat"/>
        <w:jc w:val="both"/>
      </w:pPr>
      <w:r>
        <w:t xml:space="preserve">                                             В орган опеки и попечительства</w:t>
      </w:r>
    </w:p>
    <w:p w:rsidR="0037273A" w:rsidRDefault="0037273A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37273A" w:rsidRDefault="0037273A">
      <w:pPr>
        <w:pStyle w:val="ConsPlusNonformat"/>
        <w:jc w:val="both"/>
      </w:pPr>
      <w:r>
        <w:t xml:space="preserve">                                                 (фамилия, имя, отчество</w:t>
      </w:r>
    </w:p>
    <w:p w:rsidR="0037273A" w:rsidRDefault="0037273A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37273A" w:rsidRDefault="0037273A">
      <w:pPr>
        <w:pStyle w:val="ConsPlusNonformat"/>
        <w:jc w:val="both"/>
      </w:pPr>
    </w:p>
    <w:p w:rsidR="0037273A" w:rsidRDefault="0037273A">
      <w:pPr>
        <w:pStyle w:val="ConsPlusNonformat"/>
        <w:jc w:val="both"/>
      </w:pPr>
      <w:bookmarkStart w:id="26" w:name="P1497"/>
      <w:bookmarkEnd w:id="26"/>
      <w:r>
        <w:t xml:space="preserve">                                 Заявление</w:t>
      </w:r>
    </w:p>
    <w:p w:rsidR="0037273A" w:rsidRDefault="0037273A">
      <w:pPr>
        <w:pStyle w:val="ConsPlusNonformat"/>
        <w:jc w:val="both"/>
      </w:pPr>
      <w:r>
        <w:t xml:space="preserve">              гражданина, выразившего желание стать опекуном</w:t>
      </w:r>
    </w:p>
    <w:p w:rsidR="0037273A" w:rsidRDefault="0037273A">
      <w:pPr>
        <w:pStyle w:val="ConsPlusNonformat"/>
        <w:jc w:val="both"/>
      </w:pPr>
      <w:r>
        <w:t xml:space="preserve">        или попечителем несовершеннолетнего гражданина либо принять</w:t>
      </w:r>
    </w:p>
    <w:p w:rsidR="0037273A" w:rsidRDefault="0037273A">
      <w:pPr>
        <w:pStyle w:val="ConsPlusNonformat"/>
        <w:jc w:val="both"/>
      </w:pPr>
      <w:r>
        <w:t xml:space="preserve">            детей, оставшихся без попечения родителей, в семью</w:t>
      </w:r>
    </w:p>
    <w:p w:rsidR="0037273A" w:rsidRDefault="0037273A">
      <w:pPr>
        <w:pStyle w:val="ConsPlusNonformat"/>
        <w:jc w:val="both"/>
      </w:pPr>
      <w:r>
        <w:t xml:space="preserve">                на воспитание в иных установленных семейным</w:t>
      </w:r>
    </w:p>
    <w:p w:rsidR="0037273A" w:rsidRDefault="0037273A">
      <w:pPr>
        <w:pStyle w:val="ConsPlusNonformat"/>
        <w:jc w:val="both"/>
      </w:pPr>
      <w:r>
        <w:t xml:space="preserve">               законодательством Российской Федерации формах</w:t>
      </w:r>
    </w:p>
    <w:p w:rsidR="0037273A" w:rsidRDefault="0037273A">
      <w:pPr>
        <w:pStyle w:val="ConsPlusNonformat"/>
        <w:jc w:val="both"/>
      </w:pPr>
    </w:p>
    <w:p w:rsidR="0037273A" w:rsidRDefault="0037273A">
      <w:pPr>
        <w:pStyle w:val="ConsPlusNonformat"/>
        <w:jc w:val="both"/>
      </w:pPr>
      <w:r>
        <w:t>Я, 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                  (число, месяц, год и место рождения)</w:t>
      </w:r>
    </w:p>
    <w:p w:rsidR="0037273A" w:rsidRDefault="0037273A">
      <w:pPr>
        <w:pStyle w:val="ConsPlusNonformat"/>
        <w:jc w:val="both"/>
      </w:pPr>
      <w:r>
        <w:t>Гражданство _______________ Документ, удостоверяющий личность: 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37273A" w:rsidRDefault="0037273A">
      <w:pPr>
        <w:pStyle w:val="ConsPlusNonformat"/>
        <w:jc w:val="both"/>
      </w:pPr>
      <w:r>
        <w:t>Адрес места жительства ____________________________________________________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 (указывается полный адрес места жительства, подтвержденный регистрацией</w:t>
      </w:r>
    </w:p>
    <w:p w:rsidR="0037273A" w:rsidRDefault="0037273A">
      <w:pPr>
        <w:pStyle w:val="ConsPlusNonformat"/>
        <w:jc w:val="both"/>
      </w:pPr>
      <w:r>
        <w:t xml:space="preserve">   места жительства, в случае его отсутствия ставится прочерк; граждане,</w:t>
      </w:r>
    </w:p>
    <w:p w:rsidR="0037273A" w:rsidRDefault="0037273A">
      <w:pPr>
        <w:pStyle w:val="ConsPlusNonformat"/>
        <w:jc w:val="both"/>
      </w:pPr>
      <w:r>
        <w:t xml:space="preserve">  относящиеся к коренным малочисленным народам Российской Федерации и не</w:t>
      </w:r>
    </w:p>
    <w:p w:rsidR="0037273A" w:rsidRDefault="0037273A">
      <w:pPr>
        <w:pStyle w:val="ConsPlusNonformat"/>
        <w:jc w:val="both"/>
      </w:pPr>
      <w:r>
        <w:t xml:space="preserve">  имеющие места, где они постоянно или преимущественно проживают, ведущие</w:t>
      </w:r>
    </w:p>
    <w:p w:rsidR="0037273A" w:rsidRDefault="0037273A">
      <w:pPr>
        <w:pStyle w:val="ConsPlusNonformat"/>
        <w:jc w:val="both"/>
      </w:pPr>
      <w:r>
        <w:t xml:space="preserve"> кочевой и (или) полукочевой образ жизни, указывают сведения о регистрации</w:t>
      </w:r>
    </w:p>
    <w:p w:rsidR="0037273A" w:rsidRDefault="0037273A">
      <w:pPr>
        <w:pStyle w:val="ConsPlusNonformat"/>
        <w:jc w:val="both"/>
      </w:pPr>
      <w:r>
        <w:t xml:space="preserve">    по месту жительства в одном из поселений (по выбору этих граждан),</w:t>
      </w:r>
    </w:p>
    <w:p w:rsidR="0037273A" w:rsidRDefault="0037273A">
      <w:pPr>
        <w:pStyle w:val="ConsPlusNonformat"/>
        <w:jc w:val="both"/>
      </w:pPr>
      <w:r>
        <w:t xml:space="preserve"> находящихся в муниципальном районе, в границах которого проходят маршруты</w:t>
      </w:r>
    </w:p>
    <w:p w:rsidR="0037273A" w:rsidRDefault="0037273A">
      <w:pPr>
        <w:pStyle w:val="ConsPlusNonformat"/>
        <w:jc w:val="both"/>
      </w:pPr>
      <w:r>
        <w:t xml:space="preserve">                            кочевий гражданина)</w:t>
      </w:r>
    </w:p>
    <w:p w:rsidR="0037273A" w:rsidRDefault="0037273A">
      <w:pPr>
        <w:pStyle w:val="ConsPlusNonformat"/>
        <w:jc w:val="both"/>
      </w:pPr>
      <w:r>
        <w:t>Адрес места пребывания ____________________________________________________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(заполняется, если имеется подтвержденное регистрацией место пребывания, в</w:t>
      </w:r>
    </w:p>
    <w:p w:rsidR="0037273A" w:rsidRDefault="0037273A">
      <w:pPr>
        <w:pStyle w:val="ConsPlusNonformat"/>
        <w:jc w:val="both"/>
      </w:pPr>
      <w:r>
        <w:t xml:space="preserve">   том числе при наличии подтвержденного регистрацией места жительства.</w:t>
      </w:r>
    </w:p>
    <w:p w:rsidR="0037273A" w:rsidRDefault="0037273A">
      <w:pPr>
        <w:pStyle w:val="ConsPlusNonformat"/>
        <w:jc w:val="both"/>
      </w:pPr>
      <w:r>
        <w:t>Указывается полный адрес места пребывания, в случае его отсутствия ставится</w:t>
      </w:r>
    </w:p>
    <w:p w:rsidR="0037273A" w:rsidRDefault="0037273A">
      <w:pPr>
        <w:pStyle w:val="ConsPlusNonformat"/>
        <w:jc w:val="both"/>
      </w:pPr>
      <w:r>
        <w:t xml:space="preserve">                                 прочерк)</w:t>
      </w:r>
    </w:p>
    <w:p w:rsidR="0037273A" w:rsidRDefault="0037273A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   (заполняется, если адрес места фактического проживания не совпадает</w:t>
      </w:r>
    </w:p>
    <w:p w:rsidR="0037273A" w:rsidRDefault="0037273A">
      <w:pPr>
        <w:pStyle w:val="ConsPlusNonformat"/>
        <w:jc w:val="both"/>
      </w:pPr>
      <w:r>
        <w:t xml:space="preserve">     с адресом места жительства или местом пребывания либо не имеется</w:t>
      </w:r>
    </w:p>
    <w:p w:rsidR="0037273A" w:rsidRDefault="0037273A">
      <w:pPr>
        <w:pStyle w:val="ConsPlusNonformat"/>
        <w:jc w:val="both"/>
      </w:pPr>
      <w:r>
        <w:t xml:space="preserve">     подтвержденного регистрацией места жительства и места пребывания)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(указать субъекты Российской Федерации, в которых проживал(а) ранее, в том</w:t>
      </w:r>
    </w:p>
    <w:p w:rsidR="0037273A" w:rsidRDefault="0037273A">
      <w:pPr>
        <w:pStyle w:val="ConsPlusNonformat"/>
        <w:jc w:val="both"/>
      </w:pPr>
      <w:r>
        <w:t xml:space="preserve">   числе проходил службу в Советской Армии, Вооруженных Силах Российской</w:t>
      </w:r>
    </w:p>
    <w:p w:rsidR="0037273A" w:rsidRDefault="0037273A">
      <w:pPr>
        <w:pStyle w:val="ConsPlusNonformat"/>
        <w:jc w:val="both"/>
      </w:pPr>
      <w:r>
        <w:t xml:space="preserve">                                Федерации)</w:t>
      </w:r>
    </w:p>
    <w:p w:rsidR="0037273A" w:rsidRDefault="0037273A">
      <w:pPr>
        <w:pStyle w:val="ConsPlusNonformat"/>
        <w:jc w:val="both"/>
      </w:pPr>
      <w:r>
        <w:t>Номер телефона ____________________________________________________________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                               (указывается при наличии)</w:t>
      </w:r>
    </w:p>
    <w:p w:rsidR="0037273A" w:rsidRDefault="0037273A">
      <w:pPr>
        <w:pStyle w:val="ConsPlusNonformat"/>
        <w:jc w:val="both"/>
      </w:pPr>
      <w:r>
        <w:t xml:space="preserve">Сведения   </w:t>
      </w:r>
      <w:proofErr w:type="gramStart"/>
      <w:r>
        <w:t>о  наличии</w:t>
      </w:r>
      <w:proofErr w:type="gramEnd"/>
      <w:r>
        <w:t xml:space="preserve">  (отсутствии)  судимости  и  (или)  факте  уголовного</w:t>
      </w:r>
    </w:p>
    <w:p w:rsidR="0037273A" w:rsidRDefault="0037273A">
      <w:pPr>
        <w:pStyle w:val="ConsPlusNonformat"/>
        <w:jc w:val="both"/>
      </w:pPr>
      <w:r>
        <w:t>преследования</w:t>
      </w:r>
    </w:p>
    <w:p w:rsidR="0037273A" w:rsidRDefault="0037273A">
      <w:pPr>
        <w:pStyle w:val="ConsPlusNonformat"/>
        <w:jc w:val="both"/>
      </w:pPr>
      <w:r>
        <w:t>┌─┐</w:t>
      </w:r>
    </w:p>
    <w:p w:rsidR="0037273A" w:rsidRDefault="0037273A">
      <w:pPr>
        <w:pStyle w:val="ConsPlusNonformat"/>
        <w:jc w:val="both"/>
      </w:pPr>
      <w:r>
        <w:t xml:space="preserve">│ │ не </w:t>
      </w:r>
      <w:proofErr w:type="gramStart"/>
      <w:r>
        <w:t>имел  и</w:t>
      </w:r>
      <w:proofErr w:type="gramEnd"/>
      <w:r>
        <w:t xml:space="preserve"> не имею судимости  за преступления  против жизни и здоровья,</w:t>
      </w:r>
    </w:p>
    <w:p w:rsidR="0037273A" w:rsidRDefault="0037273A">
      <w:pPr>
        <w:pStyle w:val="ConsPlusNonformat"/>
        <w:jc w:val="both"/>
      </w:pPr>
      <w:r>
        <w:t xml:space="preserve">└─┘ </w:t>
      </w:r>
      <w:proofErr w:type="gramStart"/>
      <w:r>
        <w:t>свободы,  чести</w:t>
      </w:r>
      <w:proofErr w:type="gramEnd"/>
      <w:r>
        <w:t xml:space="preserve">  и  достоинства  личности, половой неприкосновенности и</w:t>
      </w:r>
    </w:p>
    <w:p w:rsidR="0037273A" w:rsidRDefault="0037273A">
      <w:pPr>
        <w:pStyle w:val="ConsPlusNonformat"/>
        <w:jc w:val="both"/>
      </w:pPr>
      <w:proofErr w:type="gramStart"/>
      <w:r>
        <w:t>половой  свободы</w:t>
      </w:r>
      <w:proofErr w:type="gramEnd"/>
      <w:r>
        <w:t xml:space="preserve">  личности,  против  семьи  и  несовершеннолетних, здоровья</w:t>
      </w:r>
    </w:p>
    <w:p w:rsidR="0037273A" w:rsidRDefault="0037273A">
      <w:pPr>
        <w:pStyle w:val="ConsPlusNonformat"/>
        <w:jc w:val="both"/>
      </w:pPr>
      <w:proofErr w:type="gramStart"/>
      <w:r>
        <w:t>населения  и</w:t>
      </w:r>
      <w:proofErr w:type="gramEnd"/>
      <w:r>
        <w:t xml:space="preserve">  общественной  нравственности,  а  также  против  общественной</w:t>
      </w:r>
    </w:p>
    <w:p w:rsidR="0037273A" w:rsidRDefault="0037273A">
      <w:pPr>
        <w:pStyle w:val="ConsPlusNonformat"/>
        <w:jc w:val="both"/>
      </w:pPr>
      <w:proofErr w:type="gramStart"/>
      <w:r>
        <w:t>безопасности,  мира</w:t>
      </w:r>
      <w:proofErr w:type="gramEnd"/>
      <w:r>
        <w:t xml:space="preserve">  и  безопасности  человечества</w:t>
      </w:r>
    </w:p>
    <w:p w:rsidR="0037273A" w:rsidRDefault="0037273A">
      <w:pPr>
        <w:pStyle w:val="ConsPlusNonformat"/>
        <w:jc w:val="both"/>
      </w:pPr>
      <w:r>
        <w:t>┌─┐</w:t>
      </w:r>
    </w:p>
    <w:p w:rsidR="0037273A" w:rsidRDefault="0037273A">
      <w:pPr>
        <w:pStyle w:val="ConsPlusNonformat"/>
        <w:jc w:val="both"/>
      </w:pPr>
      <w:r>
        <w:t xml:space="preserve">│ │ не   подвергался   </w:t>
      </w:r>
      <w:proofErr w:type="gramStart"/>
      <w:r>
        <w:t>и  не</w:t>
      </w:r>
      <w:proofErr w:type="gramEnd"/>
      <w:r>
        <w:t xml:space="preserve">   подвергаюсь   уголовному   преследованию  за</w:t>
      </w:r>
    </w:p>
    <w:p w:rsidR="0037273A" w:rsidRDefault="0037273A">
      <w:pPr>
        <w:pStyle w:val="ConsPlusNonformat"/>
        <w:jc w:val="both"/>
      </w:pPr>
      <w:r>
        <w:t xml:space="preserve">└─┘ </w:t>
      </w:r>
      <w:proofErr w:type="gramStart"/>
      <w:r>
        <w:t>преступления  против</w:t>
      </w:r>
      <w:proofErr w:type="gramEnd"/>
      <w:r>
        <w:t xml:space="preserve">  жизни  и здоровья,  свободы,  чести и достоинства</w:t>
      </w:r>
    </w:p>
    <w:p w:rsidR="0037273A" w:rsidRDefault="0037273A">
      <w:pPr>
        <w:pStyle w:val="ConsPlusNonformat"/>
        <w:jc w:val="both"/>
      </w:pPr>
      <w:proofErr w:type="gramStart"/>
      <w:r>
        <w:t>личности,  половой</w:t>
      </w:r>
      <w:proofErr w:type="gramEnd"/>
      <w:r>
        <w:t xml:space="preserve">  неприкосновенности  и  половой свободы личности, против</w:t>
      </w:r>
    </w:p>
    <w:p w:rsidR="0037273A" w:rsidRDefault="0037273A">
      <w:pPr>
        <w:pStyle w:val="ConsPlusNonformat"/>
        <w:jc w:val="both"/>
      </w:pPr>
      <w:r>
        <w:t xml:space="preserve">семьи    и    </w:t>
      </w:r>
      <w:proofErr w:type="gramStart"/>
      <w:r>
        <w:t xml:space="preserve">несовершеннолетних,   </w:t>
      </w:r>
      <w:proofErr w:type="gramEnd"/>
      <w:r>
        <w:t>здоровья   населения   и   общественной</w:t>
      </w:r>
    </w:p>
    <w:p w:rsidR="0037273A" w:rsidRDefault="0037273A">
      <w:pPr>
        <w:pStyle w:val="ConsPlusNonformat"/>
        <w:jc w:val="both"/>
      </w:pPr>
      <w:proofErr w:type="gramStart"/>
      <w:r>
        <w:t xml:space="preserve">нравственности,   </w:t>
      </w:r>
      <w:proofErr w:type="gramEnd"/>
      <w:r>
        <w:t>а   также   против   общественной  безопасности,  мира  и</w:t>
      </w:r>
    </w:p>
    <w:p w:rsidR="0037273A" w:rsidRDefault="0037273A">
      <w:pPr>
        <w:pStyle w:val="ConsPlusNonformat"/>
        <w:jc w:val="both"/>
      </w:pPr>
      <w:r>
        <w:t>безопасности человечества</w:t>
      </w:r>
    </w:p>
    <w:p w:rsidR="0037273A" w:rsidRDefault="0037273A">
      <w:pPr>
        <w:pStyle w:val="ConsPlusNonformat"/>
        <w:jc w:val="both"/>
      </w:pPr>
      <w:r>
        <w:t>┌─┐</w:t>
      </w:r>
    </w:p>
    <w:p w:rsidR="0037273A" w:rsidRDefault="0037273A">
      <w:pPr>
        <w:pStyle w:val="ConsPlusNonformat"/>
        <w:jc w:val="both"/>
      </w:pPr>
      <w:r>
        <w:lastRenderedPageBreak/>
        <w:t xml:space="preserve">│ │ не </w:t>
      </w:r>
      <w:proofErr w:type="gramStart"/>
      <w:r>
        <w:t>имею  неснятую</w:t>
      </w:r>
      <w:proofErr w:type="gramEnd"/>
      <w:r>
        <w:t xml:space="preserve"> или непогашенную судимость за тяжкие или особо тяжкие</w:t>
      </w:r>
    </w:p>
    <w:p w:rsidR="0037273A" w:rsidRDefault="0037273A">
      <w:pPr>
        <w:pStyle w:val="ConsPlusNonformat"/>
        <w:jc w:val="both"/>
      </w:pPr>
      <w:r>
        <w:t>└─┘ преступления</w:t>
      </w:r>
    </w:p>
    <w:p w:rsidR="0037273A" w:rsidRDefault="0037273A">
      <w:pPr>
        <w:pStyle w:val="ConsPlusNonformat"/>
        <w:jc w:val="both"/>
      </w:pPr>
      <w:r>
        <w:t xml:space="preserve">Сведения   </w:t>
      </w:r>
      <w:proofErr w:type="gramStart"/>
      <w:r>
        <w:t>о  получаемой</w:t>
      </w:r>
      <w:proofErr w:type="gramEnd"/>
      <w:r>
        <w:t xml:space="preserve">  пенсии,  ее  виде  и  размере,  страховом  номере</w:t>
      </w:r>
    </w:p>
    <w:p w:rsidR="0037273A" w:rsidRDefault="0037273A">
      <w:pPr>
        <w:pStyle w:val="ConsPlusNonformat"/>
        <w:jc w:val="both"/>
      </w:pPr>
      <w:r>
        <w:t>индивидуального лицевого счета (СНИЛС) 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(указываются лицами, основным источником доходов которых являются страховое</w:t>
      </w:r>
    </w:p>
    <w:p w:rsidR="0037273A" w:rsidRDefault="0037273A">
      <w:pPr>
        <w:pStyle w:val="ConsPlusNonformat"/>
        <w:jc w:val="both"/>
      </w:pPr>
      <w:r>
        <w:t xml:space="preserve"> обеспечение по обязательному пенсионному страхованию или иные пенсионные</w:t>
      </w:r>
    </w:p>
    <w:p w:rsidR="0037273A" w:rsidRDefault="0037273A">
      <w:pPr>
        <w:pStyle w:val="ConsPlusNonformat"/>
        <w:jc w:val="both"/>
      </w:pPr>
      <w:r>
        <w:t xml:space="preserve">                                 выплаты)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</w:p>
    <w:p w:rsidR="0037273A" w:rsidRDefault="0037273A">
      <w:pPr>
        <w:pStyle w:val="ConsPlusNonformat"/>
        <w:jc w:val="both"/>
      </w:pPr>
      <w:r>
        <w:t>Сведения о гражданах, зарегистрированных по месту жительства гражданина</w:t>
      </w:r>
    </w:p>
    <w:p w:rsidR="0037273A" w:rsidRDefault="003727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891"/>
        <w:gridCol w:w="1699"/>
        <w:gridCol w:w="1714"/>
        <w:gridCol w:w="2041"/>
      </w:tblGrid>
      <w:tr w:rsidR="0037273A">
        <w:tc>
          <w:tcPr>
            <w:tcW w:w="720" w:type="dxa"/>
          </w:tcPr>
          <w:p w:rsidR="0037273A" w:rsidRDefault="003727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37273A" w:rsidRDefault="0037273A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699" w:type="dxa"/>
          </w:tcPr>
          <w:p w:rsidR="0037273A" w:rsidRDefault="0037273A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714" w:type="dxa"/>
          </w:tcPr>
          <w:p w:rsidR="0037273A" w:rsidRDefault="0037273A">
            <w:pPr>
              <w:pStyle w:val="ConsPlusNormal"/>
              <w:jc w:val="center"/>
            </w:pPr>
            <w:r>
              <w:t>Родственное отношение к ребенку</w:t>
            </w:r>
          </w:p>
        </w:tc>
        <w:tc>
          <w:tcPr>
            <w:tcW w:w="2041" w:type="dxa"/>
          </w:tcPr>
          <w:p w:rsidR="0037273A" w:rsidRDefault="0037273A">
            <w:pPr>
              <w:pStyle w:val="ConsPlusNormal"/>
              <w:jc w:val="center"/>
            </w:pPr>
            <w:r>
              <w:t>С какого времени зарегистрирован и проживает</w:t>
            </w:r>
          </w:p>
        </w:tc>
      </w:tr>
      <w:tr w:rsidR="0037273A">
        <w:tc>
          <w:tcPr>
            <w:tcW w:w="720" w:type="dxa"/>
          </w:tcPr>
          <w:p w:rsidR="0037273A" w:rsidRDefault="0037273A">
            <w:pPr>
              <w:pStyle w:val="ConsPlusNormal"/>
            </w:pPr>
          </w:p>
        </w:tc>
        <w:tc>
          <w:tcPr>
            <w:tcW w:w="2891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699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714" w:type="dxa"/>
          </w:tcPr>
          <w:p w:rsidR="0037273A" w:rsidRDefault="0037273A">
            <w:pPr>
              <w:pStyle w:val="ConsPlusNormal"/>
            </w:pPr>
          </w:p>
        </w:tc>
        <w:tc>
          <w:tcPr>
            <w:tcW w:w="2041" w:type="dxa"/>
          </w:tcPr>
          <w:p w:rsidR="0037273A" w:rsidRDefault="0037273A">
            <w:pPr>
              <w:pStyle w:val="ConsPlusNormal"/>
            </w:pPr>
          </w:p>
        </w:tc>
      </w:tr>
      <w:tr w:rsidR="0037273A">
        <w:tc>
          <w:tcPr>
            <w:tcW w:w="720" w:type="dxa"/>
          </w:tcPr>
          <w:p w:rsidR="0037273A" w:rsidRDefault="0037273A">
            <w:pPr>
              <w:pStyle w:val="ConsPlusNormal"/>
            </w:pPr>
          </w:p>
        </w:tc>
        <w:tc>
          <w:tcPr>
            <w:tcW w:w="2891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699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714" w:type="dxa"/>
          </w:tcPr>
          <w:p w:rsidR="0037273A" w:rsidRDefault="0037273A">
            <w:pPr>
              <w:pStyle w:val="ConsPlusNormal"/>
            </w:pPr>
          </w:p>
        </w:tc>
        <w:tc>
          <w:tcPr>
            <w:tcW w:w="2041" w:type="dxa"/>
          </w:tcPr>
          <w:p w:rsidR="0037273A" w:rsidRDefault="0037273A">
            <w:pPr>
              <w:pStyle w:val="ConsPlusNormal"/>
            </w:pPr>
          </w:p>
        </w:tc>
      </w:tr>
      <w:tr w:rsidR="0037273A">
        <w:tc>
          <w:tcPr>
            <w:tcW w:w="720" w:type="dxa"/>
          </w:tcPr>
          <w:p w:rsidR="0037273A" w:rsidRDefault="0037273A">
            <w:pPr>
              <w:pStyle w:val="ConsPlusNormal"/>
            </w:pPr>
          </w:p>
        </w:tc>
        <w:tc>
          <w:tcPr>
            <w:tcW w:w="2891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699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714" w:type="dxa"/>
          </w:tcPr>
          <w:p w:rsidR="0037273A" w:rsidRDefault="0037273A">
            <w:pPr>
              <w:pStyle w:val="ConsPlusNormal"/>
            </w:pPr>
          </w:p>
        </w:tc>
        <w:tc>
          <w:tcPr>
            <w:tcW w:w="2041" w:type="dxa"/>
          </w:tcPr>
          <w:p w:rsidR="0037273A" w:rsidRDefault="0037273A">
            <w:pPr>
              <w:pStyle w:val="ConsPlusNormal"/>
            </w:pPr>
          </w:p>
        </w:tc>
      </w:tr>
      <w:tr w:rsidR="0037273A">
        <w:tc>
          <w:tcPr>
            <w:tcW w:w="720" w:type="dxa"/>
          </w:tcPr>
          <w:p w:rsidR="0037273A" w:rsidRDefault="0037273A">
            <w:pPr>
              <w:pStyle w:val="ConsPlusNormal"/>
            </w:pPr>
          </w:p>
        </w:tc>
        <w:tc>
          <w:tcPr>
            <w:tcW w:w="2891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699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714" w:type="dxa"/>
          </w:tcPr>
          <w:p w:rsidR="0037273A" w:rsidRDefault="0037273A">
            <w:pPr>
              <w:pStyle w:val="ConsPlusNormal"/>
            </w:pPr>
          </w:p>
        </w:tc>
        <w:tc>
          <w:tcPr>
            <w:tcW w:w="2041" w:type="dxa"/>
          </w:tcPr>
          <w:p w:rsidR="0037273A" w:rsidRDefault="0037273A">
            <w:pPr>
              <w:pStyle w:val="ConsPlusNormal"/>
            </w:pPr>
          </w:p>
        </w:tc>
      </w:tr>
      <w:tr w:rsidR="0037273A">
        <w:tc>
          <w:tcPr>
            <w:tcW w:w="720" w:type="dxa"/>
          </w:tcPr>
          <w:p w:rsidR="0037273A" w:rsidRDefault="0037273A">
            <w:pPr>
              <w:pStyle w:val="ConsPlusNormal"/>
            </w:pPr>
          </w:p>
        </w:tc>
        <w:tc>
          <w:tcPr>
            <w:tcW w:w="2891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699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714" w:type="dxa"/>
          </w:tcPr>
          <w:p w:rsidR="0037273A" w:rsidRDefault="0037273A">
            <w:pPr>
              <w:pStyle w:val="ConsPlusNormal"/>
            </w:pPr>
          </w:p>
        </w:tc>
        <w:tc>
          <w:tcPr>
            <w:tcW w:w="2041" w:type="dxa"/>
          </w:tcPr>
          <w:p w:rsidR="0037273A" w:rsidRDefault="0037273A">
            <w:pPr>
              <w:pStyle w:val="ConsPlusNormal"/>
            </w:pPr>
          </w:p>
        </w:tc>
      </w:tr>
      <w:tr w:rsidR="0037273A">
        <w:tc>
          <w:tcPr>
            <w:tcW w:w="720" w:type="dxa"/>
          </w:tcPr>
          <w:p w:rsidR="0037273A" w:rsidRDefault="0037273A">
            <w:pPr>
              <w:pStyle w:val="ConsPlusNormal"/>
            </w:pPr>
          </w:p>
        </w:tc>
        <w:tc>
          <w:tcPr>
            <w:tcW w:w="2891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699" w:type="dxa"/>
          </w:tcPr>
          <w:p w:rsidR="0037273A" w:rsidRDefault="0037273A">
            <w:pPr>
              <w:pStyle w:val="ConsPlusNormal"/>
            </w:pPr>
          </w:p>
        </w:tc>
        <w:tc>
          <w:tcPr>
            <w:tcW w:w="1714" w:type="dxa"/>
          </w:tcPr>
          <w:p w:rsidR="0037273A" w:rsidRDefault="0037273A">
            <w:pPr>
              <w:pStyle w:val="ConsPlusNormal"/>
            </w:pPr>
          </w:p>
        </w:tc>
        <w:tc>
          <w:tcPr>
            <w:tcW w:w="2041" w:type="dxa"/>
          </w:tcPr>
          <w:p w:rsidR="0037273A" w:rsidRDefault="0037273A">
            <w:pPr>
              <w:pStyle w:val="ConsPlusNormal"/>
            </w:pPr>
          </w:p>
        </w:tc>
      </w:tr>
    </w:tbl>
    <w:p w:rsidR="0037273A" w:rsidRDefault="0037273A">
      <w:pPr>
        <w:pStyle w:val="ConsPlusNormal"/>
        <w:jc w:val="both"/>
      </w:pPr>
    </w:p>
    <w:p w:rsidR="0037273A" w:rsidRDefault="0037273A">
      <w:pPr>
        <w:pStyle w:val="ConsPlusNonformat"/>
        <w:jc w:val="both"/>
      </w:pPr>
      <w:r>
        <w:t>┌─┐</w:t>
      </w:r>
    </w:p>
    <w:p w:rsidR="0037273A" w:rsidRDefault="0037273A">
      <w:pPr>
        <w:pStyle w:val="ConsPlusNonformat"/>
        <w:jc w:val="both"/>
      </w:pPr>
      <w:r>
        <w:t>│ │ прошу выдать мне заключение о возможности быть опекуном (попечителем)</w:t>
      </w:r>
    </w:p>
    <w:p w:rsidR="0037273A" w:rsidRDefault="0037273A">
      <w:pPr>
        <w:pStyle w:val="ConsPlusNonformat"/>
        <w:jc w:val="both"/>
      </w:pPr>
      <w:r>
        <w:t>└─┘</w:t>
      </w:r>
    </w:p>
    <w:p w:rsidR="0037273A" w:rsidRDefault="0037273A">
      <w:pPr>
        <w:pStyle w:val="ConsPlusNonformat"/>
        <w:jc w:val="both"/>
      </w:pPr>
      <w:r>
        <w:t>┌─┐</w:t>
      </w:r>
    </w:p>
    <w:p w:rsidR="0037273A" w:rsidRDefault="0037273A">
      <w:pPr>
        <w:pStyle w:val="ConsPlusNonformat"/>
        <w:jc w:val="both"/>
      </w:pPr>
      <w:r>
        <w:t>│ │ прошу выдать мне заключение о возможности быть приемным родителем</w:t>
      </w:r>
    </w:p>
    <w:p w:rsidR="0037273A" w:rsidRDefault="0037273A">
      <w:pPr>
        <w:pStyle w:val="ConsPlusNonformat"/>
        <w:jc w:val="both"/>
      </w:pPr>
      <w:r>
        <w:t>└─┘</w:t>
      </w:r>
    </w:p>
    <w:p w:rsidR="0037273A" w:rsidRDefault="0037273A">
      <w:pPr>
        <w:pStyle w:val="ConsPlusNonformat"/>
        <w:jc w:val="both"/>
      </w:pPr>
      <w:r>
        <w:t>┌─┐</w:t>
      </w:r>
    </w:p>
    <w:p w:rsidR="0037273A" w:rsidRDefault="0037273A">
      <w:pPr>
        <w:pStyle w:val="ConsPlusNonformat"/>
        <w:jc w:val="both"/>
      </w:pPr>
      <w:r>
        <w:t>│ │ прошу выдать мне заключение о возможности быть патронатным воспитателем</w:t>
      </w:r>
    </w:p>
    <w:p w:rsidR="0037273A" w:rsidRDefault="0037273A">
      <w:pPr>
        <w:pStyle w:val="ConsPlusNonformat"/>
        <w:jc w:val="both"/>
      </w:pPr>
      <w:r>
        <w:t>└─┘</w:t>
      </w:r>
    </w:p>
    <w:p w:rsidR="0037273A" w:rsidRDefault="0037273A">
      <w:pPr>
        <w:pStyle w:val="ConsPlusNonformat"/>
        <w:jc w:val="both"/>
      </w:pPr>
      <w:r>
        <w:t>┌─┐</w:t>
      </w:r>
    </w:p>
    <w:p w:rsidR="0037273A" w:rsidRDefault="0037273A">
      <w:pPr>
        <w:pStyle w:val="ConsPlusNonformat"/>
        <w:jc w:val="both"/>
      </w:pPr>
      <w:r>
        <w:t>│ │ прошу выдать мне заключение о возможности быть усыновителем</w:t>
      </w:r>
    </w:p>
    <w:p w:rsidR="0037273A" w:rsidRDefault="0037273A">
      <w:pPr>
        <w:pStyle w:val="ConsPlusNonformat"/>
        <w:jc w:val="both"/>
      </w:pPr>
      <w:r>
        <w:t>└─┘</w:t>
      </w:r>
    </w:p>
    <w:p w:rsidR="0037273A" w:rsidRDefault="0037273A">
      <w:pPr>
        <w:pStyle w:val="ConsPlusNonformat"/>
        <w:jc w:val="both"/>
      </w:pPr>
      <w:r>
        <w:t>┌─┐</w:t>
      </w:r>
    </w:p>
    <w:p w:rsidR="0037273A" w:rsidRDefault="0037273A">
      <w:pPr>
        <w:pStyle w:val="ConsPlusNonformat"/>
        <w:jc w:val="both"/>
      </w:pPr>
      <w:r>
        <w:t>│ │ прошу передать мне под опеку (попечительство)</w:t>
      </w:r>
    </w:p>
    <w:p w:rsidR="0037273A" w:rsidRDefault="0037273A">
      <w:pPr>
        <w:pStyle w:val="ConsPlusNonformat"/>
        <w:jc w:val="both"/>
      </w:pPr>
      <w:r>
        <w:t>└─┘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(указываются фамилия, имя, отчество (при наличии) ребенка (детей), число,</w:t>
      </w:r>
    </w:p>
    <w:p w:rsidR="0037273A" w:rsidRDefault="0037273A">
      <w:pPr>
        <w:pStyle w:val="ConsPlusNonformat"/>
        <w:jc w:val="both"/>
      </w:pPr>
      <w:r>
        <w:t xml:space="preserve">                           месяц, год рождения)</w:t>
      </w:r>
    </w:p>
    <w:p w:rsidR="0037273A" w:rsidRDefault="0037273A">
      <w:pPr>
        <w:pStyle w:val="ConsPlusNonformat"/>
        <w:jc w:val="both"/>
      </w:pPr>
      <w:r>
        <w:t>┌─┐</w:t>
      </w:r>
    </w:p>
    <w:p w:rsidR="0037273A" w:rsidRDefault="0037273A">
      <w:pPr>
        <w:pStyle w:val="ConsPlusNonformat"/>
        <w:jc w:val="both"/>
      </w:pPr>
      <w:r>
        <w:t>│ │ прошу передать мне под опеку (попечительство) на возмездной основе</w:t>
      </w:r>
    </w:p>
    <w:p w:rsidR="0037273A" w:rsidRDefault="0037273A">
      <w:pPr>
        <w:pStyle w:val="ConsPlusNonformat"/>
        <w:jc w:val="both"/>
      </w:pPr>
      <w:r>
        <w:t>└─┘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(указываются фамилия, имя, отчество (при наличии) ребенка (детей), число,</w:t>
      </w:r>
    </w:p>
    <w:p w:rsidR="0037273A" w:rsidRDefault="0037273A">
      <w:pPr>
        <w:pStyle w:val="ConsPlusNonformat"/>
        <w:jc w:val="both"/>
      </w:pPr>
      <w:r>
        <w:t xml:space="preserve">                           месяц, год рождения)</w:t>
      </w:r>
    </w:p>
    <w:p w:rsidR="0037273A" w:rsidRDefault="0037273A">
      <w:pPr>
        <w:pStyle w:val="ConsPlusNonformat"/>
        <w:jc w:val="both"/>
      </w:pPr>
      <w:r>
        <w:t>┌─┐</w:t>
      </w:r>
    </w:p>
    <w:p w:rsidR="0037273A" w:rsidRDefault="0037273A">
      <w:pPr>
        <w:pStyle w:val="ConsPlusNonformat"/>
        <w:jc w:val="both"/>
      </w:pPr>
      <w:r>
        <w:t>│ │ прошу передать мне в патронатную семью</w:t>
      </w:r>
    </w:p>
    <w:p w:rsidR="0037273A" w:rsidRDefault="0037273A">
      <w:pPr>
        <w:pStyle w:val="ConsPlusNonformat"/>
        <w:jc w:val="both"/>
      </w:pPr>
      <w:r>
        <w:t>└─┘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 xml:space="preserve"> (указываются фамилия, имя, отчество (при наличии) ребенка (детей), число,</w:t>
      </w:r>
    </w:p>
    <w:p w:rsidR="0037273A" w:rsidRDefault="0037273A">
      <w:pPr>
        <w:pStyle w:val="ConsPlusNonformat"/>
        <w:jc w:val="both"/>
      </w:pPr>
      <w:r>
        <w:t xml:space="preserve">                           месяц, год рождения)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proofErr w:type="gramStart"/>
      <w:r>
        <w:lastRenderedPageBreak/>
        <w:t>Материальные  возможности</w:t>
      </w:r>
      <w:proofErr w:type="gramEnd"/>
      <w:r>
        <w:t>,  жилищные условия, состояние здоровья и характер</w:t>
      </w:r>
    </w:p>
    <w:p w:rsidR="0037273A" w:rsidRDefault="0037273A">
      <w:pPr>
        <w:pStyle w:val="ConsPlusNonformat"/>
        <w:jc w:val="both"/>
      </w:pPr>
      <w:proofErr w:type="gramStart"/>
      <w:r>
        <w:t>работы  позволяют</w:t>
      </w:r>
      <w:proofErr w:type="gramEnd"/>
      <w:r>
        <w:t xml:space="preserve">  мне  взять ребенка (детей) под опеку (попечительство), в</w:t>
      </w:r>
    </w:p>
    <w:p w:rsidR="0037273A" w:rsidRDefault="0037273A">
      <w:pPr>
        <w:pStyle w:val="ConsPlusNonformat"/>
        <w:jc w:val="both"/>
      </w:pPr>
      <w:r>
        <w:t>приемную или патронатную семью.</w:t>
      </w:r>
    </w:p>
    <w:p w:rsidR="0037273A" w:rsidRDefault="0037273A">
      <w:pPr>
        <w:pStyle w:val="ConsPlusNonformat"/>
        <w:jc w:val="both"/>
      </w:pPr>
      <w:r>
        <w:t>Дополнительно могу сообщить о себе следующее: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(указываются наличие у гражданина необходимых знаний и навыков в воспитании</w:t>
      </w:r>
    </w:p>
    <w:p w:rsidR="0037273A" w:rsidRDefault="0037273A">
      <w:pPr>
        <w:pStyle w:val="ConsPlusNonformat"/>
        <w:jc w:val="both"/>
      </w:pPr>
      <w:r>
        <w:t xml:space="preserve"> детей, сведения о профессиональной деятельности, о прохождении подготовки</w:t>
      </w:r>
    </w:p>
    <w:p w:rsidR="0037273A" w:rsidRDefault="0037273A">
      <w:pPr>
        <w:pStyle w:val="ConsPlusNonformat"/>
        <w:jc w:val="both"/>
      </w:pPr>
      <w:r>
        <w:t xml:space="preserve"> лиц, желающих принять на воспитание в свою семью ребенка, оставшегося без</w:t>
      </w:r>
    </w:p>
    <w:p w:rsidR="0037273A" w:rsidRDefault="0037273A">
      <w:pPr>
        <w:pStyle w:val="ConsPlusNonformat"/>
        <w:jc w:val="both"/>
      </w:pPr>
      <w:r>
        <w:t xml:space="preserve">         попечения родителей, на территории Российской Федерации)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___________________________________________________________________________</w:t>
      </w:r>
    </w:p>
    <w:p w:rsidR="0037273A" w:rsidRDefault="0037273A">
      <w:pPr>
        <w:pStyle w:val="ConsPlusNonformat"/>
        <w:jc w:val="both"/>
      </w:pPr>
      <w:r>
        <w:t>__________________________________________________________________________.</w:t>
      </w:r>
    </w:p>
    <w:p w:rsidR="0037273A" w:rsidRDefault="0037273A">
      <w:pPr>
        <w:pStyle w:val="ConsPlusNonformat"/>
        <w:jc w:val="both"/>
      </w:pPr>
      <w:r>
        <w:t>Я, _______________________________________________________________________,</w:t>
      </w:r>
    </w:p>
    <w:p w:rsidR="0037273A" w:rsidRDefault="0037273A">
      <w:pPr>
        <w:pStyle w:val="ConsPlusNonformat"/>
        <w:jc w:val="both"/>
      </w:pPr>
      <w:r>
        <w:t xml:space="preserve">             (указываются фамилия, имя, отчество (при наличии)</w:t>
      </w:r>
    </w:p>
    <w:p w:rsidR="0037273A" w:rsidRDefault="0037273A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 обработку  и  использование  моих  персональных  данных,</w:t>
      </w:r>
    </w:p>
    <w:p w:rsidR="0037273A" w:rsidRDefault="0037273A">
      <w:pPr>
        <w:pStyle w:val="ConsPlusNonformat"/>
        <w:jc w:val="both"/>
      </w:pPr>
      <w:r>
        <w:t>содержащихся в настоящем заявлении и предоставленных мною документах.</w:t>
      </w:r>
    </w:p>
    <w:p w:rsidR="0037273A" w:rsidRDefault="0037273A">
      <w:pPr>
        <w:pStyle w:val="ConsPlusNonformat"/>
        <w:jc w:val="both"/>
      </w:pPr>
      <w:proofErr w:type="gramStart"/>
      <w:r>
        <w:t>Я  предупрежден</w:t>
      </w:r>
      <w:proofErr w:type="gramEnd"/>
      <w:r>
        <w:t>(на)  об ответственности за представление недостоверных либо</w:t>
      </w:r>
    </w:p>
    <w:p w:rsidR="0037273A" w:rsidRDefault="0037273A">
      <w:pPr>
        <w:pStyle w:val="ConsPlusNonformat"/>
        <w:jc w:val="both"/>
      </w:pPr>
      <w:r>
        <w:t>искаженных сведений.</w:t>
      </w:r>
    </w:p>
    <w:p w:rsidR="0037273A" w:rsidRDefault="0037273A">
      <w:pPr>
        <w:pStyle w:val="ConsPlusNonformat"/>
        <w:jc w:val="both"/>
      </w:pPr>
      <w:r>
        <w:t xml:space="preserve">                                          _____________________</w:t>
      </w:r>
    </w:p>
    <w:p w:rsidR="0037273A" w:rsidRDefault="0037273A">
      <w:pPr>
        <w:pStyle w:val="ConsPlusNonformat"/>
        <w:jc w:val="both"/>
      </w:pPr>
      <w:r>
        <w:t xml:space="preserve">                                             (подпись, дата)</w:t>
      </w:r>
    </w:p>
    <w:p w:rsidR="0037273A" w:rsidRDefault="0037273A">
      <w:pPr>
        <w:pStyle w:val="ConsPlusNonformat"/>
        <w:jc w:val="both"/>
      </w:pPr>
      <w:r>
        <w:t>К заявлению прилагаю следующие документы:</w:t>
      </w:r>
    </w:p>
    <w:p w:rsidR="0037273A" w:rsidRDefault="0037273A">
      <w:pPr>
        <w:pStyle w:val="ConsPlusNonformat"/>
        <w:jc w:val="both"/>
      </w:pPr>
      <w:r>
        <w:t>┌─┐</w:t>
      </w:r>
    </w:p>
    <w:p w:rsidR="0037273A" w:rsidRDefault="0037273A">
      <w:pPr>
        <w:pStyle w:val="ConsPlusNonformat"/>
        <w:jc w:val="both"/>
      </w:pPr>
      <w:r>
        <w:t>│ │ краткая автобиография</w:t>
      </w:r>
    </w:p>
    <w:p w:rsidR="0037273A" w:rsidRDefault="0037273A">
      <w:pPr>
        <w:pStyle w:val="ConsPlusNonformat"/>
        <w:jc w:val="both"/>
      </w:pPr>
      <w:r>
        <w:t>└─┘</w:t>
      </w:r>
    </w:p>
    <w:p w:rsidR="0037273A" w:rsidRDefault="0037273A">
      <w:pPr>
        <w:pStyle w:val="ConsPlusNonformat"/>
        <w:jc w:val="both"/>
      </w:pPr>
      <w:r>
        <w:t>┌─┐</w:t>
      </w:r>
    </w:p>
    <w:p w:rsidR="0037273A" w:rsidRDefault="0037273A">
      <w:pPr>
        <w:pStyle w:val="ConsPlusNonformat"/>
        <w:jc w:val="both"/>
      </w:pPr>
      <w:r>
        <w:t xml:space="preserve">│ │ </w:t>
      </w:r>
      <w:proofErr w:type="gramStart"/>
      <w:r>
        <w:t>справка  с</w:t>
      </w:r>
      <w:proofErr w:type="gramEnd"/>
      <w:r>
        <w:t xml:space="preserve">  места  работы  с  указанием  должности  и  размера  средней</w:t>
      </w:r>
    </w:p>
    <w:p w:rsidR="0037273A" w:rsidRDefault="0037273A">
      <w:pPr>
        <w:pStyle w:val="ConsPlusNonformat"/>
        <w:jc w:val="both"/>
      </w:pPr>
      <w:r>
        <w:t xml:space="preserve">└─┘ </w:t>
      </w:r>
      <w:proofErr w:type="gramStart"/>
      <w:r>
        <w:t>заработной  платы</w:t>
      </w:r>
      <w:proofErr w:type="gramEnd"/>
      <w:r>
        <w:t xml:space="preserve">  за  последние  12  месяцев  и  (или)  иной документ,</w:t>
      </w:r>
    </w:p>
    <w:p w:rsidR="0037273A" w:rsidRDefault="0037273A">
      <w:pPr>
        <w:pStyle w:val="ConsPlusNonformat"/>
        <w:jc w:val="both"/>
      </w:pPr>
      <w:proofErr w:type="gramStart"/>
      <w:r>
        <w:t>подтверждающий  доход</w:t>
      </w:r>
      <w:proofErr w:type="gramEnd"/>
      <w:r>
        <w:t>,  или  справка  с  места  работы  супруга (супруги) с</w:t>
      </w:r>
    </w:p>
    <w:p w:rsidR="0037273A" w:rsidRDefault="0037273A">
      <w:pPr>
        <w:pStyle w:val="ConsPlusNonformat"/>
        <w:jc w:val="both"/>
      </w:pPr>
      <w:proofErr w:type="gramStart"/>
      <w:r>
        <w:t>указанием  должности</w:t>
      </w:r>
      <w:proofErr w:type="gramEnd"/>
      <w:r>
        <w:t xml:space="preserve">  и  размера  средней  заработной платы за последние 12</w:t>
      </w:r>
    </w:p>
    <w:p w:rsidR="0037273A" w:rsidRDefault="0037273A">
      <w:pPr>
        <w:pStyle w:val="ConsPlusNonformat"/>
        <w:jc w:val="both"/>
      </w:pPr>
      <w:r>
        <w:t>месяцев и (или) иной документ, подтверждающий доход супруга (супруги)</w:t>
      </w:r>
    </w:p>
    <w:p w:rsidR="0037273A" w:rsidRDefault="0037273A">
      <w:pPr>
        <w:pStyle w:val="ConsPlusNonformat"/>
        <w:jc w:val="both"/>
      </w:pPr>
      <w:r>
        <w:t>┌─┐</w:t>
      </w:r>
    </w:p>
    <w:p w:rsidR="0037273A" w:rsidRDefault="0037273A">
      <w:pPr>
        <w:pStyle w:val="ConsPlusNonformat"/>
        <w:jc w:val="both"/>
      </w:pPr>
      <w:r>
        <w:t xml:space="preserve">│ │ </w:t>
      </w:r>
      <w:hyperlink r:id="rId51" w:history="1">
        <w:proofErr w:type="gramStart"/>
        <w:r>
          <w:rPr>
            <w:color w:val="0000FF"/>
          </w:rPr>
          <w:t>заключение</w:t>
        </w:r>
      </w:hyperlink>
      <w:r>
        <w:t xml:space="preserve">  о</w:t>
      </w:r>
      <w:proofErr w:type="gramEnd"/>
      <w:r>
        <w:t xml:space="preserve">  результатах  медицинского  освидетельствования  граждан,</w:t>
      </w:r>
    </w:p>
    <w:p w:rsidR="0037273A" w:rsidRDefault="0037273A">
      <w:pPr>
        <w:pStyle w:val="ConsPlusNonformat"/>
        <w:jc w:val="both"/>
      </w:pPr>
      <w:r>
        <w:t>└─┘ намеревающихся усыновить (удочерить), взять под опеку (попечительство),</w:t>
      </w:r>
    </w:p>
    <w:p w:rsidR="0037273A" w:rsidRDefault="0037273A">
      <w:pPr>
        <w:pStyle w:val="ConsPlusNonformat"/>
        <w:jc w:val="both"/>
      </w:pPr>
      <w:proofErr w:type="gramStart"/>
      <w:r>
        <w:t>в  приемную</w:t>
      </w:r>
      <w:proofErr w:type="gramEnd"/>
      <w:r>
        <w:t xml:space="preserve">  или  патронатную  семью  детей-сирот  и  детей, оставшихся без</w:t>
      </w:r>
    </w:p>
    <w:p w:rsidR="0037273A" w:rsidRDefault="0037273A">
      <w:pPr>
        <w:pStyle w:val="ConsPlusNonformat"/>
        <w:jc w:val="both"/>
      </w:pPr>
      <w:r>
        <w:t xml:space="preserve">попечения родителей, заключение по Форме N 164/у </w:t>
      </w:r>
      <w:hyperlink w:anchor="P1689" w:history="1">
        <w:r>
          <w:rPr>
            <w:color w:val="0000FF"/>
          </w:rPr>
          <w:t>&lt;*&gt;</w:t>
        </w:r>
      </w:hyperlink>
    </w:p>
    <w:p w:rsidR="0037273A" w:rsidRDefault="0037273A">
      <w:pPr>
        <w:pStyle w:val="ConsPlusNonformat"/>
        <w:jc w:val="both"/>
      </w:pPr>
      <w:r>
        <w:t>┌─┐</w:t>
      </w:r>
    </w:p>
    <w:p w:rsidR="0037273A" w:rsidRDefault="0037273A">
      <w:pPr>
        <w:pStyle w:val="ConsPlusNonformat"/>
        <w:jc w:val="both"/>
      </w:pPr>
      <w:r>
        <w:t>│ │ копия свидетельства о браке</w:t>
      </w:r>
    </w:p>
    <w:p w:rsidR="0037273A" w:rsidRDefault="0037273A">
      <w:pPr>
        <w:pStyle w:val="ConsPlusNonformat"/>
        <w:jc w:val="both"/>
      </w:pPr>
      <w:r>
        <w:t>└─┘</w:t>
      </w:r>
    </w:p>
    <w:p w:rsidR="0037273A" w:rsidRDefault="0037273A">
      <w:pPr>
        <w:pStyle w:val="ConsPlusNonformat"/>
        <w:jc w:val="both"/>
      </w:pPr>
      <w:r>
        <w:t>┌─┐</w:t>
      </w:r>
    </w:p>
    <w:p w:rsidR="0037273A" w:rsidRDefault="0037273A">
      <w:pPr>
        <w:pStyle w:val="ConsPlusNonformat"/>
        <w:jc w:val="both"/>
      </w:pPr>
      <w:r>
        <w:t>│ │ письменное согласие членов семьи на прием ребенка (детей) в семью</w:t>
      </w:r>
    </w:p>
    <w:p w:rsidR="0037273A" w:rsidRDefault="0037273A">
      <w:pPr>
        <w:pStyle w:val="ConsPlusNonformat"/>
        <w:jc w:val="both"/>
      </w:pPr>
      <w:r>
        <w:t>└─┘</w:t>
      </w:r>
    </w:p>
    <w:p w:rsidR="0037273A" w:rsidRDefault="0037273A">
      <w:pPr>
        <w:pStyle w:val="ConsPlusNonformat"/>
        <w:jc w:val="both"/>
      </w:pPr>
      <w:r>
        <w:t>┌─┐</w:t>
      </w:r>
    </w:p>
    <w:p w:rsidR="0037273A" w:rsidRDefault="0037273A">
      <w:pPr>
        <w:pStyle w:val="ConsPlusNonformat"/>
        <w:jc w:val="both"/>
      </w:pPr>
      <w:r>
        <w:t xml:space="preserve">│ │ </w:t>
      </w:r>
      <w:proofErr w:type="gramStart"/>
      <w:r>
        <w:t>копия  свидетельства</w:t>
      </w:r>
      <w:proofErr w:type="gramEnd"/>
      <w:r>
        <w:t xml:space="preserve">  о прохождении подготовки лиц, желающих принять на</w:t>
      </w:r>
    </w:p>
    <w:p w:rsidR="0037273A" w:rsidRDefault="0037273A">
      <w:pPr>
        <w:pStyle w:val="ConsPlusNonformat"/>
        <w:jc w:val="both"/>
      </w:pPr>
      <w:r>
        <w:t xml:space="preserve">└─┘ </w:t>
      </w:r>
      <w:proofErr w:type="gramStart"/>
      <w:r>
        <w:t>воспитание  в</w:t>
      </w:r>
      <w:proofErr w:type="gramEnd"/>
      <w:r>
        <w:t xml:space="preserve">  свою семью ребенка, оставшегося без попечения родителей,</w:t>
      </w:r>
    </w:p>
    <w:p w:rsidR="0037273A" w:rsidRDefault="0037273A">
      <w:pPr>
        <w:pStyle w:val="ConsPlusNonformat"/>
        <w:jc w:val="both"/>
      </w:pPr>
      <w:proofErr w:type="gramStart"/>
      <w:r>
        <w:t>на  территории</w:t>
      </w:r>
      <w:proofErr w:type="gramEnd"/>
      <w:r>
        <w:t xml:space="preserve"> Российской Федерации (прилагается гражданами, за исключением</w:t>
      </w:r>
    </w:p>
    <w:p w:rsidR="0037273A" w:rsidRDefault="0037273A">
      <w:pPr>
        <w:pStyle w:val="ConsPlusNonformat"/>
        <w:jc w:val="both"/>
      </w:pPr>
      <w:proofErr w:type="gramStart"/>
      <w:r>
        <w:t>близких  родственников</w:t>
      </w:r>
      <w:proofErr w:type="gramEnd"/>
      <w:r>
        <w:t xml:space="preserve">  ребенка, а также лиц, которые являются или являлись</w:t>
      </w:r>
    </w:p>
    <w:p w:rsidR="0037273A" w:rsidRDefault="0037273A">
      <w:pPr>
        <w:pStyle w:val="ConsPlusNonformat"/>
        <w:jc w:val="both"/>
      </w:pPr>
      <w:proofErr w:type="gramStart"/>
      <w:r>
        <w:t>усыновителями  и</w:t>
      </w:r>
      <w:proofErr w:type="gramEnd"/>
      <w:r>
        <w:t xml:space="preserve">  в  отношении которых усыновление не было отменено, и лиц,</w:t>
      </w:r>
    </w:p>
    <w:p w:rsidR="0037273A" w:rsidRDefault="0037273A">
      <w:pPr>
        <w:pStyle w:val="ConsPlusNonformat"/>
        <w:jc w:val="both"/>
      </w:pPr>
      <w:proofErr w:type="gramStart"/>
      <w:r>
        <w:t>которые  являются</w:t>
      </w:r>
      <w:proofErr w:type="gramEnd"/>
      <w:r>
        <w:t xml:space="preserve">  или являлись опекунами (попечителями) детей и которые не</w:t>
      </w:r>
    </w:p>
    <w:p w:rsidR="0037273A" w:rsidRDefault="0037273A">
      <w:pPr>
        <w:pStyle w:val="ConsPlusNonformat"/>
        <w:jc w:val="both"/>
      </w:pPr>
      <w:r>
        <w:t>были отстранены от исполнения возложенных на них обязанностей)</w:t>
      </w:r>
    </w:p>
    <w:p w:rsidR="0037273A" w:rsidRDefault="0037273A">
      <w:pPr>
        <w:pStyle w:val="ConsPlusNonformat"/>
        <w:jc w:val="both"/>
      </w:pPr>
      <w:r>
        <w:t>┌─┐</w:t>
      </w:r>
    </w:p>
    <w:p w:rsidR="0037273A" w:rsidRDefault="0037273A">
      <w:pPr>
        <w:pStyle w:val="ConsPlusNonformat"/>
        <w:jc w:val="both"/>
      </w:pPr>
      <w:r>
        <w:t xml:space="preserve">│ │ </w:t>
      </w:r>
      <w:proofErr w:type="gramStart"/>
      <w:r>
        <w:t>документы,  подтверждающие</w:t>
      </w:r>
      <w:proofErr w:type="gramEnd"/>
      <w:r>
        <w:t xml:space="preserve"> ведение кочевого и (или) полукочевого образа</w:t>
      </w:r>
    </w:p>
    <w:p w:rsidR="0037273A" w:rsidRDefault="0037273A">
      <w:pPr>
        <w:pStyle w:val="ConsPlusNonformat"/>
        <w:jc w:val="both"/>
      </w:pPr>
      <w:r>
        <w:t xml:space="preserve">└─┘ </w:t>
      </w:r>
      <w:proofErr w:type="gramStart"/>
      <w:r>
        <w:t xml:space="preserve">жизни,   </w:t>
      </w:r>
      <w:proofErr w:type="gramEnd"/>
      <w:r>
        <w:t>выданные   органом  местного  самоуправления  соответствующего</w:t>
      </w:r>
    </w:p>
    <w:p w:rsidR="0037273A" w:rsidRDefault="0037273A">
      <w:pPr>
        <w:pStyle w:val="ConsPlusNonformat"/>
        <w:jc w:val="both"/>
      </w:pPr>
      <w:r>
        <w:t>муниципального района</w:t>
      </w:r>
    </w:p>
    <w:p w:rsidR="0037273A" w:rsidRDefault="0037273A">
      <w:pPr>
        <w:pStyle w:val="ConsPlusNormal"/>
        <w:ind w:firstLine="540"/>
        <w:jc w:val="both"/>
      </w:pPr>
      <w:r>
        <w:t>--------------------------------</w:t>
      </w:r>
    </w:p>
    <w:p w:rsidR="0037273A" w:rsidRDefault="0037273A">
      <w:pPr>
        <w:pStyle w:val="ConsPlusNormal"/>
        <w:spacing w:before="220"/>
        <w:ind w:firstLine="540"/>
        <w:jc w:val="both"/>
      </w:pPr>
      <w:bookmarkStart w:id="27" w:name="P1689"/>
      <w:bookmarkEnd w:id="27"/>
      <w:r>
        <w:t xml:space="preserve">&lt;*&gt;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18 июня 2014 г. N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 33306).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right"/>
        <w:outlineLvl w:val="1"/>
      </w:pPr>
      <w:r>
        <w:t>Приложение 8</w:t>
      </w:r>
    </w:p>
    <w:p w:rsidR="0037273A" w:rsidRDefault="0037273A">
      <w:pPr>
        <w:pStyle w:val="ConsPlusNormal"/>
        <w:jc w:val="right"/>
      </w:pPr>
      <w:r>
        <w:t>к Административному регламенту</w:t>
      </w:r>
    </w:p>
    <w:p w:rsidR="0037273A" w:rsidRDefault="0037273A">
      <w:pPr>
        <w:pStyle w:val="ConsPlusNormal"/>
        <w:jc w:val="right"/>
      </w:pPr>
      <w:r>
        <w:t>Министерства образования и науки</w:t>
      </w:r>
    </w:p>
    <w:p w:rsidR="0037273A" w:rsidRDefault="0037273A">
      <w:pPr>
        <w:pStyle w:val="ConsPlusNormal"/>
        <w:jc w:val="right"/>
      </w:pPr>
      <w:r>
        <w:t>Алтайского края по предоставлению</w:t>
      </w:r>
    </w:p>
    <w:p w:rsidR="0037273A" w:rsidRDefault="0037273A">
      <w:pPr>
        <w:pStyle w:val="ConsPlusNormal"/>
        <w:jc w:val="right"/>
      </w:pPr>
      <w:r>
        <w:t>государственной услуги</w:t>
      </w:r>
    </w:p>
    <w:p w:rsidR="0037273A" w:rsidRDefault="0037273A">
      <w:pPr>
        <w:pStyle w:val="ConsPlusNormal"/>
        <w:jc w:val="right"/>
      </w:pPr>
      <w:r>
        <w:t>"Выдача заключения о возможности</w:t>
      </w:r>
    </w:p>
    <w:p w:rsidR="0037273A" w:rsidRDefault="0037273A">
      <w:pPr>
        <w:pStyle w:val="ConsPlusNormal"/>
        <w:jc w:val="right"/>
      </w:pPr>
      <w:r>
        <w:t>граждан быть усыновителями"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nformat"/>
        <w:jc w:val="both"/>
      </w:pPr>
      <w:bookmarkStart w:id="28" w:name="P1703"/>
      <w:bookmarkEnd w:id="28"/>
      <w:r>
        <w:t xml:space="preserve">                                   ФОРМА</w:t>
      </w:r>
    </w:p>
    <w:p w:rsidR="0037273A" w:rsidRDefault="0037273A">
      <w:pPr>
        <w:pStyle w:val="ConsPlusNonformat"/>
        <w:jc w:val="both"/>
      </w:pPr>
    </w:p>
    <w:p w:rsidR="0037273A" w:rsidRDefault="0037273A">
      <w:pPr>
        <w:pStyle w:val="ConsPlusNonformat"/>
        <w:jc w:val="both"/>
      </w:pPr>
      <w:r>
        <w:t xml:space="preserve">                                Уведомление</w:t>
      </w:r>
    </w:p>
    <w:p w:rsidR="0037273A" w:rsidRDefault="0037273A">
      <w:pPr>
        <w:pStyle w:val="ConsPlusNonformat"/>
        <w:jc w:val="both"/>
      </w:pPr>
      <w:r>
        <w:t xml:space="preserve">             об отказе в предоставлении государственной услуги</w:t>
      </w:r>
    </w:p>
    <w:p w:rsidR="0037273A" w:rsidRDefault="0037273A">
      <w:pPr>
        <w:pStyle w:val="ConsPlusNonformat"/>
        <w:jc w:val="both"/>
      </w:pPr>
      <w:r>
        <w:t xml:space="preserve">       "Выдача заключения о возможности граждан быть усыновителями"</w:t>
      </w:r>
    </w:p>
    <w:p w:rsidR="0037273A" w:rsidRDefault="0037273A">
      <w:pPr>
        <w:pStyle w:val="ConsPlusNonformat"/>
        <w:jc w:val="both"/>
      </w:pPr>
    </w:p>
    <w:p w:rsidR="0037273A" w:rsidRDefault="0037273A">
      <w:pPr>
        <w:pStyle w:val="ConsPlusNonformat"/>
        <w:jc w:val="both"/>
      </w:pPr>
      <w:r>
        <w:t xml:space="preserve">    </w:t>
      </w:r>
      <w:proofErr w:type="gramStart"/>
      <w:r>
        <w:t>Уважаемый(</w:t>
      </w:r>
      <w:proofErr w:type="gramEnd"/>
      <w:r>
        <w:t>-</w:t>
      </w:r>
      <w:proofErr w:type="spellStart"/>
      <w:r>
        <w:t>ая</w:t>
      </w:r>
      <w:proofErr w:type="spellEnd"/>
      <w:r>
        <w:t>, -</w:t>
      </w:r>
      <w:proofErr w:type="spellStart"/>
      <w:r>
        <w:t>ые</w:t>
      </w:r>
      <w:proofErr w:type="spellEnd"/>
      <w:r>
        <w:t>) __________________________________________________!</w:t>
      </w:r>
    </w:p>
    <w:p w:rsidR="0037273A" w:rsidRDefault="0037273A">
      <w:pPr>
        <w:pStyle w:val="ConsPlusNonformat"/>
        <w:jc w:val="both"/>
      </w:pPr>
      <w:r>
        <w:t xml:space="preserve">    </w:t>
      </w:r>
      <w:proofErr w:type="gramStart"/>
      <w:r>
        <w:t>Орган  опеки</w:t>
      </w:r>
      <w:proofErr w:type="gramEnd"/>
      <w:r>
        <w:t xml:space="preserve">  и  попечительства  уведомляет  о  том, что Вам отказано в</w:t>
      </w:r>
    </w:p>
    <w:p w:rsidR="0037273A" w:rsidRDefault="0037273A">
      <w:pPr>
        <w:pStyle w:val="ConsPlusNonformat"/>
        <w:jc w:val="both"/>
      </w:pPr>
      <w:proofErr w:type="gramStart"/>
      <w:r>
        <w:t>предоставлении  государственной</w:t>
      </w:r>
      <w:proofErr w:type="gramEnd"/>
      <w:r>
        <w:t xml:space="preserve">  услуги  "Выдача  заключения  о возможности</w:t>
      </w:r>
    </w:p>
    <w:p w:rsidR="0037273A" w:rsidRDefault="0037273A">
      <w:pPr>
        <w:pStyle w:val="ConsPlusNonformat"/>
        <w:jc w:val="both"/>
      </w:pPr>
      <w:proofErr w:type="gramStart"/>
      <w:r>
        <w:t>граждан  быть</w:t>
      </w:r>
      <w:proofErr w:type="gramEnd"/>
      <w:r>
        <w:t xml:space="preserve">  усыновителями"  по  основанию,  предусмотренному  </w:t>
      </w:r>
      <w:hyperlink w:anchor="P187" w:history="1">
        <w:r>
          <w:rPr>
            <w:color w:val="0000FF"/>
          </w:rPr>
          <w:t>пунктом 19</w:t>
        </w:r>
      </w:hyperlink>
    </w:p>
    <w:p w:rsidR="0037273A" w:rsidRDefault="0037273A">
      <w:pPr>
        <w:pStyle w:val="ConsPlusNonformat"/>
        <w:jc w:val="both"/>
      </w:pPr>
      <w:r>
        <w:t>административного   регламента   по   предоставлению   органами   опеки   и</w:t>
      </w:r>
    </w:p>
    <w:p w:rsidR="0037273A" w:rsidRDefault="0037273A">
      <w:pPr>
        <w:pStyle w:val="ConsPlusNonformat"/>
        <w:jc w:val="both"/>
      </w:pPr>
      <w:proofErr w:type="gramStart"/>
      <w:r>
        <w:t>попечительства  государственной</w:t>
      </w:r>
      <w:proofErr w:type="gramEnd"/>
      <w:r>
        <w:t xml:space="preserve">  услуги  "Выдача  заключения  о возможности</w:t>
      </w:r>
    </w:p>
    <w:p w:rsidR="0037273A" w:rsidRDefault="0037273A">
      <w:pPr>
        <w:pStyle w:val="ConsPlusNonformat"/>
        <w:jc w:val="both"/>
      </w:pPr>
      <w:r>
        <w:t>граждан быть усыновителями".</w:t>
      </w:r>
    </w:p>
    <w:p w:rsidR="0037273A" w:rsidRDefault="0037273A">
      <w:pPr>
        <w:pStyle w:val="ConsPlusNonformat"/>
        <w:jc w:val="both"/>
      </w:pPr>
      <w:r>
        <w:t xml:space="preserve">    </w:t>
      </w:r>
      <w:proofErr w:type="gramStart"/>
      <w:r>
        <w:t>Информируем,  что</w:t>
      </w:r>
      <w:proofErr w:type="gramEnd"/>
      <w:r>
        <w:t xml:space="preserve">  отказ  в  предоставлении  государственной  услуги не</w:t>
      </w:r>
    </w:p>
    <w:p w:rsidR="0037273A" w:rsidRDefault="0037273A">
      <w:pPr>
        <w:pStyle w:val="ConsPlusNonformat"/>
        <w:jc w:val="both"/>
      </w:pPr>
      <w:r>
        <w:t xml:space="preserve">препятствует   </w:t>
      </w:r>
      <w:proofErr w:type="gramStart"/>
      <w:r>
        <w:t>повторному  обращению</w:t>
      </w:r>
      <w:proofErr w:type="gramEnd"/>
      <w:r>
        <w:t xml:space="preserve">  заявителя  в  порядке,  установленном</w:t>
      </w:r>
    </w:p>
    <w:p w:rsidR="0037273A" w:rsidRDefault="0037273A">
      <w:pPr>
        <w:pStyle w:val="ConsPlusNonformat"/>
        <w:jc w:val="both"/>
      </w:pPr>
      <w:r>
        <w:t>административным регламентом.</w:t>
      </w:r>
    </w:p>
    <w:p w:rsidR="0037273A" w:rsidRDefault="0037273A">
      <w:pPr>
        <w:pStyle w:val="ConsPlusNonformat"/>
        <w:jc w:val="both"/>
      </w:pPr>
    </w:p>
    <w:p w:rsidR="0037273A" w:rsidRDefault="0037273A">
      <w:pPr>
        <w:pStyle w:val="ConsPlusNonformat"/>
        <w:jc w:val="both"/>
      </w:pPr>
      <w:r>
        <w:t>Руководитель органа опеки и попечительства ______________________ (подпись)</w:t>
      </w: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jc w:val="both"/>
      </w:pPr>
    </w:p>
    <w:p w:rsidR="0037273A" w:rsidRDefault="00372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5CC8" w:rsidRDefault="00265CC8"/>
    <w:sectPr w:rsidR="00265CC8" w:rsidSect="00926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3A"/>
    <w:rsid w:val="00265CC8"/>
    <w:rsid w:val="0037273A"/>
    <w:rsid w:val="00C9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B9529-4E6A-48E8-B97A-3EE1533A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2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2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27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72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2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727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727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15D8AE994B227912998A3B3E6FDE62546C575832CBDF3926E66AC72238B77EC5A040A55681FD5C9F8DEE318BT0I0B" TargetMode="External"/><Relationship Id="rId18" Type="http://schemas.openxmlformats.org/officeDocument/2006/relationships/hyperlink" Target="consultantplus://offline/ref=2D15D8AE994B227912998A3B3E6FDE62566F535E32C0DF3926E66AC72238B77EC5A040A55681FD5C9F8DEE318BT0I0B" TargetMode="External"/><Relationship Id="rId26" Type="http://schemas.openxmlformats.org/officeDocument/2006/relationships/hyperlink" Target="consultantplus://offline/ref=2D15D8AE994B227912998A3B3E6FDE62546B53573EC7DF3926E66AC72238B77ED7A018A95188E808CBD7B93C8808F47B142141DDECTBI8B" TargetMode="External"/><Relationship Id="rId39" Type="http://schemas.openxmlformats.org/officeDocument/2006/relationships/hyperlink" Target="consultantplus://offline/ref=2D15D8AE994B227912998A3B3E6FDE62546B53573EC7DF3926E66AC72238B77EC5A040A55681FD5C9F8DEE318BT0I0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15D8AE994B227912998A3B3E6FDE62546D565F33C2DF3926E66AC72238B77EC5A040A55681FD5C9F8DEE318BT0I0B" TargetMode="External"/><Relationship Id="rId34" Type="http://schemas.openxmlformats.org/officeDocument/2006/relationships/hyperlink" Target="consultantplus://offline/ref=2D15D8AE994B227912998A3B3E6FDE62546A565D3DCBDF3926E66AC72238B77EC5A040A55681FD5C9F8DEE318BT0I0B" TargetMode="External"/><Relationship Id="rId42" Type="http://schemas.openxmlformats.org/officeDocument/2006/relationships/hyperlink" Target="consultantplus://offline/ref=2D15D8AE994B227912998A3B3E6FDE62546B53573EC7DF3926E66AC72238B77ED7A018A95188E808CBD7B93C8808F47B142141DDECTBI8B" TargetMode="External"/><Relationship Id="rId47" Type="http://schemas.openxmlformats.org/officeDocument/2006/relationships/hyperlink" Target="consultantplus://offline/ref=2D15D8AE994B227912998A3B3E6FDE62546B555F39C6DF3926E66AC72238B77ED7A018A95789E0599E98B860CD55E77A192143D8F0BA07A1T3I4B" TargetMode="External"/><Relationship Id="rId50" Type="http://schemas.openxmlformats.org/officeDocument/2006/relationships/hyperlink" Target="consultantplus://offline/ref=2D15D8AE994B2279129994362803806E5164095232C7D06B78B9319A7531BD2990EF41EB1384E25C9A93E8348254BB3F443242D5F0B802BD36AE4ATBIEB" TargetMode="External"/><Relationship Id="rId7" Type="http://schemas.openxmlformats.org/officeDocument/2006/relationships/hyperlink" Target="consultantplus://offline/ref=2D15D8AE994B2279129994362803806E5164095232C7D06B78B9319A7531BD2990EF41EB1384E25C9A93ED348254BB3F443242D5F0B802BD36AE4ATBIEB" TargetMode="External"/><Relationship Id="rId12" Type="http://schemas.openxmlformats.org/officeDocument/2006/relationships/hyperlink" Target="consultantplus://offline/ref=2D15D8AE994B227912998A3B3E6FDE62546B53573EC7DF3926E66AC72238B77EC5A040A55681FD5C9F8DEE318BT0I0B" TargetMode="External"/><Relationship Id="rId17" Type="http://schemas.openxmlformats.org/officeDocument/2006/relationships/hyperlink" Target="consultantplus://offline/ref=2D15D8AE994B227912998A3B3E6FDE62546E505A3FC5DF3926E66AC72238B77EC5A040A55681FD5C9F8DEE318BT0I0B" TargetMode="External"/><Relationship Id="rId25" Type="http://schemas.openxmlformats.org/officeDocument/2006/relationships/hyperlink" Target="consultantplus://offline/ref=2D15D8AE994B2279129994362803806E5164095232C6D46D7BB9319A7531BD2990EF41EB1384E25C9A92E5348254BB3F443242D5F0B802BD36AE4ATBIEB" TargetMode="External"/><Relationship Id="rId33" Type="http://schemas.openxmlformats.org/officeDocument/2006/relationships/hyperlink" Target="consultantplus://offline/ref=2D15D8AE994B2279129994362803806E5164095232C4D56F72B9319A7531BD2990EF41EB1384E25C9A93EF308254BB3F443242D5F0B802BD36AE4ATBIEB" TargetMode="External"/><Relationship Id="rId38" Type="http://schemas.openxmlformats.org/officeDocument/2006/relationships/hyperlink" Target="consultantplus://offline/ref=2D15D8AE994B2279129994362803806E5164095232C7D06B78B9319A7531BD2990EF41EB1384E25C9A93ED378254BB3F443242D5F0B802BD36AE4ATBIEB" TargetMode="External"/><Relationship Id="rId46" Type="http://schemas.openxmlformats.org/officeDocument/2006/relationships/hyperlink" Target="consultantplus://offline/ref=2D15D8AE994B2279129994362803806E5164095232C7D06B78B9319A7531BD2990EF41EB1384E25C9A93ED398254BB3F443242D5F0B802BD36AE4ATBIE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15D8AE994B227912998A3B3E6FDE62566A565A38C7DF3926E66AC72238B77EC5A040A55681FD5C9F8DEE318BT0I0B" TargetMode="External"/><Relationship Id="rId20" Type="http://schemas.openxmlformats.org/officeDocument/2006/relationships/hyperlink" Target="consultantplus://offline/ref=2D15D8AE994B227912998A3B3E6FDE62566651593ECBDF3926E66AC72238B77EC5A040A55681FD5C9F8DEE318BT0I0B" TargetMode="External"/><Relationship Id="rId29" Type="http://schemas.openxmlformats.org/officeDocument/2006/relationships/hyperlink" Target="consultantplus://offline/ref=2D15D8AE994B227912998A3B3E6FDE62546B53573EC7DF3926E66AC72238B77ED7A018A95188E808CBD7B93C8808F47B142141DDECTBI8B" TargetMode="External"/><Relationship Id="rId41" Type="http://schemas.openxmlformats.org/officeDocument/2006/relationships/hyperlink" Target="consultantplus://offline/ref=2D15D8AE994B227912998A3B3E6FDE62546B53573EC7DF3926E66AC72238B77ED7A018A9548FE808CBD7B93C8808F47B142141DDECTBI8B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15D8AE994B2279129994362803806E5164095232C4D56F72B9319A7531BD2990EF41EB1384E25C9A93EE398254BB3F443242D5F0B802BD36AE4ATBIEB" TargetMode="External"/><Relationship Id="rId11" Type="http://schemas.openxmlformats.org/officeDocument/2006/relationships/hyperlink" Target="consultantplus://offline/ref=2D15D8AE994B227912998A3B3E6FDE625567505A3194883B77B364C22A68ED6EC1E914A04989E6429893EET3I1B" TargetMode="External"/><Relationship Id="rId24" Type="http://schemas.openxmlformats.org/officeDocument/2006/relationships/hyperlink" Target="consultantplus://offline/ref=2D15D8AE994B2279129994362803806E5164095232CBD5667CB9319A7531BD2990EF41F913DCEE5D928DEC349702EA79T1I1B" TargetMode="External"/><Relationship Id="rId32" Type="http://schemas.openxmlformats.org/officeDocument/2006/relationships/hyperlink" Target="consultantplus://offline/ref=2D15D8AE994B227912998A3B3E6FDE62546B555F39C6DF3926E66AC72238B77ED7A018AA5E89E808CBD7B93C8808F47B142141DDECTBI8B" TargetMode="External"/><Relationship Id="rId37" Type="http://schemas.openxmlformats.org/officeDocument/2006/relationships/hyperlink" Target="consultantplus://offline/ref=2D15D8AE994B227912998A3B3E6FDE625667545B33C4DF3926E66AC72238B77ED7A018A95789E35F9298B860CD55E77A192143D8F0BA07A1T3I4B" TargetMode="External"/><Relationship Id="rId40" Type="http://schemas.openxmlformats.org/officeDocument/2006/relationships/hyperlink" Target="consultantplus://offline/ref=2D15D8AE994B227912998A3B3E6FDE62546B53573EC7DF3926E66AC72238B77ED7A018A9518BE808CBD7B93C8808F47B142141DDECTBI8B" TargetMode="External"/><Relationship Id="rId45" Type="http://schemas.openxmlformats.org/officeDocument/2006/relationships/hyperlink" Target="consultantplus://offline/ref=2D15D8AE994B227912998A3B3E6FDE62546B555F39C6DF3926E66AC72238B77ED7A018AA5E89E808CBD7B93C8808F47B142141DDECTBI8B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2D15D8AE994B2279129994362803806E5164095232C7D06B78B9319A7531BD2990EF41EB1384E25C9A93ED358254BB3F443242D5F0B802BD36AE4ATBIEB" TargetMode="External"/><Relationship Id="rId15" Type="http://schemas.openxmlformats.org/officeDocument/2006/relationships/hyperlink" Target="consultantplus://offline/ref=2D15D8AE994B227912998A3B3E6FDE62546B575B3FCADF3926E66AC72238B77EC5A040A55681FD5C9F8DEE318BT0I0B" TargetMode="External"/><Relationship Id="rId23" Type="http://schemas.openxmlformats.org/officeDocument/2006/relationships/hyperlink" Target="consultantplus://offline/ref=2D15D8AE994B2279129994362803806E5164095232C5D06879B9319A7531BD2990EF41F913DCEE5D928DEC349702EA79T1I1B" TargetMode="External"/><Relationship Id="rId28" Type="http://schemas.openxmlformats.org/officeDocument/2006/relationships/hyperlink" Target="consultantplus://offline/ref=2D15D8AE994B227912998A3B3E6FDE62546B53573EC7DF3926E66AC72238B77ED7A018A9528AE808CBD7B93C8808F47B142141DDECTBI8B" TargetMode="External"/><Relationship Id="rId36" Type="http://schemas.openxmlformats.org/officeDocument/2006/relationships/hyperlink" Target="consultantplus://offline/ref=2D15D8AE994B227912998A3B3E6FDE625667545B33C4DF3926E66AC72238B77ED7A018A95789E35D9898B860CD55E77A192143D8F0BA07A1T3I4B" TargetMode="External"/><Relationship Id="rId49" Type="http://schemas.openxmlformats.org/officeDocument/2006/relationships/hyperlink" Target="consultantplus://offline/ref=2D15D8AE994B2279129994362803806E5164095232C7D06B78B9319A7531BD2990EF41EB1384E25C9A93EE318254BB3F443242D5F0B802BD36AE4ATBIEB" TargetMode="External"/><Relationship Id="rId10" Type="http://schemas.openxmlformats.org/officeDocument/2006/relationships/hyperlink" Target="consultantplus://offline/ref=2D15D8AE994B227912998A3B3E6FDE62546B53573EC7DF3926E66AC72238B77ED7A018A95288E808CBD7B93C8808F47B142141DDECTBI8B" TargetMode="External"/><Relationship Id="rId19" Type="http://schemas.openxmlformats.org/officeDocument/2006/relationships/hyperlink" Target="consultantplus://offline/ref=2D15D8AE994B227912998A3B3E6FDE62566951593AC6DF3926E66AC72238B77EC5A040A55681FD5C9F8DEE318BT0I0B" TargetMode="External"/><Relationship Id="rId31" Type="http://schemas.openxmlformats.org/officeDocument/2006/relationships/hyperlink" Target="consultantplus://offline/ref=2D15D8AE994B227912998A3B3E6FDE62546B555F39C6DF3926E66AC72238B77ED7A018AC5482B70DDEC6E130811EEA7E0F3D43DFTEIEB" TargetMode="External"/><Relationship Id="rId44" Type="http://schemas.openxmlformats.org/officeDocument/2006/relationships/hyperlink" Target="consultantplus://offline/ref=2D15D8AE994B227912998A3B3E6FDE62546B53573EC7DF3926E66AC72238B77ED7A018A95381E808CBD7B93C8808F47B142141DDECTBI8B" TargetMode="External"/><Relationship Id="rId52" Type="http://schemas.openxmlformats.org/officeDocument/2006/relationships/hyperlink" Target="consultantplus://offline/ref=2D15D8AE994B227912998A3B3E6FDE62566951593AC6DF3926E66AC72238B77EC5A040A55681FD5C9F8DEE318BT0I0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15D8AE994B227912998A3B3E6FDE62546B53573EC7DF3926E66AC72238B77ED7A018A9548CE808CBD7B93C8808F47B142141DDECTBI8B" TargetMode="External"/><Relationship Id="rId14" Type="http://schemas.openxmlformats.org/officeDocument/2006/relationships/hyperlink" Target="consultantplus://offline/ref=2D15D8AE994B227912998A3B3E6FDE62546B555F39C6DF3926E66AC72238B77ED7A018A95789E3559E98B860CD55E77A192143D8F0BA07A1T3I4B" TargetMode="External"/><Relationship Id="rId22" Type="http://schemas.openxmlformats.org/officeDocument/2006/relationships/hyperlink" Target="consultantplus://offline/ref=2D15D8AE994B2279129994362803806E5164095232C4D56F72B9319A7531BD2990EF41EB1384E25C9A93EE388254BB3F443242D5F0B802BD36AE4ATBIEB" TargetMode="External"/><Relationship Id="rId27" Type="http://schemas.openxmlformats.org/officeDocument/2006/relationships/hyperlink" Target="consultantplus://offline/ref=2D15D8AE994B227912998A3B3E6FDE62546B53573EC7DF3926E66AC72238B77ED7A018A9538FE808CBD7B93C8808F47B142141DDECTBI8B" TargetMode="External"/><Relationship Id="rId30" Type="http://schemas.openxmlformats.org/officeDocument/2006/relationships/hyperlink" Target="consultantplus://offline/ref=2D15D8AE994B227912998A3B3E6FDE62546B53573EC7DF3926E66AC72238B77ED7A018A9538FE808CBD7B93C8808F47B142141DDECTBI8B" TargetMode="External"/><Relationship Id="rId35" Type="http://schemas.openxmlformats.org/officeDocument/2006/relationships/hyperlink" Target="consultantplus://offline/ref=2D15D8AE994B2279129994362803806E5164095232C4D56F72B9319A7531BD2990EF41EB1384E25C9A93EF328254BB3F443242D5F0B802BD36AE4ATBIEB" TargetMode="External"/><Relationship Id="rId43" Type="http://schemas.openxmlformats.org/officeDocument/2006/relationships/hyperlink" Target="consultantplus://offline/ref=2D15D8AE994B227912998A3B3E6FDE62546B53573EC7DF3926E66AC72238B77ED7A018A9538FE808CBD7B93C8808F47B142141DDECTBI8B" TargetMode="External"/><Relationship Id="rId48" Type="http://schemas.openxmlformats.org/officeDocument/2006/relationships/hyperlink" Target="consultantplus://offline/ref=2D15D8AE994B227912998A3B3E6FDE62546B53573EC7DF3926E66AC72238B77EC5A040A55681FD5C9F8DEE318BT0I0B" TargetMode="External"/><Relationship Id="rId8" Type="http://schemas.openxmlformats.org/officeDocument/2006/relationships/hyperlink" Target="consultantplus://offline/ref=2D15D8AE994B2279129994362803806E5164095232C4D56F72B9319A7531BD2990EF41EB1384E25C9A93EE388254BB3F443242D5F0B802BD36AE4ATBIEB" TargetMode="External"/><Relationship Id="rId51" Type="http://schemas.openxmlformats.org/officeDocument/2006/relationships/hyperlink" Target="consultantplus://offline/ref=2D15D8AE994B227912998A3B3E6FDE62566951593AC6DF3926E66AC72238B77ED7A018A95789E3589298B860CD55E77A192143D8F0BA07A1T3I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16644</Words>
  <Characters>94874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Фаида Альфредовна Ефремичева</dc:creator>
  <cp:keywords/>
  <dc:description/>
  <cp:lastModifiedBy>Гладышева С.Б.</cp:lastModifiedBy>
  <cp:revision>2</cp:revision>
  <dcterms:created xsi:type="dcterms:W3CDTF">2020-05-18T02:16:00Z</dcterms:created>
  <dcterms:modified xsi:type="dcterms:W3CDTF">2020-05-18T02:16:00Z</dcterms:modified>
</cp:coreProperties>
</file>