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6C6" w:rsidRDefault="00B61EB5">
      <w:pPr>
        <w:spacing w:after="0" w:line="240" w:lineRule="auto"/>
        <w:jc w:val="center"/>
        <w:rPr>
          <w:rFonts w:ascii="PT Astra Serif" w:hAnsi="PT Astra Serif"/>
          <w:b/>
        </w:rPr>
      </w:pPr>
      <w:r>
        <w:rPr>
          <w:rFonts w:ascii="PT Astra Serif" w:hAnsi="PT Astra Serif"/>
          <w:b/>
        </w:rPr>
        <w:t>Информация</w:t>
      </w:r>
    </w:p>
    <w:p w:rsidR="006E06C6" w:rsidRDefault="00B61EB5">
      <w:pPr>
        <w:spacing w:after="0" w:line="240" w:lineRule="auto"/>
        <w:jc w:val="center"/>
        <w:rPr>
          <w:rFonts w:ascii="PT Astra Serif" w:hAnsi="PT Astra Serif"/>
          <w:b/>
        </w:rPr>
      </w:pPr>
      <w:r>
        <w:rPr>
          <w:rFonts w:ascii="PT Astra Serif" w:hAnsi="PT Astra Serif"/>
          <w:b/>
        </w:rPr>
        <w:t xml:space="preserve">об итогах работы комитета по делам молодежи администрации города Барнаула за 9 месяцев 2025 года </w:t>
      </w:r>
    </w:p>
    <w:p w:rsidR="006E06C6" w:rsidRDefault="006E06C6">
      <w:pPr>
        <w:spacing w:after="0" w:line="240" w:lineRule="auto"/>
        <w:ind w:firstLine="709"/>
        <w:jc w:val="both"/>
        <w:rPr>
          <w:rFonts w:ascii="PT Astra Serif" w:hAnsi="PT Astra Serif"/>
        </w:rPr>
      </w:pPr>
    </w:p>
    <w:p w:rsidR="006E06C6" w:rsidRDefault="00B61EB5">
      <w:pPr>
        <w:spacing w:after="0" w:line="240" w:lineRule="auto"/>
        <w:jc w:val="center"/>
        <w:rPr>
          <w:rFonts w:ascii="PT Astra Serif" w:hAnsi="PT Astra Serif"/>
          <w:b/>
        </w:rPr>
      </w:pPr>
      <w:r>
        <w:rPr>
          <w:rFonts w:ascii="PT Astra Serif" w:hAnsi="PT Astra Serif"/>
          <w:b/>
        </w:rPr>
        <w:t>О проведении молодежных мероприятий и реализации молодежной политики на территории города за отчетный период</w:t>
      </w:r>
    </w:p>
    <w:p w:rsidR="006E06C6" w:rsidRDefault="006E06C6">
      <w:pPr>
        <w:spacing w:after="0" w:line="240" w:lineRule="auto"/>
        <w:jc w:val="center"/>
        <w:rPr>
          <w:rFonts w:ascii="PT Astra Serif" w:hAnsi="PT Astra Serif"/>
          <w:b/>
          <w:bCs/>
        </w:rPr>
      </w:pPr>
    </w:p>
    <w:p w:rsidR="006E06C6" w:rsidRDefault="00B61EB5">
      <w:pPr>
        <w:spacing w:after="0" w:line="240" w:lineRule="auto"/>
        <w:jc w:val="center"/>
        <w:rPr>
          <w:rFonts w:ascii="PT Astra Serif" w:hAnsi="PT Astra Serif"/>
          <w:b/>
        </w:rPr>
      </w:pPr>
      <w:r>
        <w:rPr>
          <w:rFonts w:ascii="PT Astra Serif" w:hAnsi="PT Astra Serif"/>
          <w:b/>
        </w:rPr>
        <w:t>Молодежный Парламент города Барнаула</w:t>
      </w:r>
    </w:p>
    <w:p w:rsidR="006E06C6" w:rsidRDefault="00B61EB5">
      <w:pPr>
        <w:pStyle w:val="afb"/>
        <w:spacing w:after="0" w:line="240" w:lineRule="auto"/>
        <w:ind w:left="0" w:firstLine="708"/>
        <w:jc w:val="both"/>
        <w:rPr>
          <w:rFonts w:ascii="PT Astra Serif" w:hAnsi="PT Astra Serif" w:cs="Times New Roman"/>
          <w:sz w:val="28"/>
          <w:szCs w:val="28"/>
        </w:rPr>
      </w:pPr>
      <w:r>
        <w:rPr>
          <w:rFonts w:ascii="PT Astra Serif" w:hAnsi="PT Astra Serif" w:cs="Times New Roman"/>
          <w:sz w:val="28"/>
          <w:szCs w:val="28"/>
        </w:rPr>
        <w:t>За 9 месяцев 2025 года депутатами молодежного Парламента города проведены гражданско-патриотические мероприятия, посвященные 80-летию Победы в Великой Отечеств</w:t>
      </w:r>
      <w:r>
        <w:rPr>
          <w:rFonts w:ascii="PT Astra Serif" w:hAnsi="PT Astra Serif" w:cs="Times New Roman"/>
          <w:sz w:val="28"/>
          <w:szCs w:val="28"/>
        </w:rPr>
        <w:t xml:space="preserve">енной войне 1941-1945 гг., в том числе освобождению Ленинграда от фашистской блокады, Дню защитника Отечества, Дню Победы, Дню памяти и скорби. </w:t>
      </w:r>
      <w:r>
        <w:rPr>
          <w:rFonts w:ascii="PT Astra Serif" w:eastAsia="Times New Roman" w:hAnsi="PT Astra Serif"/>
          <w:color w:val="000000"/>
          <w:sz w:val="28"/>
          <w:szCs w:val="28"/>
          <w:lang w:eastAsia="ru-RU"/>
        </w:rPr>
        <w:t xml:space="preserve">Продолжили реализацию проекта «Города - герои», рассказывая молодежи города о сражениях и событиях, посвященных </w:t>
      </w:r>
      <w:r>
        <w:rPr>
          <w:rFonts w:ascii="PT Astra Serif" w:eastAsia="Times New Roman" w:hAnsi="PT Astra Serif"/>
          <w:color w:val="000000"/>
          <w:sz w:val="28"/>
          <w:szCs w:val="28"/>
          <w:lang w:eastAsia="ru-RU"/>
        </w:rPr>
        <w:t>Великой Отечественной войне 1941-1945 гг.</w:t>
      </w:r>
    </w:p>
    <w:p w:rsidR="006E06C6" w:rsidRDefault="00B61EB5">
      <w:pPr>
        <w:pStyle w:val="afb"/>
        <w:spacing w:after="0" w:line="240" w:lineRule="auto"/>
        <w:ind w:left="0" w:firstLine="708"/>
        <w:jc w:val="both"/>
        <w:rPr>
          <w:rFonts w:ascii="PT Astra Serif" w:hAnsi="PT Astra Serif" w:cs="Times New Roman"/>
          <w:sz w:val="28"/>
          <w:szCs w:val="28"/>
        </w:rPr>
      </w:pPr>
      <w:r>
        <w:rPr>
          <w:rFonts w:ascii="PT Astra Serif" w:hAnsi="PT Astra Serif" w:cs="Times New Roman"/>
          <w:sz w:val="28"/>
          <w:szCs w:val="28"/>
        </w:rPr>
        <w:t>С 03.02.2025 по 28.02.2025 депутатами молодежного Парламента города проведено 51 мероприятие в рамках Месячника молодого избирателя - 2025. Проведены встречи, дебаты, диктанты, конкурсы, интерактивные деловые игры,</w:t>
      </w:r>
      <w:r>
        <w:rPr>
          <w:rFonts w:ascii="PT Astra Serif" w:hAnsi="PT Astra Serif" w:cs="Times New Roman"/>
          <w:sz w:val="28"/>
          <w:szCs w:val="28"/>
        </w:rPr>
        <w:t xml:space="preserve"> интеллектуальные викторины, встречи с депутатами Барнаульской городской Думы, Алтайского краевого законодательного собрания, экскурсии, парламентские уроки.</w:t>
      </w:r>
    </w:p>
    <w:p w:rsidR="006E06C6" w:rsidRDefault="00B61EB5">
      <w:pPr>
        <w:spacing w:after="0" w:line="240" w:lineRule="auto"/>
        <w:ind w:firstLine="708"/>
        <w:jc w:val="both"/>
        <w:rPr>
          <w:rFonts w:ascii="PT Astra Serif" w:eastAsia="Times New Roman" w:hAnsi="PT Astra Serif"/>
          <w:color w:val="000000"/>
        </w:rPr>
      </w:pPr>
      <w:r>
        <w:rPr>
          <w:rFonts w:ascii="PT Astra Serif" w:eastAsia="Times New Roman" w:hAnsi="PT Astra Serif"/>
          <w:color w:val="000000"/>
        </w:rPr>
        <w:t>В рамках Всероссийского голосования за общественные территории для приоритетного благоустройства в</w:t>
      </w:r>
      <w:r>
        <w:rPr>
          <w:rFonts w:ascii="PT Astra Serif" w:eastAsia="Times New Roman" w:hAnsi="PT Astra Serif"/>
          <w:color w:val="000000"/>
        </w:rPr>
        <w:t xml:space="preserve"> 2026 году депутаты молодежного Парламента города подготовили видеоролик, в котором </w:t>
      </w:r>
      <w:r>
        <w:rPr>
          <w:rFonts w:ascii="PT Astra Serif" w:eastAsia="Times New Roman" w:hAnsi="PT Astra Serif"/>
          <w:color w:val="000000"/>
          <w:lang w:eastAsia="ru-RU"/>
        </w:rPr>
        <w:t>приглашали принять участие в онлайн -голосовании по выбору общественных территорий, которые могут быть реконструированы и благоустроены в 2026 году.</w:t>
      </w:r>
      <w:r>
        <w:rPr>
          <w:rFonts w:ascii="PT Astra Serif" w:eastAsia="Times New Roman" w:hAnsi="PT Astra Serif"/>
          <w:color w:val="000000"/>
        </w:rPr>
        <w:t xml:space="preserve"> </w:t>
      </w:r>
      <w:r>
        <w:rPr>
          <w:rFonts w:ascii="PT Astra Serif" w:eastAsia="Times New Roman" w:hAnsi="PT Astra Serif"/>
          <w:color w:val="000000"/>
          <w:lang w:eastAsia="ru-RU"/>
        </w:rPr>
        <w:t>Кроме этого, депутаты п</w:t>
      </w:r>
      <w:r>
        <w:rPr>
          <w:rFonts w:ascii="PT Astra Serif" w:eastAsia="Times New Roman" w:hAnsi="PT Astra Serif"/>
          <w:color w:val="000000"/>
          <w:lang w:eastAsia="ru-RU"/>
        </w:rPr>
        <w:t>роводили информационные акции по раздаче листовок в рамках онлайн голосования.</w:t>
      </w:r>
    </w:p>
    <w:p w:rsidR="006E06C6" w:rsidRDefault="00B61EB5">
      <w:pPr>
        <w:spacing w:after="0" w:line="240" w:lineRule="auto"/>
        <w:ind w:firstLine="708"/>
        <w:jc w:val="both"/>
        <w:rPr>
          <w:rFonts w:ascii="PT Astra Serif" w:eastAsia="Times New Roman" w:hAnsi="PT Astra Serif"/>
          <w:color w:val="000000"/>
        </w:rPr>
      </w:pPr>
      <w:r>
        <w:rPr>
          <w:rFonts w:ascii="PT Astra Serif" w:eastAsia="Times New Roman" w:hAnsi="PT Astra Serif"/>
          <w:color w:val="000000"/>
          <w:lang w:eastAsia="ru-RU"/>
        </w:rPr>
        <w:t>Также депутаты провели серию мероприятий, посвященных Дню космонавтики (лекции, встречи, викторины, показы видеороликов), на тему освоения космоса.</w:t>
      </w:r>
    </w:p>
    <w:p w:rsidR="006E06C6" w:rsidRDefault="00B61EB5">
      <w:pPr>
        <w:pStyle w:val="afb"/>
        <w:spacing w:after="0" w:line="240" w:lineRule="auto"/>
        <w:ind w:left="0" w:firstLine="708"/>
        <w:jc w:val="both"/>
        <w:rPr>
          <w:rFonts w:ascii="PT Astra Serif" w:hAnsi="PT Astra Serif" w:cs="Times New Roman"/>
          <w:sz w:val="28"/>
          <w:szCs w:val="28"/>
        </w:rPr>
      </w:pPr>
      <w:r>
        <w:rPr>
          <w:rFonts w:ascii="PT Astra Serif" w:hAnsi="PT Astra Serif" w:cs="Times New Roman"/>
          <w:sz w:val="28"/>
          <w:szCs w:val="28"/>
        </w:rPr>
        <w:t>Состоялось 3 ежеквартальные с</w:t>
      </w:r>
      <w:r>
        <w:rPr>
          <w:rFonts w:ascii="PT Astra Serif" w:hAnsi="PT Astra Serif" w:cs="Times New Roman"/>
          <w:sz w:val="28"/>
          <w:szCs w:val="28"/>
        </w:rPr>
        <w:t xml:space="preserve">ессии (март, май, сентябрь). В рамках сессий заслушаны отчеты председателей и депутатов постоянных комитетов по реализации мероприятий в рамках ежегодного плана работы. </w:t>
      </w:r>
    </w:p>
    <w:p w:rsidR="006E06C6" w:rsidRDefault="00B61EB5">
      <w:pPr>
        <w:spacing w:after="0" w:line="240" w:lineRule="auto"/>
        <w:ind w:firstLine="708"/>
        <w:jc w:val="both"/>
        <w:rPr>
          <w:rFonts w:ascii="PT Astra Serif" w:eastAsia="Times New Roman" w:hAnsi="PT Astra Serif"/>
          <w:color w:val="000000"/>
        </w:rPr>
      </w:pPr>
      <w:r>
        <w:rPr>
          <w:rFonts w:ascii="PT Astra Serif" w:eastAsia="Times New Roman" w:hAnsi="PT Astra Serif"/>
          <w:color w:val="000000"/>
          <w:lang w:eastAsia="ru-RU"/>
        </w:rPr>
        <w:t xml:space="preserve">Приняли участие в следующих телемостах в Штабе общественной поддержки: </w:t>
      </w:r>
    </w:p>
    <w:p w:rsidR="006E06C6" w:rsidRDefault="00B61EB5">
      <w:pPr>
        <w:spacing w:after="0" w:line="240" w:lineRule="auto"/>
        <w:ind w:firstLine="708"/>
        <w:jc w:val="both"/>
        <w:rPr>
          <w:rFonts w:ascii="PT Astra Serif" w:eastAsia="Times New Roman" w:hAnsi="PT Astra Serif"/>
          <w:color w:val="000000"/>
          <w:lang w:eastAsia="ru-RU"/>
        </w:rPr>
      </w:pPr>
      <w:r>
        <w:rPr>
          <w:rFonts w:ascii="PT Astra Serif" w:eastAsia="Times New Roman" w:hAnsi="PT Astra Serif"/>
          <w:color w:val="000000"/>
          <w:lang w:eastAsia="ru-RU"/>
        </w:rPr>
        <w:t>- телемост с Р</w:t>
      </w:r>
      <w:r>
        <w:rPr>
          <w:rFonts w:ascii="PT Astra Serif" w:eastAsia="Times New Roman" w:hAnsi="PT Astra Serif"/>
          <w:color w:val="000000"/>
          <w:lang w:eastAsia="ru-RU"/>
        </w:rPr>
        <w:t>еспубликой Крым;</w:t>
      </w:r>
    </w:p>
    <w:p w:rsidR="006E06C6" w:rsidRDefault="00B61EB5">
      <w:pPr>
        <w:spacing w:after="0" w:line="240" w:lineRule="auto"/>
        <w:ind w:firstLine="708"/>
        <w:jc w:val="both"/>
        <w:rPr>
          <w:rFonts w:ascii="PT Astra Serif" w:eastAsia="Times New Roman" w:hAnsi="PT Astra Serif"/>
          <w:color w:val="000000"/>
        </w:rPr>
      </w:pPr>
      <w:r>
        <w:rPr>
          <w:rFonts w:ascii="PT Astra Serif" w:eastAsia="Times New Roman" w:hAnsi="PT Astra Serif"/>
          <w:color w:val="000000"/>
          <w:lang w:eastAsia="ru-RU"/>
        </w:rPr>
        <w:t>- встреча с Молодежным Парламентом городского округа Спасск-Дальний;</w:t>
      </w:r>
    </w:p>
    <w:p w:rsidR="006E06C6" w:rsidRDefault="00B61EB5">
      <w:pPr>
        <w:spacing w:after="0" w:line="240" w:lineRule="auto"/>
        <w:ind w:firstLine="708"/>
        <w:jc w:val="both"/>
        <w:rPr>
          <w:rFonts w:ascii="PT Astra Serif" w:eastAsia="Times New Roman" w:hAnsi="PT Astra Serif"/>
          <w:color w:val="000000"/>
        </w:rPr>
      </w:pPr>
      <w:r>
        <w:rPr>
          <w:rFonts w:ascii="PT Astra Serif" w:eastAsia="Times New Roman" w:hAnsi="PT Astra Serif"/>
          <w:color w:val="000000"/>
          <w:lang w:eastAsia="ru-RU"/>
        </w:rPr>
        <w:t xml:space="preserve">- проведение совместной викторины ко Дню Российского Парламентаризма </w:t>
      </w:r>
      <w:r>
        <w:rPr>
          <w:rFonts w:ascii="PT Astra Serif" w:eastAsia="Times New Roman" w:hAnsi="PT Astra Serif"/>
          <w:color w:val="000000"/>
          <w:lang w:eastAsia="ru-RU"/>
        </w:rPr>
        <w:br/>
        <w:t>с городским округом Спасск-Дальний;</w:t>
      </w:r>
    </w:p>
    <w:p w:rsidR="006E06C6" w:rsidRDefault="00B61EB5">
      <w:pPr>
        <w:spacing w:after="0" w:line="240" w:lineRule="auto"/>
        <w:ind w:firstLine="708"/>
        <w:jc w:val="both"/>
        <w:rPr>
          <w:rFonts w:ascii="PT Astra Serif" w:eastAsia="Times New Roman" w:hAnsi="PT Astra Serif"/>
          <w:color w:val="000000"/>
          <w:lang w:eastAsia="ru-RU"/>
        </w:rPr>
      </w:pPr>
      <w:r>
        <w:rPr>
          <w:rFonts w:ascii="PT Astra Serif" w:eastAsia="Times New Roman" w:hAnsi="PT Astra Serif"/>
          <w:color w:val="000000"/>
          <w:lang w:eastAsia="ru-RU"/>
        </w:rPr>
        <w:t>- телемост между «Молодой Гвардией» Алтайского края и «Молодой Гвардией ЛНР»;</w:t>
      </w:r>
    </w:p>
    <w:p w:rsidR="006E06C6" w:rsidRDefault="00B61EB5">
      <w:pPr>
        <w:spacing w:after="0" w:line="240" w:lineRule="auto"/>
        <w:ind w:firstLine="708"/>
        <w:jc w:val="both"/>
        <w:rPr>
          <w:rFonts w:ascii="PT Astra Serif" w:eastAsia="Times New Roman" w:hAnsi="PT Astra Serif"/>
          <w:color w:val="000000"/>
        </w:rPr>
      </w:pPr>
      <w:r>
        <w:rPr>
          <w:rFonts w:ascii="PT Astra Serif" w:eastAsia="Times New Roman" w:hAnsi="PT Astra Serif"/>
          <w:color w:val="000000"/>
          <w:lang w:eastAsia="ru-RU"/>
        </w:rPr>
        <w:t xml:space="preserve"> - телемост с городами </w:t>
      </w:r>
      <w:r>
        <w:rPr>
          <w:rFonts w:ascii="PT Astra Serif" w:hAnsi="PT Astra Serif" w:cs="Arial"/>
          <w:color w:val="000000"/>
          <w:shd w:val="clear" w:color="auto" w:fill="FFFFFF"/>
        </w:rPr>
        <w:t>Ижевск, Вологда, Ульяновск.</w:t>
      </w:r>
    </w:p>
    <w:p w:rsidR="006E06C6" w:rsidRDefault="00B61EB5">
      <w:pPr>
        <w:spacing w:after="0" w:line="240" w:lineRule="auto"/>
        <w:ind w:firstLine="708"/>
        <w:jc w:val="both"/>
        <w:rPr>
          <w:rFonts w:ascii="PT Astra Serif" w:eastAsia="Times New Roman" w:hAnsi="PT Astra Serif"/>
          <w:color w:val="000000"/>
        </w:rPr>
      </w:pPr>
      <w:r>
        <w:rPr>
          <w:rFonts w:ascii="PT Astra Serif" w:eastAsia="Times New Roman" w:hAnsi="PT Astra Serif"/>
          <w:color w:val="000000"/>
          <w:lang w:eastAsia="ru-RU"/>
        </w:rPr>
        <w:t>Провели акцию «Без прав ты не прав» для студенческой молодежи, рассказав о важности соблюдения правил дорожного движения на территории города.</w:t>
      </w:r>
    </w:p>
    <w:p w:rsidR="006E06C6" w:rsidRDefault="00B61EB5">
      <w:pPr>
        <w:spacing w:after="0" w:line="240" w:lineRule="auto"/>
        <w:ind w:firstLine="708"/>
        <w:jc w:val="both"/>
        <w:rPr>
          <w:rFonts w:ascii="PT Astra Serif" w:hAnsi="PT Astra Serif" w:cs="Arial"/>
          <w:shd w:val="clear" w:color="auto" w:fill="FFFFFF"/>
        </w:rPr>
      </w:pPr>
      <w:r>
        <w:rPr>
          <w:rFonts w:ascii="PT Astra Serif" w:hAnsi="PT Astra Serif" w:cs="Arial"/>
          <w:shd w:val="clear" w:color="auto" w:fill="FFFFFF"/>
        </w:rPr>
        <w:t>Организована запись интервью на телеканале «ТОЛК» с председателем молодежного Парламента города Кириллом Ивановым</w:t>
      </w:r>
      <w:r>
        <w:rPr>
          <w:rFonts w:ascii="PT Astra Serif" w:hAnsi="PT Astra Serif" w:cs="Arial"/>
          <w:shd w:val="clear" w:color="auto" w:fill="FFFFFF"/>
        </w:rPr>
        <w:t xml:space="preserve">. В ходе интервью освещена </w:t>
      </w:r>
      <w:r>
        <w:rPr>
          <w:rFonts w:ascii="PT Astra Serif" w:hAnsi="PT Astra Serif" w:cs="Arial"/>
          <w:shd w:val="clear" w:color="auto" w:fill="FFFFFF"/>
        </w:rPr>
        <w:br/>
        <w:t>в целом деятельность депутатов в рамках своих полномочий в текущем созыве.</w:t>
      </w:r>
    </w:p>
    <w:p w:rsidR="006E06C6" w:rsidRDefault="006E06C6">
      <w:pPr>
        <w:spacing w:after="0" w:line="240" w:lineRule="auto"/>
        <w:ind w:firstLine="709"/>
        <w:jc w:val="both"/>
        <w:rPr>
          <w:rFonts w:ascii="PT Astra Serif" w:hAnsi="PT Astra Serif"/>
        </w:rPr>
      </w:pPr>
    </w:p>
    <w:p w:rsidR="006E06C6" w:rsidRDefault="00B61EB5">
      <w:pPr>
        <w:spacing w:after="0" w:line="240" w:lineRule="auto"/>
        <w:jc w:val="center"/>
        <w:rPr>
          <w:rFonts w:ascii="PT Astra Serif" w:hAnsi="PT Astra Serif"/>
          <w:b/>
        </w:rPr>
      </w:pPr>
      <w:r>
        <w:rPr>
          <w:rFonts w:ascii="PT Astra Serif" w:hAnsi="PT Astra Serif"/>
          <w:b/>
        </w:rPr>
        <w:t>Мероприятия по профилактике экстремизма и терроризма</w:t>
      </w:r>
    </w:p>
    <w:p w:rsidR="006E06C6" w:rsidRDefault="00B61EB5">
      <w:pPr>
        <w:spacing w:after="0" w:line="240" w:lineRule="auto"/>
        <w:ind w:firstLine="709"/>
        <w:jc w:val="both"/>
        <w:rPr>
          <w:rFonts w:ascii="PT Astra Serif" w:hAnsi="PT Astra Serif"/>
        </w:rPr>
      </w:pPr>
      <w:r>
        <w:rPr>
          <w:rFonts w:ascii="PT Astra Serif" w:hAnsi="PT Astra Serif"/>
        </w:rPr>
        <w:t>В I квартале текущего года проведены профилактические мероприятия                     в высших и ср</w:t>
      </w:r>
      <w:r>
        <w:rPr>
          <w:rFonts w:ascii="PT Astra Serif" w:hAnsi="PT Astra Serif"/>
        </w:rPr>
        <w:t>едних профессиональных образовательных учреждениях города. Участниками профилактических мероприятий стали 4174 человека. Традиционно профилактические мероприятия проведены с участием Центра по противодействию экстремизму ГУ МВД России по Алтайскому краю, У</w:t>
      </w:r>
      <w:r>
        <w:rPr>
          <w:rFonts w:ascii="PT Astra Serif" w:hAnsi="PT Astra Serif"/>
        </w:rPr>
        <w:t xml:space="preserve">правления Федеральной службы безопасности России по Алтайскому краю (далее - УФСБ), УМВД России по г.Барнаулу, фонда «Развитие Алтайской молодежной политики», Управления Федерального казначейства по Алтайскому краю. </w:t>
      </w:r>
    </w:p>
    <w:p w:rsidR="006E06C6" w:rsidRDefault="00B61EB5">
      <w:pPr>
        <w:spacing w:after="0" w:line="240" w:lineRule="auto"/>
        <w:ind w:firstLine="709"/>
        <w:jc w:val="both"/>
        <w:rPr>
          <w:rFonts w:ascii="PT Astra Serif" w:hAnsi="PT Astra Serif"/>
        </w:rPr>
      </w:pPr>
      <w:r>
        <w:rPr>
          <w:rFonts w:ascii="PT Astra Serif" w:hAnsi="PT Astra Serif"/>
        </w:rPr>
        <w:t>С 08.04.2025 по 23.04.2025 года профила</w:t>
      </w:r>
      <w:r>
        <w:rPr>
          <w:rFonts w:ascii="PT Astra Serif" w:hAnsi="PT Astra Serif"/>
        </w:rPr>
        <w:t xml:space="preserve">ктические мероприятия продолжились в образовательных учреждениях частной формы собственности </w:t>
      </w:r>
      <w:r>
        <w:rPr>
          <w:rFonts w:ascii="PT Astra Serif" w:hAnsi="PT Astra Serif"/>
        </w:rPr>
        <w:br/>
        <w:t>с участием 325 человек. К профилактическим мероприятиям присоединились студенты-волонтеры из ФГБОУ ВО «Алтайский государственный университет», которые довели инфо</w:t>
      </w:r>
      <w:r>
        <w:rPr>
          <w:rFonts w:ascii="PT Astra Serif" w:hAnsi="PT Astra Serif"/>
        </w:rPr>
        <w:t xml:space="preserve">рмацию до молодежи о недопустимости вовлечения </w:t>
      </w:r>
      <w:r>
        <w:rPr>
          <w:rFonts w:ascii="PT Astra Serif" w:hAnsi="PT Astra Serif"/>
        </w:rPr>
        <w:br/>
        <w:t xml:space="preserve">в экстремистскую и террористическую деятельность по принципу равный-равному. Дополнительно необходимо отметить, что в текущем году активизировано межведомственное взаимодействие с Координационным центром при </w:t>
      </w:r>
      <w:r>
        <w:rPr>
          <w:rFonts w:ascii="PT Astra Serif" w:hAnsi="PT Astra Serif"/>
        </w:rPr>
        <w:br/>
        <w:t>ФГБОУ ВО «Алтайский государственный университет», проводится совместная работа по профилактике экстремизма и терроризма в молодежной среде.</w:t>
      </w:r>
    </w:p>
    <w:p w:rsidR="006E06C6" w:rsidRDefault="00B61EB5">
      <w:pPr>
        <w:spacing w:after="0" w:line="240" w:lineRule="auto"/>
        <w:ind w:firstLine="709"/>
        <w:jc w:val="both"/>
        <w:rPr>
          <w:rFonts w:ascii="PT Astra Serif" w:hAnsi="PT Astra Serif"/>
        </w:rPr>
      </w:pPr>
      <w:r>
        <w:rPr>
          <w:rFonts w:ascii="PT Astra Serif" w:hAnsi="PT Astra Serif"/>
        </w:rPr>
        <w:t xml:space="preserve">С 05.02.2025 по 26.02.2025 проведены профилактические мероприятия </w:t>
      </w:r>
      <w:r>
        <w:rPr>
          <w:rFonts w:ascii="PT Astra Serif" w:hAnsi="PT Astra Serif"/>
        </w:rPr>
        <w:br/>
        <w:t>по противодействию экстремизму и терроризму и ин</w:t>
      </w:r>
      <w:r>
        <w:rPr>
          <w:rFonts w:ascii="PT Astra Serif" w:hAnsi="PT Astra Serif"/>
        </w:rPr>
        <w:t xml:space="preserve">ым преступлениям </w:t>
      </w:r>
      <w:r>
        <w:rPr>
          <w:rFonts w:ascii="PT Astra Serif" w:hAnsi="PT Astra Serif"/>
        </w:rPr>
        <w:br/>
        <w:t>в следующих образовательных учреждениях города: ФГБОУ ВО «Алтайский государственный университет» (серия выходов), колледж ФГБОУ ВО «Алтайский государственный университет», ФГБОУ ВО «Алтайский государственный технический университет им.И.И</w:t>
      </w:r>
      <w:r>
        <w:rPr>
          <w:rFonts w:ascii="PT Astra Serif" w:hAnsi="PT Astra Serif"/>
        </w:rPr>
        <w:t>.Ползунова», ФГБОУ ВО «Алтайский государственный медицинский университет». Общее количество участников составило 330 человек. Участниками профилактических мероприятий стали в том числе иностранные студенты.</w:t>
      </w:r>
    </w:p>
    <w:p w:rsidR="006E06C6" w:rsidRDefault="00B61EB5">
      <w:pPr>
        <w:spacing w:after="0" w:line="240" w:lineRule="auto"/>
        <w:ind w:firstLine="709"/>
        <w:jc w:val="both"/>
        <w:rPr>
          <w:rFonts w:ascii="PT Astra Serif" w:hAnsi="PT Astra Serif"/>
        </w:rPr>
      </w:pPr>
      <w:r>
        <w:rPr>
          <w:rFonts w:ascii="PT Astra Serif" w:hAnsi="PT Astra Serif"/>
        </w:rPr>
        <w:t>Комитет совместно с комитетом по физической культ</w:t>
      </w:r>
      <w:r>
        <w:rPr>
          <w:rFonts w:ascii="PT Astra Serif" w:hAnsi="PT Astra Serif"/>
        </w:rPr>
        <w:t xml:space="preserve">уре и спорту города Барнаула при участии УМВД России по г.Барнаулу организовали и провели профилактическое спортивное мероприятие для несовершеннолетних, состоящих </w:t>
      </w:r>
      <w:r>
        <w:rPr>
          <w:rFonts w:ascii="PT Astra Serif" w:hAnsi="PT Astra Serif"/>
        </w:rPr>
        <w:br/>
        <w:t>на различных видах профилактического учета в подразделениях по делам несовершеннолетних. Ме</w:t>
      </w:r>
      <w:r>
        <w:rPr>
          <w:rFonts w:ascii="PT Astra Serif" w:hAnsi="PT Astra Serif"/>
        </w:rPr>
        <w:t xml:space="preserve">роприятие проведено в преддверии Дня защитника Отечества. В мероприятии приняло участие 5 команд районов города, в том числе участие принял несовершеннолетний, который ранее задерживался за ложное сообщение о минировании объекта социальной инфраструктуры. </w:t>
      </w:r>
      <w:r>
        <w:rPr>
          <w:rFonts w:ascii="PT Astra Serif" w:hAnsi="PT Astra Serif"/>
        </w:rPr>
        <w:t>Информация                             о проведенном мероприятии размещена в газете «Вечерний Барнаул»                        (от 25.02.2025 №26).</w:t>
      </w:r>
    </w:p>
    <w:p w:rsidR="006E06C6" w:rsidRDefault="00B61EB5">
      <w:pPr>
        <w:spacing w:after="0" w:line="240" w:lineRule="auto"/>
        <w:ind w:firstLine="709"/>
        <w:jc w:val="both"/>
        <w:rPr>
          <w:rFonts w:ascii="PT Astra Serif" w:hAnsi="PT Astra Serif"/>
        </w:rPr>
      </w:pPr>
      <w:r>
        <w:rPr>
          <w:rFonts w:ascii="PT Astra Serif" w:hAnsi="PT Astra Serif"/>
        </w:rPr>
        <w:t>В отчетном периоде комитет совместно с УФСБ разработали                                      и разместили в т</w:t>
      </w:r>
      <w:r>
        <w:rPr>
          <w:rFonts w:ascii="PT Astra Serif" w:hAnsi="PT Astra Serif"/>
        </w:rPr>
        <w:t xml:space="preserve">елеграмм-канале комитета, а также в группе социальной сети «ВКонтакте» две информационные листовки по противодействию экстремизму </w:t>
      </w:r>
      <w:r>
        <w:rPr>
          <w:rFonts w:ascii="PT Astra Serif" w:hAnsi="PT Astra Serif"/>
        </w:rPr>
        <w:br/>
        <w:t xml:space="preserve">и терроризму («Запомни у терроризма нет лица» и «Экстремизму нет!»). </w:t>
      </w:r>
      <w:r>
        <w:rPr>
          <w:rFonts w:ascii="PT Astra Serif" w:hAnsi="PT Astra Serif"/>
        </w:rPr>
        <w:br/>
        <w:t>На регулярной основе в социальных сетях размещаются инф</w:t>
      </w:r>
      <w:r>
        <w:rPr>
          <w:rFonts w:ascii="PT Astra Serif" w:hAnsi="PT Astra Serif"/>
        </w:rPr>
        <w:t xml:space="preserve">ормационные памятки </w:t>
      </w:r>
      <w:r>
        <w:rPr>
          <w:rFonts w:ascii="PT Astra Serif" w:hAnsi="PT Astra Serif"/>
        </w:rPr>
        <w:lastRenderedPageBreak/>
        <w:t>по противодействию экстремизму и терроризму, подготовленные другими субъектами профилактики (Координационным центром при ФГБОУ ВО «Алтайский государственный университет», комитетом общественных связей и безопасности администрации города</w:t>
      </w:r>
      <w:r>
        <w:rPr>
          <w:rFonts w:ascii="PT Astra Serif" w:hAnsi="PT Astra Serif"/>
        </w:rPr>
        <w:t>).</w:t>
      </w:r>
    </w:p>
    <w:p w:rsidR="006E06C6" w:rsidRDefault="00B61EB5">
      <w:pPr>
        <w:spacing w:after="0" w:line="240" w:lineRule="auto"/>
        <w:ind w:firstLine="709"/>
        <w:jc w:val="both"/>
        <w:rPr>
          <w:rFonts w:ascii="PT Astra Serif" w:hAnsi="PT Astra Serif"/>
        </w:rPr>
      </w:pPr>
      <w:r>
        <w:rPr>
          <w:rFonts w:ascii="PT Astra Serif" w:hAnsi="PT Astra Serif"/>
        </w:rPr>
        <w:t xml:space="preserve">Комитет совместно с УФСБ организовал городской молодежный видео-конкурс «Легенды 45-го». Конкурс посвящен 80-ой годовщине Победы                         в Великой Отечественной войне 1941-1945 гг. (далее - ВОВ), 82-годовщине со дня образования Главного </w:t>
      </w:r>
      <w:r>
        <w:rPr>
          <w:rFonts w:ascii="PT Astra Serif" w:hAnsi="PT Astra Serif"/>
        </w:rPr>
        <w:t xml:space="preserve">управления контрразведки «Смерш» Народного комиссариата обороны СССР. Конкурс проводился в целях повышения гражданской активности молодежи, повышения интереса подрастающего поколения к событиям </w:t>
      </w:r>
      <w:r>
        <w:rPr>
          <w:rFonts w:ascii="PT Astra Serif" w:hAnsi="PT Astra Serif"/>
        </w:rPr>
        <w:br/>
        <w:t>и участникам ВОВ, приобщения молодежи к героической истории Р</w:t>
      </w:r>
      <w:r>
        <w:rPr>
          <w:rFonts w:ascii="PT Astra Serif" w:hAnsi="PT Astra Serif"/>
        </w:rPr>
        <w:t>оссийского государства и подвигу народа в годы ВОВ, популяризации службы в органах государственной безопасности Российской Федерации, а также профилактики экстремизма и терроризма в молодежной среде. Информация о конкурсе размещена на официальном Интернет-</w:t>
      </w:r>
      <w:r>
        <w:rPr>
          <w:rFonts w:ascii="PT Astra Serif" w:hAnsi="PT Astra Serif"/>
        </w:rPr>
        <w:t>сайте города, в телеграмм-канале комитета.</w:t>
      </w:r>
    </w:p>
    <w:p w:rsidR="006E06C6" w:rsidRDefault="00B61EB5">
      <w:pPr>
        <w:spacing w:after="0" w:line="240" w:lineRule="auto"/>
        <w:ind w:firstLine="709"/>
        <w:jc w:val="both"/>
        <w:rPr>
          <w:rFonts w:ascii="PT Astra Serif" w:hAnsi="PT Astra Serif"/>
        </w:rPr>
      </w:pPr>
      <w:r>
        <w:rPr>
          <w:rFonts w:ascii="PT Astra Serif" w:hAnsi="PT Astra Serif"/>
        </w:rPr>
        <w:t>На телеканале «Катунь24» 18.03.2025 комитет совместно с комитетом информационной политики администрации города организовали запись интервью директора Координационного центра при ФГБОУ ВО «Алтайский государственный</w:t>
      </w:r>
      <w:r>
        <w:rPr>
          <w:rFonts w:ascii="PT Astra Serif" w:hAnsi="PT Astra Serif"/>
        </w:rPr>
        <w:t xml:space="preserve"> университет» Александра Владимировича Воронцова и председателя фонда «Развитие Алтайской молодежной политики» Артема Юрьевича Деева. Спикеры выступили по актуальным темам: «Профилактика экстремизма и терроризма </w:t>
      </w:r>
      <w:r>
        <w:rPr>
          <w:rFonts w:ascii="PT Astra Serif" w:hAnsi="PT Astra Serif"/>
        </w:rPr>
        <w:br/>
        <w:t>в молодежной студенческой среде», а также о</w:t>
      </w:r>
      <w:r>
        <w:rPr>
          <w:rFonts w:ascii="PT Astra Serif" w:hAnsi="PT Astra Serif"/>
        </w:rPr>
        <w:t xml:space="preserve"> вступлении студенческой молодежи </w:t>
      </w:r>
      <w:r>
        <w:rPr>
          <w:rFonts w:ascii="PT Astra Serif" w:hAnsi="PT Astra Serif"/>
        </w:rPr>
        <w:br/>
        <w:t>в Добровольную народную дружину «Барнаульская».</w:t>
      </w:r>
    </w:p>
    <w:p w:rsidR="006E06C6" w:rsidRDefault="00B61EB5">
      <w:pPr>
        <w:spacing w:after="0" w:line="240" w:lineRule="auto"/>
        <w:ind w:firstLine="709"/>
        <w:jc w:val="both"/>
        <w:rPr>
          <w:rFonts w:ascii="PT Astra Serif" w:hAnsi="PT Astra Serif"/>
        </w:rPr>
      </w:pPr>
      <w:r>
        <w:rPr>
          <w:rFonts w:ascii="PT Astra Serif" w:hAnsi="PT Astra Serif"/>
        </w:rPr>
        <w:t>В течение трех месяцев 2025 года комитет привлекал городскую молодежь посетить выставку репортажных фотографий Даниила Жданова «По горячим следам СВО». Данную выставку посет</w:t>
      </w:r>
      <w:r>
        <w:rPr>
          <w:rFonts w:ascii="PT Astra Serif" w:hAnsi="PT Astra Serif"/>
        </w:rPr>
        <w:t xml:space="preserve">или как студенты, так и преподаватели высших </w:t>
      </w:r>
      <w:r>
        <w:rPr>
          <w:rFonts w:ascii="PT Astra Serif" w:hAnsi="PT Astra Serif"/>
        </w:rPr>
        <w:br/>
        <w:t>и средних профессиональных образовательных учреждений города. Выставка проходила в Алтайском филиале ФГБОУ ВО «Российская академия народного хозяйства и государственной службы при Президенте Российской Федераци</w:t>
      </w:r>
      <w:r>
        <w:rPr>
          <w:rFonts w:ascii="PT Astra Serif" w:hAnsi="PT Astra Serif"/>
        </w:rPr>
        <w:t xml:space="preserve">и» </w:t>
      </w:r>
      <w:r>
        <w:rPr>
          <w:rFonts w:ascii="PT Astra Serif" w:hAnsi="PT Astra Serif"/>
        </w:rPr>
        <w:br/>
        <w:t>с 22.01.2025 по 31.03.2025 года. Участие приняли 2100 человек.</w:t>
      </w:r>
    </w:p>
    <w:p w:rsidR="006E06C6" w:rsidRDefault="00B61EB5">
      <w:pPr>
        <w:spacing w:after="0" w:line="240" w:lineRule="auto"/>
        <w:ind w:firstLine="709"/>
        <w:jc w:val="both"/>
        <w:rPr>
          <w:rFonts w:ascii="PT Astra Serif" w:hAnsi="PT Astra Serif"/>
        </w:rPr>
      </w:pPr>
      <w:r>
        <w:rPr>
          <w:rFonts w:ascii="PT Astra Serif" w:hAnsi="PT Astra Serif"/>
        </w:rPr>
        <w:t>В актовом зале ПОЧУ «Барнаульский кооперативный техникум Алтайского крайпотребсоюза» 07.04.2025 состоялся городской семинар по теме: «Профилактика совершения преступлений в молодежной студе</w:t>
      </w:r>
      <w:r>
        <w:rPr>
          <w:rFonts w:ascii="PT Astra Serif" w:hAnsi="PT Astra Serif"/>
        </w:rPr>
        <w:t>нческой среде». Семинар проведен для проректоров и заместителей директоров по воспитательной работе, советников директоров по воспитательной работе (профессиональное образование), социальных педагогов, лидеров волонтерских движений высших и средних професс</w:t>
      </w:r>
      <w:r>
        <w:rPr>
          <w:rFonts w:ascii="PT Astra Serif" w:hAnsi="PT Astra Serif"/>
        </w:rPr>
        <w:t>иональных образовательных учреждений города. На семинаре освещен вопрос: «О мерах предупреждения распространения экстремизма и идеологии терроризма                       в молодежной студенческой среде», с информацией выступил официальный представитель УФС</w:t>
      </w:r>
      <w:r>
        <w:rPr>
          <w:rFonts w:ascii="PT Astra Serif" w:hAnsi="PT Astra Serif"/>
        </w:rPr>
        <w:t>Б. В семинаре приняли участие 45 человек.</w:t>
      </w:r>
    </w:p>
    <w:p w:rsidR="006E06C6" w:rsidRDefault="00B61EB5">
      <w:pPr>
        <w:spacing w:after="0" w:line="240" w:lineRule="auto"/>
        <w:ind w:firstLine="709"/>
        <w:jc w:val="both"/>
        <w:rPr>
          <w:rFonts w:ascii="PT Astra Serif" w:hAnsi="PT Astra Serif"/>
        </w:rPr>
      </w:pPr>
      <w:r>
        <w:rPr>
          <w:rFonts w:ascii="PT Astra Serif" w:hAnsi="PT Astra Serif"/>
        </w:rPr>
        <w:t>Комитет организовал совещание в администрации города 23.04.2025                             с представителями отделов международного сотрудничества (высшие образовательные учреждения города) и представителями средн</w:t>
      </w:r>
      <w:r>
        <w:rPr>
          <w:rFonts w:ascii="PT Astra Serif" w:hAnsi="PT Astra Serif"/>
        </w:rPr>
        <w:t xml:space="preserve">их профессиональных образовательных учреждений города Барнаула. Перед </w:t>
      </w:r>
      <w:r>
        <w:rPr>
          <w:rFonts w:ascii="PT Astra Serif" w:hAnsi="PT Astra Serif"/>
        </w:rPr>
        <w:lastRenderedPageBreak/>
        <w:t>представителями высших и средних профессиональных образовательных учреждений города выступила Елена Дементьева, заместитель начальника - начальник отделения (отделение миграционного учет</w:t>
      </w:r>
      <w:r>
        <w:rPr>
          <w:rFonts w:ascii="PT Astra Serif" w:hAnsi="PT Astra Serif"/>
        </w:rPr>
        <w:t>а) отдела по вопросам миграции УМВД России по г.Барнаулу с докладом на тему: «О соблюдении иностранными студентами требований миграционного законодательства с учетом изменений, вступивших в действие». Второй вопрос был посвящен теме: «Противодействие экстр</w:t>
      </w:r>
      <w:r>
        <w:rPr>
          <w:rFonts w:ascii="PT Astra Serif" w:hAnsi="PT Astra Serif"/>
        </w:rPr>
        <w:t>емизму и терроризму, в том числе среди иностранных студентов». Выступающим докладчиком стал оперуполномоченный отдела уголовного розыска УМВД России по г.Барнаулу. Он довел до участников совещания статистические сведения по противодействию экстремизму и те</w:t>
      </w:r>
      <w:r>
        <w:rPr>
          <w:rFonts w:ascii="PT Astra Serif" w:hAnsi="PT Astra Serif"/>
        </w:rPr>
        <w:t>рроризму на территории города Барнаула, а также рекомендовал незамедлительно обращаться в правоохранительные органы в случае выявления фактов вовлечения студенческой молодежи в деструктивную преступную деятельность.</w:t>
      </w:r>
    </w:p>
    <w:p w:rsidR="006E06C6" w:rsidRDefault="00B61EB5">
      <w:pPr>
        <w:spacing w:after="0" w:line="240" w:lineRule="auto"/>
        <w:ind w:firstLine="709"/>
        <w:jc w:val="both"/>
        <w:rPr>
          <w:rFonts w:ascii="PT Astra Serif" w:hAnsi="PT Astra Serif"/>
        </w:rPr>
      </w:pPr>
      <w:r>
        <w:rPr>
          <w:rFonts w:ascii="PT Astra Serif" w:hAnsi="PT Astra Serif"/>
        </w:rPr>
        <w:t>В целях повышения гражданской, патриотич</w:t>
      </w:r>
      <w:r>
        <w:rPr>
          <w:rFonts w:ascii="PT Astra Serif" w:hAnsi="PT Astra Serif"/>
        </w:rPr>
        <w:t>еской активности, а также профилактики экстремизма и идеологии терроризма 25.04.2025 на территории города состоялась уличная интеллектуально-развлекательная игра «По зову горячих сердец. Красное знамя 3.0.» для команд средних профессиональных образовательн</w:t>
      </w:r>
      <w:r>
        <w:rPr>
          <w:rFonts w:ascii="PT Astra Serif" w:hAnsi="PT Astra Serif"/>
        </w:rPr>
        <w:t xml:space="preserve">ых учреждений города. Организаторами игры выступили комитет совместно с УФСБ. Каждой команде необходимо было перемещаться по улицам города (по заранее составленному маршруту), разгадывать загадки, отвечать </w:t>
      </w:r>
      <w:r>
        <w:rPr>
          <w:rFonts w:ascii="PT Astra Serif" w:hAnsi="PT Astra Serif"/>
        </w:rPr>
        <w:br/>
        <w:t xml:space="preserve">на вопросы по краеведению, связанные с событиями </w:t>
      </w:r>
      <w:r>
        <w:rPr>
          <w:rFonts w:ascii="PT Astra Serif" w:hAnsi="PT Astra Serif"/>
        </w:rPr>
        <w:t>Великой Отечественной войны, историей органов государственной безопасности города, и в целом с историей города Барнаула. Победителем интеллектуально-развлекательной квест-игры стала команда КГБПОУ «Алтайский государственный колледж». Всего участниками игры</w:t>
      </w:r>
      <w:r>
        <w:rPr>
          <w:rFonts w:ascii="PT Astra Serif" w:hAnsi="PT Astra Serif"/>
        </w:rPr>
        <w:t xml:space="preserve"> стали 5 команд средних профессиональных образовательных учреждений города.</w:t>
      </w:r>
    </w:p>
    <w:p w:rsidR="006E06C6" w:rsidRDefault="00B61EB5">
      <w:pPr>
        <w:spacing w:after="0" w:line="240" w:lineRule="auto"/>
        <w:ind w:firstLine="709"/>
        <w:jc w:val="both"/>
        <w:rPr>
          <w:rFonts w:ascii="PT Astra Serif" w:hAnsi="PT Astra Serif"/>
        </w:rPr>
      </w:pPr>
      <w:r>
        <w:rPr>
          <w:rFonts w:ascii="PT Astra Serif" w:hAnsi="PT Astra Serif"/>
        </w:rPr>
        <w:t xml:space="preserve">На стадионе «Лабиринт» 06.05.2025 комитет совместно с комитетом </w:t>
      </w:r>
      <w:r>
        <w:rPr>
          <w:rFonts w:ascii="PT Astra Serif" w:hAnsi="PT Astra Serif"/>
        </w:rPr>
        <w:br/>
        <w:t>по физической культуре и спорту города Барнаула провели соревнования по мини-футболу среди студенческой молодежи, о</w:t>
      </w:r>
      <w:r>
        <w:rPr>
          <w:rFonts w:ascii="PT Astra Serif" w:hAnsi="PT Astra Serif"/>
        </w:rPr>
        <w:t xml:space="preserve">бучающейся в высших образовательных учреждениях города Барнаула. Турнир был проведен в целях укрепления межнациональных, межконфессиональных и межрелигиозных отношений между российской студенческой молодежью и студенческой молодежью иностранных государств </w:t>
      </w:r>
      <w:r>
        <w:rPr>
          <w:rFonts w:ascii="PT Astra Serif" w:hAnsi="PT Astra Serif"/>
        </w:rPr>
        <w:t xml:space="preserve">ближнего и дальнего зарубежья, укрепления национального и духовного единства, популяризации здорового образа жизни, а также организации досуга любителей футбола. Команды - участники соревнований были сформированы </w:t>
      </w:r>
      <w:r>
        <w:rPr>
          <w:rFonts w:ascii="PT Astra Serif" w:hAnsi="PT Astra Serif"/>
        </w:rPr>
        <w:br/>
        <w:t>из числа представителей принимающего сообщ</w:t>
      </w:r>
      <w:r>
        <w:rPr>
          <w:rFonts w:ascii="PT Astra Serif" w:hAnsi="PT Astra Serif"/>
        </w:rPr>
        <w:t xml:space="preserve">ества и иностранных граждан </w:t>
      </w:r>
      <w:r>
        <w:rPr>
          <w:rFonts w:ascii="PT Astra Serif" w:hAnsi="PT Astra Serif"/>
        </w:rPr>
        <w:br/>
        <w:t>по смешанному принципу в возрасте от 14 до 35 лет. В текущем году соревнования прошли в третий раз на стадионе «Лабиринт» по действующим правилам игры в мини-футбол. Участниками турнира стали 8 команд. Победителем турнира стала</w:t>
      </w:r>
      <w:r>
        <w:rPr>
          <w:rFonts w:ascii="PT Astra Serif" w:hAnsi="PT Astra Serif"/>
        </w:rPr>
        <w:t xml:space="preserve"> команда АКОО «Союз Армян Алтайского края».</w:t>
      </w:r>
    </w:p>
    <w:p w:rsidR="006E06C6" w:rsidRDefault="00B61EB5">
      <w:pPr>
        <w:spacing w:after="0" w:line="240" w:lineRule="auto"/>
        <w:ind w:firstLine="709"/>
        <w:jc w:val="both"/>
        <w:rPr>
          <w:rFonts w:ascii="PT Astra Serif" w:hAnsi="PT Astra Serif"/>
        </w:rPr>
      </w:pPr>
      <w:r>
        <w:rPr>
          <w:rFonts w:ascii="PT Astra Serif" w:hAnsi="PT Astra Serif"/>
        </w:rPr>
        <w:t xml:space="preserve">Сотрудниками Центра по противодействию экстремизма ГУ МВД России </w:t>
      </w:r>
      <w:r>
        <w:rPr>
          <w:rFonts w:ascii="PT Astra Serif" w:hAnsi="PT Astra Serif"/>
        </w:rPr>
        <w:br/>
        <w:t xml:space="preserve">по Алтайскому краю в марте текущего года задержаны студенты </w:t>
      </w:r>
      <w:r>
        <w:rPr>
          <w:rFonts w:ascii="PT Astra Serif" w:hAnsi="PT Astra Serif"/>
        </w:rPr>
        <w:br/>
        <w:t>КГБПОУ «Алтайский архитектурно-строительный колледж», КГБПОУ «Алтайский государственн</w:t>
      </w:r>
      <w:r>
        <w:rPr>
          <w:rFonts w:ascii="PT Astra Serif" w:hAnsi="PT Astra Serif"/>
        </w:rPr>
        <w:t xml:space="preserve">ый колледж» за совершение хулиганских действий экстремистского толка. В целях профилактики комитет проводил профилактические мероприятия </w:t>
      </w:r>
      <w:r>
        <w:rPr>
          <w:rFonts w:ascii="PT Astra Serif" w:hAnsi="PT Astra Serif"/>
        </w:rPr>
        <w:br/>
      </w:r>
      <w:r>
        <w:rPr>
          <w:rFonts w:ascii="PT Astra Serif" w:hAnsi="PT Astra Serif"/>
        </w:rPr>
        <w:lastRenderedPageBreak/>
        <w:t>с одним из участников преступной группы, совершивших преступные действия. Профилактические мероприятия проведены в апр</w:t>
      </w:r>
      <w:r>
        <w:rPr>
          <w:rFonts w:ascii="PT Astra Serif" w:hAnsi="PT Astra Serif"/>
        </w:rPr>
        <w:t>еле текущего года.</w:t>
      </w:r>
    </w:p>
    <w:p w:rsidR="006E06C6" w:rsidRDefault="00B61EB5">
      <w:pPr>
        <w:spacing w:after="0" w:line="240" w:lineRule="auto"/>
        <w:ind w:firstLine="709"/>
        <w:jc w:val="both"/>
        <w:rPr>
          <w:rFonts w:ascii="PT Astra Serif" w:hAnsi="PT Astra Serif"/>
        </w:rPr>
      </w:pPr>
      <w:r>
        <w:rPr>
          <w:rFonts w:ascii="PT Astra Serif" w:hAnsi="PT Astra Serif"/>
        </w:rPr>
        <w:t xml:space="preserve">Также комитет совместно с УФСБ разработали и разместили в мае текущего года в телеграмм-канале комитета, а также в группе социальной сети «ВКонтакте» информационные карточки по противодействию экстремизму и терроризму.  </w:t>
      </w:r>
      <w:r>
        <w:rPr>
          <w:rFonts w:ascii="PT Astra Serif" w:hAnsi="PT Astra Serif"/>
        </w:rPr>
        <w:br/>
        <w:t>В рамках размеще</w:t>
      </w:r>
      <w:r>
        <w:rPr>
          <w:rFonts w:ascii="PT Astra Serif" w:hAnsi="PT Astra Serif"/>
        </w:rPr>
        <w:t xml:space="preserve">ния информационного контента сделаны репосты из телеграмм-канала Координационного центра при ФГБУО ВО «Алтайский государственный университет». Особо необходимо отметить, что в июле текущего года совместно </w:t>
      </w:r>
      <w:r>
        <w:rPr>
          <w:rFonts w:ascii="PT Astra Serif" w:hAnsi="PT Astra Serif"/>
        </w:rPr>
        <w:br/>
        <w:t>с УФСБ подготовлены карточки для государственных и</w:t>
      </w:r>
      <w:r>
        <w:rPr>
          <w:rFonts w:ascii="PT Astra Serif" w:hAnsi="PT Astra Serif"/>
        </w:rPr>
        <w:t xml:space="preserve"> частных пабликов </w:t>
      </w:r>
      <w:r>
        <w:rPr>
          <w:rFonts w:ascii="PT Astra Serif" w:hAnsi="PT Astra Serif"/>
        </w:rPr>
        <w:br/>
        <w:t>по профилактике терроризма. Данные карточки размещены в телеграмм–каналах «Инцидент Барнаул», «Бийск официальный», «Инцидент Бийск», «Инцидент Рубцовск», «В КУРСЕ 22 Барнаул» и других пабликах Алтайского края.</w:t>
      </w:r>
    </w:p>
    <w:p w:rsidR="006E06C6" w:rsidRDefault="00B61EB5">
      <w:pPr>
        <w:spacing w:after="0" w:line="240" w:lineRule="auto"/>
        <w:ind w:firstLine="709"/>
        <w:jc w:val="both"/>
        <w:rPr>
          <w:rFonts w:ascii="PT Astra Serif" w:hAnsi="PT Astra Serif"/>
        </w:rPr>
      </w:pPr>
      <w:r>
        <w:rPr>
          <w:rFonts w:ascii="PT Astra Serif" w:hAnsi="PT Astra Serif"/>
        </w:rPr>
        <w:t>В рамках профилактики терро</w:t>
      </w:r>
      <w:r>
        <w:rPr>
          <w:rFonts w:ascii="PT Astra Serif" w:hAnsi="PT Astra Serif"/>
        </w:rPr>
        <w:t>ризма с 05.03.2025 по 31.12.2025                              на территории города на уличных экранах размещается социальная реклама «Антитеррор», разработанная в 2024 году. На экранах размещаются информационные лозунги, информирующие граждан о том, что не</w:t>
      </w:r>
      <w:r>
        <w:rPr>
          <w:rFonts w:ascii="PT Astra Serif" w:hAnsi="PT Astra Serif"/>
        </w:rPr>
        <w:t>обходимо сохранять бдительность, а в случае владения соответствующей информацией - обратиться по телефонам горячих линий в правоохранительные органы или органы государственной безопасности Российской Федерации и сообщить о готовящихся преступлениях. Инициа</w:t>
      </w:r>
      <w:r>
        <w:rPr>
          <w:rFonts w:ascii="PT Astra Serif" w:hAnsi="PT Astra Serif"/>
        </w:rPr>
        <w:t>торами размещения социальной антитеррористической рекламы стали Управление печати и массовых коммуникаций Алтайского края, УФСБ и комитет. Также в летний период текущего года студентами–волонтерами, депутатами молодежного Парламента, бойцами РСО раздавался</w:t>
      </w:r>
      <w:r>
        <w:rPr>
          <w:rFonts w:ascii="PT Astra Serif" w:hAnsi="PT Astra Serif"/>
        </w:rPr>
        <w:t xml:space="preserve"> специальный выпуск газеты «Вечерний Барнаул» по теме профилактики экстремизма </w:t>
      </w:r>
      <w:r>
        <w:rPr>
          <w:rFonts w:ascii="PT Astra Serif" w:hAnsi="PT Astra Serif"/>
        </w:rPr>
        <w:br/>
        <w:t>и терроризма. За весь летний период роздано 2700 газет (в феврале–марте 3000 газет было роздано городской молодежи и жителям города).</w:t>
      </w:r>
    </w:p>
    <w:p w:rsidR="006E06C6" w:rsidRDefault="00B61EB5">
      <w:pPr>
        <w:spacing w:after="0" w:line="240" w:lineRule="auto"/>
        <w:ind w:firstLine="709"/>
        <w:jc w:val="both"/>
        <w:rPr>
          <w:rFonts w:ascii="PT Astra Serif" w:hAnsi="PT Astra Serif"/>
        </w:rPr>
      </w:pPr>
      <w:r>
        <w:rPr>
          <w:rFonts w:ascii="PT Astra Serif" w:hAnsi="PT Astra Serif"/>
        </w:rPr>
        <w:t>Сотрудники комитета совместно с председате</w:t>
      </w:r>
      <w:r>
        <w:rPr>
          <w:rFonts w:ascii="PT Astra Serif" w:hAnsi="PT Astra Serif"/>
        </w:rPr>
        <w:t xml:space="preserve">лем фонда «Развитие Алтайской молодежной политики» Артемом Деевым 20.08.2025 провели профилактический рейд по выявлению и закрашиванию экстремистских надписей и ссылок </w:t>
      </w:r>
      <w:r>
        <w:rPr>
          <w:rFonts w:ascii="PT Astra Serif" w:hAnsi="PT Astra Serif"/>
        </w:rPr>
        <w:br/>
        <w:t>на наркосайты (наркомагазины). Обследовано три района города (Железнодорожный, Ленински</w:t>
      </w:r>
      <w:r>
        <w:rPr>
          <w:rFonts w:ascii="PT Astra Serif" w:hAnsi="PT Astra Serif"/>
        </w:rPr>
        <w:t>й, Индустриальный) на наличие надписей. В ходе рейда выявлено и закрашено 11 экстремистских надписей.</w:t>
      </w:r>
    </w:p>
    <w:p w:rsidR="006E06C6" w:rsidRDefault="00B61EB5">
      <w:pPr>
        <w:spacing w:after="0" w:line="240" w:lineRule="auto"/>
        <w:ind w:firstLine="709"/>
        <w:jc w:val="both"/>
        <w:rPr>
          <w:rFonts w:ascii="PT Astra Serif" w:hAnsi="PT Astra Serif"/>
        </w:rPr>
      </w:pPr>
      <w:r>
        <w:rPr>
          <w:rFonts w:ascii="PT Astra Serif" w:hAnsi="PT Astra Serif"/>
        </w:rPr>
        <w:t xml:space="preserve">На телеканале «ТОЛК» 02.09.2025 в преддверии Дня солидарности в борьбе </w:t>
      </w:r>
      <w:r>
        <w:rPr>
          <w:rFonts w:ascii="PT Astra Serif" w:hAnsi="PT Astra Serif"/>
        </w:rPr>
        <w:br/>
        <w:t xml:space="preserve">с терроризмом (3 сентября) прошла запись интервью с иностранными студентами </w:t>
      </w:r>
      <w:r>
        <w:rPr>
          <w:rFonts w:ascii="PT Astra Serif" w:hAnsi="PT Astra Serif"/>
        </w:rPr>
        <w:br/>
        <w:t>из Шр</w:t>
      </w:r>
      <w:r>
        <w:rPr>
          <w:rFonts w:ascii="PT Astra Serif" w:hAnsi="PT Astra Serif"/>
        </w:rPr>
        <w:t>и-Ланки и Того. В рамках интервью с иностранными студентами поговорили о памятной дате и том, насколько важно жить в мире представителям разных национальностей. Организаторы интервью: комитет, комитет информационной политики администрации города.</w:t>
      </w:r>
    </w:p>
    <w:p w:rsidR="006E06C6" w:rsidRDefault="00B61EB5">
      <w:pPr>
        <w:spacing w:after="0" w:line="240" w:lineRule="auto"/>
        <w:ind w:firstLine="709"/>
        <w:jc w:val="both"/>
        <w:rPr>
          <w:rFonts w:ascii="PT Astra Serif" w:hAnsi="PT Astra Serif"/>
        </w:rPr>
      </w:pPr>
      <w:r>
        <w:rPr>
          <w:rFonts w:ascii="PT Astra Serif" w:hAnsi="PT Astra Serif"/>
        </w:rPr>
        <w:t xml:space="preserve">Комитет 03.09.2025 организовал интеллектуальную игру «Знание - сила!» </w:t>
      </w:r>
      <w:r>
        <w:rPr>
          <w:rFonts w:ascii="PT Astra Serif" w:hAnsi="PT Astra Serif"/>
        </w:rPr>
        <w:br/>
        <w:t>и турнир по лазертагу для студентов высших и средних профессиональных образовательных учреждений города при поддержке молодежного Парламента города, клуба лазертага и страйкбола «КиберА</w:t>
      </w:r>
      <w:r>
        <w:rPr>
          <w:rFonts w:ascii="PT Astra Serif" w:hAnsi="PT Astra Serif"/>
        </w:rPr>
        <w:t xml:space="preserve">рена». Мероприятие организовано </w:t>
      </w:r>
      <w:r>
        <w:rPr>
          <w:rFonts w:ascii="PT Astra Serif" w:hAnsi="PT Astra Serif"/>
        </w:rPr>
        <w:br/>
        <w:t xml:space="preserve">в рамках памятной даты - Дня солидарности в борьбе с терроризмом.                                     </w:t>
      </w:r>
    </w:p>
    <w:p w:rsidR="006E06C6" w:rsidRDefault="00B61EB5">
      <w:pPr>
        <w:spacing w:after="0" w:line="240" w:lineRule="auto"/>
        <w:ind w:firstLine="709"/>
        <w:jc w:val="both"/>
        <w:rPr>
          <w:rFonts w:ascii="PT Astra Serif" w:hAnsi="PT Astra Serif"/>
        </w:rPr>
      </w:pPr>
      <w:r>
        <w:rPr>
          <w:rFonts w:ascii="PT Astra Serif" w:hAnsi="PT Astra Serif"/>
        </w:rPr>
        <w:lastRenderedPageBreak/>
        <w:t xml:space="preserve">В интеллектуальной борьбе и лазертаге сразились 6 команд учреждений высшего и среднего профессионального образования. В </w:t>
      </w:r>
      <w:r>
        <w:rPr>
          <w:rFonts w:ascii="PT Astra Serif" w:hAnsi="PT Astra Serif"/>
        </w:rPr>
        <w:t>качестве судей интеллектуальной игры выступили курсанты-активисты профилактической группы ФГКОУ ВО «Барнаульский юридический институт Министерства внутренних дел России».</w:t>
      </w:r>
    </w:p>
    <w:p w:rsidR="006E06C6" w:rsidRDefault="00B61EB5">
      <w:pPr>
        <w:spacing w:after="0" w:line="240" w:lineRule="auto"/>
        <w:ind w:firstLine="709"/>
        <w:jc w:val="both"/>
        <w:rPr>
          <w:rFonts w:ascii="PT Astra Serif" w:hAnsi="PT Astra Serif"/>
        </w:rPr>
      </w:pPr>
      <w:r>
        <w:rPr>
          <w:rFonts w:ascii="PT Astra Serif" w:hAnsi="PT Astra Serif"/>
        </w:rPr>
        <w:t xml:space="preserve">Перед началом соревнований выступили сотрудник Центра                                </w:t>
      </w:r>
      <w:r>
        <w:rPr>
          <w:rFonts w:ascii="PT Astra Serif" w:hAnsi="PT Astra Serif"/>
        </w:rPr>
        <w:t xml:space="preserve">        по противодействию экстремизму ГУ МВД России по Алтайскому краю, сотрудник Алтайского линейного управления МВД России, инспектор по делам несовершеннолетних отдела полиции по Октябрьскому району УМВД России </w:t>
      </w:r>
      <w:r>
        <w:rPr>
          <w:rFonts w:ascii="PT Astra Serif" w:hAnsi="PT Astra Serif"/>
        </w:rPr>
        <w:br/>
        <w:t>по г.Барнаулу. Выступающие спикеры напом</w:t>
      </w:r>
      <w:r>
        <w:rPr>
          <w:rFonts w:ascii="PT Astra Serif" w:hAnsi="PT Astra Serif"/>
        </w:rPr>
        <w:t xml:space="preserve">нили молодым людям как не стать жертвой вербовки и как быть законопослушными гражданами своей страны. </w:t>
      </w:r>
    </w:p>
    <w:p w:rsidR="006E06C6" w:rsidRDefault="00B61EB5">
      <w:pPr>
        <w:spacing w:after="0" w:line="240" w:lineRule="auto"/>
        <w:ind w:firstLine="709"/>
        <w:jc w:val="both"/>
        <w:rPr>
          <w:rFonts w:ascii="PT Astra Serif" w:hAnsi="PT Astra Serif"/>
        </w:rPr>
      </w:pPr>
      <w:r>
        <w:rPr>
          <w:rFonts w:ascii="PT Astra Serif" w:hAnsi="PT Astra Serif"/>
        </w:rPr>
        <w:t>С 22.09.2025 по 24.10.2025 в учреждениях высшего и среднего профессионального образования города состоялась социально-информационная акция «Неделя адапта</w:t>
      </w:r>
      <w:r>
        <w:rPr>
          <w:rFonts w:ascii="PT Astra Serif" w:hAnsi="PT Astra Serif"/>
        </w:rPr>
        <w:t>ции». Цель акции - проведение комплексных профилактических мероприятий для студентов. В рамках графика проведено                  33 выхода в образовательные учреждения с общим охватом 3675 человек.</w:t>
      </w:r>
    </w:p>
    <w:p w:rsidR="006E06C6" w:rsidRDefault="00B61EB5">
      <w:pPr>
        <w:spacing w:after="0" w:line="240" w:lineRule="auto"/>
        <w:ind w:firstLine="709"/>
        <w:jc w:val="both"/>
        <w:rPr>
          <w:rFonts w:ascii="PT Astra Serif" w:hAnsi="PT Astra Serif"/>
        </w:rPr>
      </w:pPr>
      <w:r>
        <w:rPr>
          <w:rFonts w:ascii="PT Astra Serif" w:hAnsi="PT Astra Serif"/>
        </w:rPr>
        <w:t>Основными задачами профилактических мероприятий является:</w:t>
      </w:r>
      <w:r>
        <w:rPr>
          <w:rFonts w:ascii="PT Astra Serif" w:hAnsi="PT Astra Serif"/>
        </w:rPr>
        <w:t xml:space="preserve"> презентация направлений реализации молодежной политики на территории города, информирование о правилах поведения и требованиях законодательства </w:t>
      </w:r>
      <w:r>
        <w:rPr>
          <w:rFonts w:ascii="PT Astra Serif" w:hAnsi="PT Astra Serif"/>
        </w:rPr>
        <w:br/>
        <w:t>по вопросам курения, употребления алкогольных и спиртосодержащих напитков, поддержка ценностного подхода к здо</w:t>
      </w:r>
      <w:r>
        <w:rPr>
          <w:rFonts w:ascii="PT Astra Serif" w:hAnsi="PT Astra Serif"/>
        </w:rPr>
        <w:t>ровью и формированию навыков ЗОЖ, соблюдение закона от 07.12.2009 №99-ЗС «Об ограничении пребывания несовершеннолетних в общественных местах на территории Алтайского края», профилактика потребления и распространения наркотических и психотропных веществ, пр</w:t>
      </w:r>
      <w:r>
        <w:rPr>
          <w:rFonts w:ascii="PT Astra Serif" w:hAnsi="PT Astra Serif"/>
        </w:rPr>
        <w:t xml:space="preserve">офилактика идеологии экстремизма и терроризма в молодежной среде. </w:t>
      </w:r>
    </w:p>
    <w:p w:rsidR="006E06C6" w:rsidRDefault="00B61EB5">
      <w:pPr>
        <w:spacing w:after="0" w:line="240" w:lineRule="auto"/>
        <w:ind w:firstLine="709"/>
        <w:jc w:val="both"/>
        <w:rPr>
          <w:rFonts w:ascii="PT Astra Serif" w:hAnsi="PT Astra Serif"/>
          <w:b/>
        </w:rPr>
      </w:pPr>
      <w:r>
        <w:rPr>
          <w:rFonts w:ascii="PT Astra Serif" w:hAnsi="PT Astra Serif"/>
        </w:rPr>
        <w:t>Профилактические мероприятия проводятся при участии сотрудников УФСБ, Центра по противодействию экстремизму ГУ МВД России по Алтайскому краю, УМВД России по г.Барнаулу.</w:t>
      </w:r>
    </w:p>
    <w:p w:rsidR="006E06C6" w:rsidRDefault="006E06C6">
      <w:pPr>
        <w:spacing w:after="0" w:line="240" w:lineRule="auto"/>
        <w:jc w:val="center"/>
        <w:rPr>
          <w:rFonts w:ascii="PT Astra Serif" w:hAnsi="PT Astra Serif"/>
          <w:b/>
        </w:rPr>
      </w:pPr>
    </w:p>
    <w:p w:rsidR="006E06C6" w:rsidRDefault="00B61EB5">
      <w:pPr>
        <w:spacing w:after="0" w:line="240" w:lineRule="auto"/>
        <w:jc w:val="center"/>
        <w:rPr>
          <w:rFonts w:ascii="PT Astra Serif" w:hAnsi="PT Astra Serif"/>
          <w:b/>
        </w:rPr>
      </w:pPr>
      <w:r>
        <w:rPr>
          <w:rFonts w:ascii="PT Astra Serif" w:hAnsi="PT Astra Serif"/>
          <w:b/>
        </w:rPr>
        <w:t>Мероприятия по здор</w:t>
      </w:r>
      <w:r>
        <w:rPr>
          <w:rFonts w:ascii="PT Astra Serif" w:hAnsi="PT Astra Serif"/>
          <w:b/>
        </w:rPr>
        <w:t>овому образу жизни</w:t>
      </w:r>
    </w:p>
    <w:p w:rsidR="006E06C6" w:rsidRDefault="00B61EB5">
      <w:pPr>
        <w:spacing w:after="0" w:line="240" w:lineRule="auto"/>
        <w:ind w:firstLine="709"/>
        <w:jc w:val="both"/>
        <w:rPr>
          <w:rFonts w:ascii="PT Astra Serif" w:hAnsi="PT Astra Serif"/>
        </w:rPr>
      </w:pPr>
      <w:r>
        <w:rPr>
          <w:rFonts w:ascii="PT Astra Serif" w:hAnsi="PT Astra Serif"/>
        </w:rPr>
        <w:t>Реализация профилактических мероприятий осуществляется комитетом                    в рамках муниципальных программ, направленных на профилактику преступлений и правонарушений зависимых состояний (постановление главы города от 23.12.2022</w:t>
      </w:r>
      <w:r>
        <w:rPr>
          <w:rFonts w:ascii="PT Astra Serif" w:hAnsi="PT Astra Serif"/>
        </w:rPr>
        <w:t xml:space="preserve"> №11-пг «Об утверждении Плана мероприятий по реализации в городе Барнауле приоритетных направлений Стратегии государственной антинаркотической политики Российской Федерации на период до 2030 года», постановление администрации города от 27.01.2015 №85 «Комп</w:t>
      </w:r>
      <w:r>
        <w:rPr>
          <w:rFonts w:ascii="PT Astra Serif" w:hAnsi="PT Astra Serif"/>
        </w:rPr>
        <w:t xml:space="preserve">лексные меры по профилактике алкоголизма, токсикомании, незаконного потребления наркотических средств </w:t>
      </w:r>
      <w:r>
        <w:rPr>
          <w:rFonts w:ascii="PT Astra Serif" w:hAnsi="PT Astra Serif"/>
        </w:rPr>
        <w:br/>
        <w:t>и психотропных веществ в городе Барнауле»).</w:t>
      </w:r>
    </w:p>
    <w:p w:rsidR="006E06C6" w:rsidRDefault="00B61EB5">
      <w:pPr>
        <w:spacing w:after="0" w:line="240" w:lineRule="auto"/>
        <w:ind w:firstLine="709"/>
        <w:jc w:val="both"/>
        <w:rPr>
          <w:rFonts w:ascii="PT Astra Serif" w:hAnsi="PT Astra Serif"/>
        </w:rPr>
      </w:pPr>
      <w:r>
        <w:rPr>
          <w:rFonts w:ascii="PT Astra Serif" w:hAnsi="PT Astra Serif"/>
        </w:rPr>
        <w:t xml:space="preserve">С 05.02.2025 по 26.02.2025 года проведены профилактические мероприятия </w:t>
      </w:r>
      <w:r>
        <w:rPr>
          <w:rFonts w:ascii="PT Astra Serif" w:hAnsi="PT Astra Serif"/>
        </w:rPr>
        <w:br/>
        <w:t>по профилактике употребления, хранени</w:t>
      </w:r>
      <w:r>
        <w:rPr>
          <w:rFonts w:ascii="PT Astra Serif" w:hAnsi="PT Astra Serif"/>
        </w:rPr>
        <w:t xml:space="preserve">я и распространения наркотических </w:t>
      </w:r>
      <w:r>
        <w:rPr>
          <w:rFonts w:ascii="PT Astra Serif" w:hAnsi="PT Astra Serif"/>
        </w:rPr>
        <w:br/>
        <w:t xml:space="preserve">и психотропных веществ в ФГБОУ ВО «Алтайский государственный университет», колледже при ФГБОУ ВО «Алтайский государственный университет» (серия выходов), ФГБОУ ВО «Алтайский государственный технический университет </w:t>
      </w:r>
      <w:r>
        <w:rPr>
          <w:rFonts w:ascii="PT Astra Serif" w:hAnsi="PT Astra Serif"/>
        </w:rPr>
        <w:lastRenderedPageBreak/>
        <w:t>им.И.И.</w:t>
      </w:r>
      <w:r>
        <w:rPr>
          <w:rFonts w:ascii="PT Astra Serif" w:hAnsi="PT Astra Serif"/>
        </w:rPr>
        <w:t xml:space="preserve">Ползунова», ФГБОУ ВО «Алтайский государственный медицинский университет». Профилактические мероприятия прошли среди граждан России                                        и иностранных граждан с участием Управления по контролю за оборотом наркотиков ГУ МВД </w:t>
      </w:r>
      <w:r>
        <w:rPr>
          <w:rFonts w:ascii="PT Astra Serif" w:hAnsi="PT Astra Serif"/>
        </w:rPr>
        <w:t>России по Алтайскому краю, УМВД России по г.Барнаулу, комитета, фонда «Развитие Алтайской молодежной политики».</w:t>
      </w:r>
    </w:p>
    <w:p w:rsidR="006E06C6" w:rsidRDefault="00B61EB5">
      <w:pPr>
        <w:spacing w:after="0" w:line="240" w:lineRule="auto"/>
        <w:ind w:firstLine="709"/>
        <w:jc w:val="both"/>
        <w:rPr>
          <w:rFonts w:ascii="PT Astra Serif" w:hAnsi="PT Astra Serif"/>
        </w:rPr>
      </w:pPr>
      <w:r>
        <w:rPr>
          <w:rFonts w:ascii="PT Astra Serif" w:hAnsi="PT Astra Serif"/>
        </w:rPr>
        <w:t>В марте текущего года проведено 28 выходов в студенческие ко</w:t>
      </w:r>
      <w:r>
        <w:rPr>
          <w:rFonts w:ascii="PT Astra Serif" w:hAnsi="PT Astra Serif"/>
        </w:rPr>
        <w:t>ллективы. Профилактические мероприятия прошли с 03.03.2025 по 31.03.2025. Участниками профилактических мероприятий стали 3844 человека. Основные задачи профилактических мероприятий: презентация направлений реализации молодежной политики на территории город</w:t>
      </w:r>
      <w:r>
        <w:rPr>
          <w:rFonts w:ascii="PT Astra Serif" w:hAnsi="PT Astra Serif"/>
        </w:rPr>
        <w:t xml:space="preserve">а, в том числе приглашение по вступлению в ряды добровольной народной дружины «Барнаульская», информирование о возможностях использования «Пушкинской карты», о правилах поведения и требованиях законодательства по вопросам курения, употребления алкогольных </w:t>
      </w:r>
      <w:r>
        <w:rPr>
          <w:rFonts w:ascii="PT Astra Serif" w:hAnsi="PT Astra Serif"/>
        </w:rPr>
        <w:br/>
        <w:t xml:space="preserve">и спиртосодержащих напитков, поддержка ценностного подхода к здоровью </w:t>
      </w:r>
      <w:r>
        <w:rPr>
          <w:rFonts w:ascii="PT Astra Serif" w:hAnsi="PT Astra Serif"/>
        </w:rPr>
        <w:br/>
        <w:t xml:space="preserve">и формированию навыков ЗОЖ, соблюдение закона от 07.12.2009 №99-ЗС </w:t>
      </w:r>
      <w:r>
        <w:rPr>
          <w:rFonts w:ascii="PT Astra Serif" w:hAnsi="PT Astra Serif"/>
        </w:rPr>
        <w:br/>
        <w:t xml:space="preserve">«Об ограничении пребывания несовершеннолетних в общественных местах </w:t>
      </w:r>
      <w:r>
        <w:rPr>
          <w:rFonts w:ascii="PT Astra Serif" w:hAnsi="PT Astra Serif"/>
        </w:rPr>
        <w:br/>
        <w:t xml:space="preserve">на территории Алтайского края», недопустимости </w:t>
      </w:r>
      <w:r>
        <w:rPr>
          <w:rFonts w:ascii="PT Astra Serif" w:hAnsi="PT Astra Serif"/>
        </w:rPr>
        <w:t>совершения краж с банковских карт, вовлечения в мошеннические действия (дроппинг), совершения побоев                       и иных преступлений, профилактика потребления и распространения наркотических и психотропных веществ. Профилактические мероприятия пр</w:t>
      </w:r>
      <w:r>
        <w:rPr>
          <w:rFonts w:ascii="PT Astra Serif" w:hAnsi="PT Astra Serif"/>
        </w:rPr>
        <w:t>оведены с участием УНК ГУ МВД России по Алтайскому краю, Центра по противодействию экстремизму ГУ МВД России по Алтайскому краю, УФСБ, Алтайского линейного управления МВД России, УМВД России по г.Барнаулу, КГБУЗ «Алтайский краевой наркологический диспансер</w:t>
      </w:r>
      <w:r>
        <w:rPr>
          <w:rFonts w:ascii="PT Astra Serif" w:hAnsi="PT Astra Serif"/>
        </w:rPr>
        <w:t>», комитета, фонда «Развитие Алтайской молодежной политики».</w:t>
      </w:r>
    </w:p>
    <w:p w:rsidR="006E06C6" w:rsidRDefault="00B61EB5">
      <w:pPr>
        <w:spacing w:after="0" w:line="240" w:lineRule="auto"/>
        <w:ind w:firstLine="709"/>
        <w:jc w:val="both"/>
        <w:rPr>
          <w:rFonts w:ascii="PT Astra Serif" w:hAnsi="PT Astra Serif"/>
        </w:rPr>
      </w:pPr>
      <w:r>
        <w:rPr>
          <w:rFonts w:ascii="PT Astra Serif" w:hAnsi="PT Astra Serif"/>
        </w:rPr>
        <w:t xml:space="preserve">В рамках общероссийской акции «Сообщи, где торгуют смертью»                                   в марте-апреле 2025 года проведены акции по раздаче информационных памяток городской молодежи. Акция </w:t>
      </w:r>
      <w:r>
        <w:rPr>
          <w:rFonts w:ascii="PT Astra Serif" w:hAnsi="PT Astra Serif"/>
        </w:rPr>
        <w:t>была направлена на привлечение молодежи к борьбе с незаконным оборотом наркотиков. Цель акции - получение оперативной информации о местах распространения наркотических средств, а также оказание помощи и консультирование граждан по вопросам лечения и реабил</w:t>
      </w:r>
      <w:r>
        <w:rPr>
          <w:rFonts w:ascii="PT Astra Serif" w:hAnsi="PT Astra Serif"/>
        </w:rPr>
        <w:t xml:space="preserve">итации наркозависимых. </w:t>
      </w:r>
    </w:p>
    <w:p w:rsidR="006E06C6" w:rsidRDefault="00B61EB5">
      <w:pPr>
        <w:spacing w:after="0" w:line="240" w:lineRule="auto"/>
        <w:ind w:firstLine="709"/>
        <w:jc w:val="both"/>
        <w:rPr>
          <w:rFonts w:ascii="PT Astra Serif" w:hAnsi="PT Astra Serif"/>
        </w:rPr>
      </w:pPr>
      <w:r>
        <w:rPr>
          <w:rFonts w:ascii="PT Astra Serif" w:hAnsi="PT Astra Serif"/>
        </w:rPr>
        <w:t>Комитет совместно с комитетом информационной политики администрации города, волонтерским антинаркотическим отрядом форум-театр «Перспектива», созданным на базе ФГБОУ ВО «Алтайский государственный педагогический университет» при учас</w:t>
      </w:r>
      <w:r>
        <w:rPr>
          <w:rFonts w:ascii="PT Astra Serif" w:hAnsi="PT Astra Serif"/>
        </w:rPr>
        <w:t>тии сотрудников Управления по контролю за оборотом наркотиков ГУ МВД России по Алтайскому краю и корреспондентов телеканала «Катунь24» 11.03.2025 на территории города подготовили профилактический видеосюжет о противодействии трафаретной наркорекламе на тер</w:t>
      </w:r>
      <w:r>
        <w:rPr>
          <w:rFonts w:ascii="PT Astra Serif" w:hAnsi="PT Astra Serif"/>
        </w:rPr>
        <w:t xml:space="preserve">ритории города                              и доведении информации до жителей города о недопустимости вовлечения                    в данную преступную деятельность. </w:t>
      </w:r>
    </w:p>
    <w:p w:rsidR="006E06C6" w:rsidRDefault="00B61EB5">
      <w:pPr>
        <w:spacing w:after="0" w:line="240" w:lineRule="auto"/>
        <w:ind w:firstLine="709"/>
        <w:jc w:val="both"/>
        <w:rPr>
          <w:rFonts w:ascii="PT Astra Serif" w:hAnsi="PT Astra Serif"/>
        </w:rPr>
      </w:pPr>
      <w:r>
        <w:rPr>
          <w:rFonts w:ascii="PT Astra Serif" w:hAnsi="PT Astra Serif"/>
        </w:rPr>
        <w:t>В ПОЧУ «Барнаульский кооперативный техникум Алтайского крайпотребсоюза» 25.03.2025 состоя</w:t>
      </w:r>
      <w:r>
        <w:rPr>
          <w:rFonts w:ascii="PT Astra Serif" w:hAnsi="PT Astra Serif"/>
        </w:rPr>
        <w:t xml:space="preserve">лась интеллектуально-развлекательная игра «Мы за здоровый образ жизни!» среди команд из средних профессиональных </w:t>
      </w:r>
      <w:r>
        <w:rPr>
          <w:rFonts w:ascii="PT Astra Serif" w:hAnsi="PT Astra Serif"/>
        </w:rPr>
        <w:lastRenderedPageBreak/>
        <w:t>образовательных учреждений. В начале игры перед студенческой молодежью выступили официальный представитель УФСБ на тему «Противодействие экстре</w:t>
      </w:r>
      <w:r>
        <w:rPr>
          <w:rFonts w:ascii="PT Astra Serif" w:hAnsi="PT Astra Serif"/>
        </w:rPr>
        <w:t>мизму и терроризму» и сотрудник Управления по контролю                              за оборотом наркотиков ГУ МВД России по Алтайскому краю с освещением вопроса о противодействии распространению наркотических средств. В игре приняли участие 6 команд. Побед</w:t>
      </w:r>
      <w:r>
        <w:rPr>
          <w:rFonts w:ascii="PT Astra Serif" w:hAnsi="PT Astra Serif"/>
        </w:rPr>
        <w:t>ителем игры стала команда КГБПОУ «Алтайский транспортный техникум».</w:t>
      </w:r>
    </w:p>
    <w:p w:rsidR="006E06C6" w:rsidRDefault="00B61EB5">
      <w:pPr>
        <w:spacing w:after="0" w:line="240" w:lineRule="auto"/>
        <w:ind w:firstLine="709"/>
        <w:jc w:val="both"/>
        <w:rPr>
          <w:rFonts w:ascii="PT Astra Serif" w:hAnsi="PT Astra Serif"/>
        </w:rPr>
      </w:pPr>
      <w:r>
        <w:rPr>
          <w:rFonts w:ascii="PT Astra Serif" w:hAnsi="PT Astra Serif"/>
        </w:rPr>
        <w:t>С января по июнь текущего года размещал информационные карточки, памятки, листовки в телеграмм-канале и в группе социальной сети «ВКонтакте». Так в январе текущего года разработаны две инф</w:t>
      </w:r>
      <w:r>
        <w:rPr>
          <w:rFonts w:ascii="PT Astra Serif" w:hAnsi="PT Astra Serif"/>
        </w:rPr>
        <w:t>ормационные карточки при участии УНК ГУ МВД России по Алтайскому краю («Уголовная ответственность в сфере незаконного оборота наркотиков», «Стоп, наркотик!»). Кроме этого, в апреле размещены информационные карточки «Антинаркотический ликбез», где раскрываю</w:t>
      </w:r>
      <w:r>
        <w:rPr>
          <w:rFonts w:ascii="PT Astra Serif" w:hAnsi="PT Astra Serif"/>
        </w:rPr>
        <w:t>тся темы ответственности за употребление, хранение и распространение наркотических средств, пропаганды наркотиков в средствах массовой информации, куда можно отправить жалобу на противоправный контент и что делать, если обнаружил граффити с запрещенной инф</w:t>
      </w:r>
      <w:r>
        <w:rPr>
          <w:rFonts w:ascii="PT Astra Serif" w:hAnsi="PT Astra Serif"/>
        </w:rPr>
        <w:t>ормацией.</w:t>
      </w:r>
    </w:p>
    <w:p w:rsidR="006E06C6" w:rsidRDefault="00B61EB5">
      <w:pPr>
        <w:spacing w:after="0" w:line="240" w:lineRule="auto"/>
        <w:ind w:firstLine="709"/>
        <w:jc w:val="both"/>
        <w:rPr>
          <w:rFonts w:ascii="PT Astra Serif" w:hAnsi="PT Astra Serif"/>
        </w:rPr>
      </w:pPr>
      <w:r>
        <w:rPr>
          <w:rFonts w:ascii="PT Astra Serif" w:hAnsi="PT Astra Serif"/>
        </w:rPr>
        <w:t xml:space="preserve">Также в марте 2025 года размещались информационные посты о проведении общероссийской антинаркотической акции «Сообщи, где торгуют смертью», которая прошла с 24.03.2025 по 04.04.2025 на территории города (1 этап) </w:t>
      </w:r>
      <w:r>
        <w:rPr>
          <w:rFonts w:ascii="PT Astra Serif" w:hAnsi="PT Astra Serif"/>
        </w:rPr>
        <w:br/>
        <w:t>с призывом сообщать имеющуюся инф</w:t>
      </w:r>
      <w:r>
        <w:rPr>
          <w:rFonts w:ascii="PT Astra Serif" w:hAnsi="PT Astra Serif"/>
        </w:rPr>
        <w:t>ормацию о незаконном обороте наркотиков по телефонам горячих линий. В социальной сети «ВКонтакте» в марте размещен информационный листок с призывами присоединяться к антинаркотическим отрядам и закрашивать нарконадписи на территории города.</w:t>
      </w:r>
    </w:p>
    <w:p w:rsidR="006E06C6" w:rsidRDefault="00B61EB5">
      <w:pPr>
        <w:spacing w:after="0" w:line="240" w:lineRule="auto"/>
        <w:ind w:firstLine="709"/>
        <w:jc w:val="both"/>
        <w:rPr>
          <w:rFonts w:ascii="PT Astra Serif" w:hAnsi="PT Astra Serif"/>
        </w:rPr>
      </w:pPr>
      <w:r>
        <w:rPr>
          <w:rFonts w:ascii="PT Astra Serif" w:hAnsi="PT Astra Serif"/>
        </w:rPr>
        <w:t>С 01.04.2025 на</w:t>
      </w:r>
      <w:r>
        <w:rPr>
          <w:rFonts w:ascii="PT Astra Serif" w:hAnsi="PT Astra Serif"/>
        </w:rPr>
        <w:t>чался прием заявок на Сибирский фестиваль некоммерческой социальной рекламы по пропаганде здорового образа жизни «Альтернативное Видение» (далее - Фестиваль). Приемная кампания продлится до 31.10.2025.</w:t>
      </w:r>
    </w:p>
    <w:p w:rsidR="006E06C6" w:rsidRDefault="00B61EB5">
      <w:pPr>
        <w:spacing w:after="0" w:line="240" w:lineRule="auto"/>
        <w:ind w:firstLine="709"/>
        <w:jc w:val="both"/>
        <w:rPr>
          <w:rFonts w:ascii="PT Astra Serif" w:hAnsi="PT Astra Serif"/>
        </w:rPr>
      </w:pPr>
      <w:r>
        <w:rPr>
          <w:rFonts w:ascii="PT Astra Serif" w:hAnsi="PT Astra Serif"/>
        </w:rPr>
        <w:t xml:space="preserve">Организаторами Фестиваля выступает комитет и компания </w:t>
      </w:r>
      <w:r>
        <w:rPr>
          <w:rFonts w:ascii="PT Astra Serif" w:hAnsi="PT Astra Serif"/>
        </w:rPr>
        <w:t>«Дюшес видео».</w:t>
      </w:r>
    </w:p>
    <w:p w:rsidR="006E06C6" w:rsidRDefault="00B61EB5">
      <w:pPr>
        <w:spacing w:after="0" w:line="240" w:lineRule="auto"/>
        <w:ind w:firstLine="709"/>
        <w:jc w:val="both"/>
        <w:rPr>
          <w:rFonts w:ascii="PT Astra Serif" w:hAnsi="PT Astra Serif"/>
        </w:rPr>
      </w:pPr>
      <w:r>
        <w:rPr>
          <w:rFonts w:ascii="PT Astra Serif" w:hAnsi="PT Astra Serif"/>
        </w:rPr>
        <w:t>Основными целями Фестиваля являются:</w:t>
      </w:r>
    </w:p>
    <w:p w:rsidR="006E06C6" w:rsidRDefault="00B61EB5">
      <w:pPr>
        <w:spacing w:after="0" w:line="240" w:lineRule="auto"/>
        <w:ind w:firstLine="709"/>
        <w:jc w:val="both"/>
        <w:rPr>
          <w:rFonts w:ascii="PT Astra Serif" w:hAnsi="PT Astra Serif"/>
        </w:rPr>
      </w:pPr>
      <w:r>
        <w:rPr>
          <w:rFonts w:ascii="PT Astra Serif" w:hAnsi="PT Astra Serif"/>
        </w:rPr>
        <w:t>- создание условий для развития и стимулирования молодежного творчества, привлечение внимания широкой зрительской аудитории к пропаганде здорового образа жизни, семейных ценностей, безопасности жизнедеяте</w:t>
      </w:r>
      <w:r>
        <w:rPr>
          <w:rFonts w:ascii="PT Astra Serif" w:hAnsi="PT Astra Serif"/>
        </w:rPr>
        <w:t xml:space="preserve">льности населения, </w:t>
      </w:r>
      <w:r>
        <w:rPr>
          <w:rFonts w:ascii="PT Astra Serif" w:hAnsi="PT Astra Serif"/>
        </w:rPr>
        <w:br/>
        <w:t>а также проблематике асоциальных явлений;</w:t>
      </w:r>
    </w:p>
    <w:p w:rsidR="006E06C6" w:rsidRDefault="00B61EB5">
      <w:pPr>
        <w:spacing w:after="0" w:line="240" w:lineRule="auto"/>
        <w:ind w:firstLine="709"/>
        <w:jc w:val="both"/>
        <w:rPr>
          <w:rFonts w:ascii="PT Astra Serif" w:hAnsi="PT Astra Serif"/>
        </w:rPr>
      </w:pPr>
      <w:r>
        <w:rPr>
          <w:rFonts w:ascii="PT Astra Serif" w:hAnsi="PT Astra Serif"/>
        </w:rPr>
        <w:t>- обеспечение условий для включения подростков в творческую деятельность по созданию привлекательного имиджа здорового образа жизни.</w:t>
      </w:r>
    </w:p>
    <w:p w:rsidR="006E06C6" w:rsidRDefault="00B61EB5">
      <w:pPr>
        <w:spacing w:after="0" w:line="240" w:lineRule="auto"/>
        <w:ind w:firstLine="709"/>
        <w:jc w:val="both"/>
        <w:rPr>
          <w:rFonts w:ascii="PT Astra Serif" w:hAnsi="PT Astra Serif"/>
        </w:rPr>
      </w:pPr>
      <w:r>
        <w:rPr>
          <w:rFonts w:ascii="PT Astra Serif" w:hAnsi="PT Astra Serif"/>
        </w:rPr>
        <w:t>Фестиваль проводится в двух номинациях:</w:t>
      </w:r>
    </w:p>
    <w:p w:rsidR="006E06C6" w:rsidRDefault="00B61EB5">
      <w:pPr>
        <w:spacing w:after="0" w:line="240" w:lineRule="auto"/>
        <w:ind w:firstLine="709"/>
        <w:jc w:val="both"/>
        <w:rPr>
          <w:rFonts w:ascii="PT Astra Serif" w:hAnsi="PT Astra Serif"/>
        </w:rPr>
      </w:pPr>
      <w:r>
        <w:rPr>
          <w:rFonts w:ascii="PT Astra Serif" w:hAnsi="PT Astra Serif"/>
        </w:rPr>
        <w:t xml:space="preserve">- «Лучший социальный </w:t>
      </w:r>
      <w:r>
        <w:rPr>
          <w:rFonts w:ascii="PT Astra Serif" w:hAnsi="PT Astra Serif"/>
        </w:rPr>
        <w:t>ролик. Профи» - к участию в номинации принимаются работы индивидуальных авторов или компаний, для которых видеопроизводство является основным видом деятельности;</w:t>
      </w:r>
    </w:p>
    <w:p w:rsidR="006E06C6" w:rsidRDefault="00B61EB5">
      <w:pPr>
        <w:spacing w:after="0" w:line="240" w:lineRule="auto"/>
        <w:ind w:firstLine="709"/>
        <w:jc w:val="both"/>
        <w:rPr>
          <w:rFonts w:ascii="PT Astra Serif" w:hAnsi="PT Astra Serif"/>
        </w:rPr>
      </w:pPr>
      <w:r>
        <w:rPr>
          <w:rFonts w:ascii="PT Astra Serif" w:hAnsi="PT Astra Serif"/>
        </w:rPr>
        <w:t>- «Лучший социальный ролик. Дебют» - к участию в номинации приглашаются учащиеся общеобразоват</w:t>
      </w:r>
      <w:r>
        <w:rPr>
          <w:rFonts w:ascii="PT Astra Serif" w:hAnsi="PT Astra Serif"/>
        </w:rPr>
        <w:t>ельных, профессиональных                            и высших образовательных организаций Сибирского федерального округа,                      а также граждане Российской Федерации, которых интересует проблематика Фестиваля. Видеоролик должен раскрывать одн</w:t>
      </w:r>
      <w:r>
        <w:rPr>
          <w:rFonts w:ascii="PT Astra Serif" w:hAnsi="PT Astra Serif"/>
        </w:rPr>
        <w:t xml:space="preserve">у из перечисленных тем: «Здоровый </w:t>
      </w:r>
      <w:r>
        <w:rPr>
          <w:rFonts w:ascii="PT Astra Serif" w:hAnsi="PT Astra Serif"/>
        </w:rPr>
        <w:lastRenderedPageBreak/>
        <w:t>образ жизни» (профилактика зависимых состояний); «Патриотическое воспитание»; «Волонтерство» (добровольчество); «Безопасность на дорогах»; «Пропаганда семейных ценностей»; «Охрана окружающей среды»; «Профилактика экстремиз</w:t>
      </w:r>
      <w:r>
        <w:rPr>
          <w:rFonts w:ascii="PT Astra Serif" w:hAnsi="PT Astra Serif"/>
        </w:rPr>
        <w:t>ма и идеологии терроризма».</w:t>
      </w:r>
    </w:p>
    <w:p w:rsidR="006E06C6" w:rsidRDefault="00B61EB5">
      <w:pPr>
        <w:spacing w:after="0" w:line="240" w:lineRule="auto"/>
        <w:ind w:firstLine="709"/>
        <w:jc w:val="both"/>
        <w:rPr>
          <w:rFonts w:ascii="PT Astra Serif" w:hAnsi="PT Astra Serif"/>
        </w:rPr>
      </w:pPr>
      <w:r>
        <w:rPr>
          <w:rFonts w:ascii="PT Astra Serif" w:hAnsi="PT Astra Serif"/>
        </w:rPr>
        <w:t>С 08.04.2025 по 16.04.2025 проведено 6 выходов в студенческие коллективы высших и средних профессиональных образовательных учреждений, расположенных на территории города. Участниками профилактических мероприятий стали 370 челове</w:t>
      </w:r>
      <w:r>
        <w:rPr>
          <w:rFonts w:ascii="PT Astra Serif" w:hAnsi="PT Astra Serif"/>
        </w:rPr>
        <w:t xml:space="preserve">к. </w:t>
      </w:r>
    </w:p>
    <w:p w:rsidR="006E06C6" w:rsidRDefault="00B61EB5">
      <w:pPr>
        <w:spacing w:after="0" w:line="240" w:lineRule="auto"/>
        <w:ind w:firstLine="709"/>
        <w:jc w:val="both"/>
        <w:rPr>
          <w:rFonts w:ascii="PT Astra Serif" w:hAnsi="PT Astra Serif"/>
        </w:rPr>
      </w:pPr>
      <w:r>
        <w:rPr>
          <w:rFonts w:ascii="PT Astra Serif" w:hAnsi="PT Astra Serif"/>
        </w:rPr>
        <w:t>Основные задачи профилактических мероприятий: презентация направлений реализации молодежной политики на территории города, в том числе приглашение по вступлению в ряды добровольной народной дружины «Барнаульская», информирование о возможностях использо</w:t>
      </w:r>
      <w:r>
        <w:rPr>
          <w:rFonts w:ascii="PT Astra Serif" w:hAnsi="PT Astra Serif"/>
        </w:rPr>
        <w:t xml:space="preserve">вания «Пушкинской карты», о правилах поведения и требованиях законодательства по вопросам курения, употребления алкогольных и спиртосодержащих напитков, поддержка ценностного подхода </w:t>
      </w:r>
      <w:r>
        <w:rPr>
          <w:rFonts w:ascii="PT Astra Serif" w:hAnsi="PT Astra Serif"/>
        </w:rPr>
        <w:br/>
        <w:t xml:space="preserve">к здоровью и формированию навыков ЗОЖ, соблюдение закона от 07.12.2009 </w:t>
      </w:r>
      <w:r>
        <w:rPr>
          <w:rFonts w:ascii="PT Astra Serif" w:hAnsi="PT Astra Serif"/>
        </w:rPr>
        <w:br/>
      </w:r>
      <w:r>
        <w:rPr>
          <w:rFonts w:ascii="PT Astra Serif" w:hAnsi="PT Astra Serif"/>
        </w:rPr>
        <w:t>№99-ЗС «Об ограничении пребывания несовершеннолетних в общественных местах на территории Алтайского края», недопустимости совершения краж с банковских карт, вовлечения в мошеннические действия (дроппинг), совершения побоев и иных преступлений, профилактика</w:t>
      </w:r>
      <w:r>
        <w:rPr>
          <w:rFonts w:ascii="PT Astra Serif" w:hAnsi="PT Astra Serif"/>
        </w:rPr>
        <w:t xml:space="preserve"> потребления и распространения наркотических  </w:t>
      </w:r>
      <w:r>
        <w:rPr>
          <w:rFonts w:ascii="PT Astra Serif" w:hAnsi="PT Astra Serif"/>
        </w:rPr>
        <w:br/>
        <w:t xml:space="preserve">и психотропных веществ, профилактика идеологии экстремизма и терроризма </w:t>
      </w:r>
      <w:r>
        <w:rPr>
          <w:rFonts w:ascii="PT Astra Serif" w:hAnsi="PT Astra Serif"/>
        </w:rPr>
        <w:br/>
        <w:t>в молодежной среде, доведение информации о правилах поведения                               на железной дороге. Профилактические меропри</w:t>
      </w:r>
      <w:r>
        <w:rPr>
          <w:rFonts w:ascii="PT Astra Serif" w:hAnsi="PT Astra Serif"/>
        </w:rPr>
        <w:t>ятия проведены с участием УНК ГУ МВД России по Алтайскому краю, Центра по противодействию экстремизму ГУ МВД России по Алтайскому краю, УФСБ, Координационного центра при ФГБОУ ВО «Алтайский государственный университет», при участии студентов (волонтеров) и</w:t>
      </w:r>
      <w:r>
        <w:rPr>
          <w:rFonts w:ascii="PT Astra Serif" w:hAnsi="PT Astra Serif"/>
        </w:rPr>
        <w:t xml:space="preserve">з ФГБОУ ВО «Алтайский государственный университет», Алтайского линейного управления МВД России, УМВД России по г.Барнаулу, КГБУЗ «Алтайский краевой наркологический диспансер», комитета, фонда «Развитие Алтайской молодежной политики». </w:t>
      </w:r>
    </w:p>
    <w:p w:rsidR="006E06C6" w:rsidRDefault="00B61EB5">
      <w:pPr>
        <w:spacing w:after="0" w:line="240" w:lineRule="auto"/>
        <w:ind w:firstLine="709"/>
        <w:jc w:val="both"/>
        <w:rPr>
          <w:rFonts w:ascii="PT Astra Serif" w:hAnsi="PT Astra Serif"/>
        </w:rPr>
      </w:pPr>
      <w:r>
        <w:rPr>
          <w:rFonts w:ascii="PT Astra Serif" w:hAnsi="PT Astra Serif"/>
        </w:rPr>
        <w:t xml:space="preserve">При поддержке комитета на пл.Сахарова с 21.04.2025 по 23.04.2025 состоялась социальная донорская акция «Стань Донором. Спаси Жизнь!». Организатором акции выступил Алтайский региональный общественный фонд благотворительных </w:t>
      </w:r>
      <w:r>
        <w:rPr>
          <w:rFonts w:ascii="PT Astra Serif" w:hAnsi="PT Astra Serif"/>
        </w:rPr>
        <w:br/>
        <w:t>и социальных программ «Звездный с</w:t>
      </w:r>
      <w:r>
        <w:rPr>
          <w:rFonts w:ascii="PT Astra Serif" w:hAnsi="PT Astra Serif"/>
        </w:rPr>
        <w:t xml:space="preserve">вет» при поддержке ФГБОУ ВО «Алтайский государственный технический университет им.И.И.Ползунова» и КГБУЗ «Алтайский краевой центр крови». Мобильный комплекс заготовки крови располагался в центре города, где кровь сдали 167 человек - около 75 литров крови. </w:t>
      </w:r>
      <w:r>
        <w:rPr>
          <w:rFonts w:ascii="PT Astra Serif" w:hAnsi="PT Astra Serif"/>
        </w:rPr>
        <w:t xml:space="preserve">В регистр доноров костного мозга вступили 10 человек. Каждый донор получил подарки от организаторов акции. Сопровождение мероприятия осуществлялось </w:t>
      </w:r>
      <w:r>
        <w:rPr>
          <w:rFonts w:ascii="PT Astra Serif" w:hAnsi="PT Astra Serif"/>
        </w:rPr>
        <w:br/>
        <w:t xml:space="preserve">30 волонтерами. </w:t>
      </w:r>
    </w:p>
    <w:p w:rsidR="006E06C6" w:rsidRDefault="00B61EB5">
      <w:pPr>
        <w:spacing w:after="0" w:line="240" w:lineRule="auto"/>
        <w:ind w:firstLine="709"/>
        <w:jc w:val="both"/>
        <w:rPr>
          <w:rFonts w:ascii="PT Astra Serif" w:hAnsi="PT Astra Serif"/>
        </w:rPr>
      </w:pPr>
      <w:r>
        <w:rPr>
          <w:rFonts w:ascii="PT Astra Serif" w:hAnsi="PT Astra Serif"/>
        </w:rPr>
        <w:t>В администрации города 29.04.2025 состоялось обучающее занятие                    со студе</w:t>
      </w:r>
      <w:r>
        <w:rPr>
          <w:rFonts w:ascii="PT Astra Serif" w:hAnsi="PT Astra Serif"/>
        </w:rPr>
        <w:t xml:space="preserve">нческой молодежью и преподавателями высших и средних профессиональных образовательных учреждений города в рамках популяризации молодежного волонтерского антинаркотического движения. В начале мероприятия всем участникам занятия напомнили об ответственности </w:t>
      </w:r>
      <w:r>
        <w:rPr>
          <w:rFonts w:ascii="PT Astra Serif" w:hAnsi="PT Astra Serif"/>
        </w:rPr>
        <w:t xml:space="preserve">за употребление, хранение </w:t>
      </w:r>
      <w:r>
        <w:rPr>
          <w:rFonts w:ascii="PT Astra Serif" w:hAnsi="PT Astra Serif"/>
        </w:rPr>
        <w:lastRenderedPageBreak/>
        <w:t>и распространение наркотических и психотропных веществ. Также участникам занятия были розданы информационные памятки по противодействию наркотическим средствам, экстремизму и терроризму. Обучающий тренинг провела медицинский психо</w:t>
      </w:r>
      <w:r>
        <w:rPr>
          <w:rFonts w:ascii="PT Astra Serif" w:hAnsi="PT Astra Serif"/>
        </w:rPr>
        <w:t>лог КГБУЗ «Алтайский краевой наркологический диспансер» Арина Кеслер. В завершении обучающего занятия перед участниками выступила заведующая диспансерно-поликлиническим отделением (детско-подростковое население) КГБУЗ «Алтайский краевой наркологический дис</w:t>
      </w:r>
      <w:r>
        <w:rPr>
          <w:rFonts w:ascii="PT Astra Serif" w:hAnsi="PT Astra Serif"/>
        </w:rPr>
        <w:t>пансер» Наталья Казанцева. Она объяснила участникам занятия, что продемонстрированный тренинг можно и нужно проводить в рамках антинаркотической пропаганды в молодежной студенческой среде, сделав акцент на том, что без помощи студентов-волонтеров будет сло</w:t>
      </w:r>
      <w:r>
        <w:rPr>
          <w:rFonts w:ascii="PT Astra Serif" w:hAnsi="PT Astra Serif"/>
        </w:rPr>
        <w:t>жно противостоять распространению наркотическим средствам, в том числе синтетическим наркотикам. В обучающем занятии приняли участие                          22 человека.</w:t>
      </w:r>
    </w:p>
    <w:p w:rsidR="006E06C6" w:rsidRDefault="00B61EB5">
      <w:pPr>
        <w:spacing w:after="0" w:line="240" w:lineRule="auto"/>
        <w:ind w:firstLine="709"/>
        <w:jc w:val="both"/>
        <w:rPr>
          <w:rFonts w:ascii="PT Astra Serif" w:hAnsi="PT Astra Serif"/>
        </w:rPr>
      </w:pPr>
      <w:r>
        <w:rPr>
          <w:rFonts w:ascii="PT Astra Serif" w:hAnsi="PT Astra Serif"/>
        </w:rPr>
        <w:t xml:space="preserve">В преддверии Международного дня борьбы с наркоманией, который ежегодно отмечается на </w:t>
      </w:r>
      <w:r>
        <w:rPr>
          <w:rFonts w:ascii="PT Astra Serif" w:hAnsi="PT Astra Serif"/>
        </w:rPr>
        <w:t>территории Российской Федерации 26 июня, корреспондент газеты «Вечерний Барнаул» записала интервью с заместителем начальника отдела взаимодействия с органами государственной власти и организации деятельности территориальных подразделений Управления по конт</w:t>
      </w:r>
      <w:r>
        <w:rPr>
          <w:rFonts w:ascii="PT Astra Serif" w:hAnsi="PT Astra Serif"/>
        </w:rPr>
        <w:t>ролю за оборотом наркотиков ГУ МВД России по Алтайскому краю Анной Железняковой. В рамках подкаста обсудили актуальные вопросы по профилактике зависимых состояний,                        а именно: какая ответственность предусмотрена за распространение, хра</w:t>
      </w:r>
      <w:r>
        <w:rPr>
          <w:rFonts w:ascii="PT Astra Serif" w:hAnsi="PT Astra Serif"/>
        </w:rPr>
        <w:t xml:space="preserve">нение </w:t>
      </w:r>
      <w:r>
        <w:rPr>
          <w:rFonts w:ascii="PT Astra Serif" w:hAnsi="PT Astra Serif"/>
        </w:rPr>
        <w:br/>
        <w:t>и употребление наркотических средств согласно Уголовному кодексу Российской Федерации, что подразумевается под пропагандой наркотических средств, какая существует ответственность за пропаганду наркотических средств, какие предпринимаются меры по про</w:t>
      </w:r>
      <w:r>
        <w:rPr>
          <w:rFonts w:ascii="PT Astra Serif" w:hAnsi="PT Astra Serif"/>
        </w:rPr>
        <w:t>филактике наркомании в молодежной среде, ответственность за несвоевременное уничтожение дикорастущей конопли на своем дачном участке. Запись подкаста состоялась 04.06.2025.</w:t>
      </w:r>
    </w:p>
    <w:p w:rsidR="006E06C6" w:rsidRDefault="00B61EB5">
      <w:pPr>
        <w:spacing w:after="0" w:line="240" w:lineRule="auto"/>
        <w:ind w:firstLine="709"/>
        <w:jc w:val="both"/>
        <w:rPr>
          <w:rFonts w:ascii="PT Astra Serif" w:hAnsi="PT Astra Serif"/>
        </w:rPr>
      </w:pPr>
      <w:r>
        <w:rPr>
          <w:rFonts w:ascii="PT Astra Serif" w:hAnsi="PT Astra Serif"/>
        </w:rPr>
        <w:t xml:space="preserve">В международный день борьбы с наркоманией комитет совместно                        </w:t>
      </w:r>
      <w:r>
        <w:rPr>
          <w:rFonts w:ascii="PT Astra Serif" w:hAnsi="PT Astra Serif"/>
        </w:rPr>
        <w:t xml:space="preserve">             с Управлением по контролю за оборотом наркотиков ГУ МВД России по Алтайскому краю наградили победителя и призеров конкурса цифрового искусства «АРТ ЗОЖ 2.0». Конкурс проводился в целях популяризации среди городской молодежи активного и здорово</w:t>
      </w:r>
      <w:r>
        <w:rPr>
          <w:rFonts w:ascii="PT Astra Serif" w:hAnsi="PT Astra Serif"/>
        </w:rPr>
        <w:t xml:space="preserve">го образа жизни, а также формирования негативного отношения в молодежной среде к незаконному потреблению наркотиков </w:t>
      </w:r>
      <w:r>
        <w:rPr>
          <w:rFonts w:ascii="PT Astra Serif" w:hAnsi="PT Astra Serif"/>
        </w:rPr>
        <w:br/>
        <w:t xml:space="preserve">и распространению наркотических средств. </w:t>
      </w:r>
    </w:p>
    <w:p w:rsidR="006E06C6" w:rsidRDefault="00B61EB5">
      <w:pPr>
        <w:spacing w:after="0" w:line="240" w:lineRule="auto"/>
        <w:ind w:firstLine="709"/>
        <w:jc w:val="both"/>
        <w:rPr>
          <w:rFonts w:ascii="PT Astra Serif" w:hAnsi="PT Astra Serif"/>
        </w:rPr>
      </w:pPr>
      <w:r>
        <w:rPr>
          <w:rFonts w:ascii="PT Astra Serif" w:hAnsi="PT Astra Serif"/>
        </w:rPr>
        <w:t xml:space="preserve">Участниками конкурса стали учащиеся общеобразовательных организаций, студенты учреждений высшего </w:t>
      </w:r>
      <w:r>
        <w:rPr>
          <w:rFonts w:ascii="PT Astra Serif" w:hAnsi="PT Astra Serif"/>
        </w:rPr>
        <w:t xml:space="preserve">и среднего профессионального образования города. </w:t>
      </w:r>
    </w:p>
    <w:p w:rsidR="006E06C6" w:rsidRDefault="00B61EB5">
      <w:pPr>
        <w:spacing w:after="0" w:line="240" w:lineRule="auto"/>
        <w:ind w:firstLine="709"/>
        <w:jc w:val="both"/>
        <w:rPr>
          <w:rFonts w:ascii="PT Astra Serif" w:hAnsi="PT Astra Serif"/>
        </w:rPr>
      </w:pPr>
      <w:r>
        <w:rPr>
          <w:rFonts w:ascii="PT Astra Serif" w:hAnsi="PT Astra Serif"/>
        </w:rPr>
        <w:t xml:space="preserve">Участникам конкурса нужно было создать изображение или видеоролик </w:t>
      </w:r>
      <w:r>
        <w:rPr>
          <w:rFonts w:ascii="PT Astra Serif" w:hAnsi="PT Astra Serif"/>
        </w:rPr>
        <w:br/>
        <w:t>с помощью текстового запроса к нейросети (любая бесплатная нейросеть для работы с рисунками или видеороликами, не включенная в реестры запр</w:t>
      </w:r>
      <w:r>
        <w:rPr>
          <w:rFonts w:ascii="PT Astra Serif" w:hAnsi="PT Astra Serif"/>
        </w:rPr>
        <w:t xml:space="preserve">ещенных, экстремистских, нежелательных организаций, организаций-иноагентов </w:t>
      </w:r>
      <w:r>
        <w:rPr>
          <w:rFonts w:ascii="PT Astra Serif" w:hAnsi="PT Astra Serif"/>
        </w:rPr>
        <w:br/>
        <w:t>на территории РФ). Рисунок или видеоролик должны были соответствовать основной антинаркотической теме конкурса.  Приемная кампания конкурса прошла в период с 24.02.2025 по 23.05.20</w:t>
      </w:r>
      <w:r>
        <w:rPr>
          <w:rFonts w:ascii="PT Astra Serif" w:hAnsi="PT Astra Serif"/>
        </w:rPr>
        <w:t xml:space="preserve">25. Всего на конкурс поступили 28 заявок. </w:t>
      </w:r>
      <w:r>
        <w:rPr>
          <w:rFonts w:ascii="PT Astra Serif" w:hAnsi="PT Astra Serif"/>
        </w:rPr>
        <w:lastRenderedPageBreak/>
        <w:t>Победителем конкурса стала Голощапова Арина Владимировна, студентка КГБПОУ «Алтайский архитектурно-строительный колледж».</w:t>
      </w:r>
    </w:p>
    <w:p w:rsidR="006E06C6" w:rsidRDefault="00B61EB5">
      <w:pPr>
        <w:spacing w:after="0" w:line="240" w:lineRule="auto"/>
        <w:ind w:firstLine="709"/>
        <w:jc w:val="both"/>
        <w:rPr>
          <w:rFonts w:ascii="PT Astra Serif" w:hAnsi="PT Astra Serif"/>
        </w:rPr>
      </w:pPr>
      <w:r>
        <w:rPr>
          <w:rFonts w:ascii="PT Astra Serif" w:hAnsi="PT Astra Serif"/>
        </w:rPr>
        <w:t>Проведено 9 социальных акций «Стоп, Наркотик», выявлено                              и закра</w:t>
      </w:r>
      <w:r>
        <w:rPr>
          <w:rFonts w:ascii="PT Astra Serif" w:hAnsi="PT Astra Serif"/>
        </w:rPr>
        <w:t>шено 355 наркотических надписей на территории города. К участию                 в акциях приглашаются студенты-волонтеры, депутаты молодежного Парламента города. В мае в течение двух дней подготовлено два видеосюжета телеканалом «ТОЛК» и видеостудией админ</w:t>
      </w:r>
      <w:r>
        <w:rPr>
          <w:rFonts w:ascii="PT Astra Serif" w:hAnsi="PT Astra Serif"/>
        </w:rPr>
        <w:t>истрации города о закраске накронадписей студентами-волонтерами.</w:t>
      </w:r>
    </w:p>
    <w:p w:rsidR="006E06C6" w:rsidRDefault="00B61EB5">
      <w:pPr>
        <w:spacing w:after="0" w:line="240" w:lineRule="auto"/>
        <w:ind w:firstLine="709"/>
        <w:jc w:val="both"/>
        <w:rPr>
          <w:rFonts w:ascii="PT Astra Serif" w:hAnsi="PT Astra Serif"/>
        </w:rPr>
      </w:pPr>
      <w:r>
        <w:rPr>
          <w:rFonts w:ascii="PT Astra Serif" w:hAnsi="PT Astra Serif"/>
        </w:rPr>
        <w:t>Для получения оперативной информации от жителей города по выявлению наркорекламы и наркосайтов комитет создал чат-бот обратной связи @kdmbarnaul22_bot телеграмм-канала комитета по противодейс</w:t>
      </w:r>
      <w:r>
        <w:rPr>
          <w:rFonts w:ascii="PT Astra Serif" w:hAnsi="PT Astra Serif"/>
        </w:rPr>
        <w:t xml:space="preserve">твию незаконному обороту наркотических средств и психотропных веществ. Через чат-бот жители города могут присылать информацию о месторасположении трафаретной наркорекламы, а также ссылки на сайты, где торгуют наркотическими </w:t>
      </w:r>
      <w:r>
        <w:rPr>
          <w:rFonts w:ascii="PT Astra Serif" w:hAnsi="PT Astra Serif"/>
        </w:rPr>
        <w:br/>
        <w:t xml:space="preserve">и психотропными веществами. </w:t>
      </w:r>
    </w:p>
    <w:p w:rsidR="006E06C6" w:rsidRDefault="00B61EB5">
      <w:pPr>
        <w:spacing w:after="0" w:line="240" w:lineRule="auto"/>
        <w:ind w:firstLine="709"/>
        <w:jc w:val="both"/>
        <w:rPr>
          <w:rFonts w:ascii="PT Astra Serif" w:hAnsi="PT Astra Serif"/>
        </w:rPr>
      </w:pPr>
      <w:r>
        <w:rPr>
          <w:rFonts w:ascii="PT Astra Serif" w:hAnsi="PT Astra Serif"/>
        </w:rPr>
        <w:t xml:space="preserve">В </w:t>
      </w:r>
      <w:r>
        <w:rPr>
          <w:rFonts w:ascii="PT Astra Serif" w:hAnsi="PT Astra Serif"/>
        </w:rPr>
        <w:t xml:space="preserve">рамках выявления и своевременного уничтожения очагов дикорастущей конопли в летний период 2025 года в рамках муниципального контракта </w:t>
      </w:r>
      <w:r>
        <w:rPr>
          <w:rFonts w:ascii="PT Astra Serif" w:hAnsi="PT Astra Serif"/>
        </w:rPr>
        <w:br/>
        <w:t>в присутствии сотрудников УМВД России по г.Барнаула (участковых уполномоченных), а также сотрудников администрации города</w:t>
      </w:r>
      <w:r>
        <w:rPr>
          <w:rFonts w:ascii="PT Astra Serif" w:hAnsi="PT Astra Serif"/>
        </w:rPr>
        <w:t>, администраций районов города, пригородных (поселковых) администраций города, проведены работы по уничтожению конопли механическим способом в полном объеме по 34 адресам из 35. На земельном участке в п.Научный Городок в северо-восточном направлении от зда</w:t>
      </w:r>
      <w:r>
        <w:rPr>
          <w:rFonts w:ascii="PT Astra Serif" w:hAnsi="PT Astra Serif"/>
        </w:rPr>
        <w:t>ния по адресу: п. Научный Городок, 46г работы по уничтожению конопли выполнены не в полном объеме.</w:t>
      </w:r>
    </w:p>
    <w:p w:rsidR="006E06C6" w:rsidRDefault="00B61EB5">
      <w:pPr>
        <w:spacing w:after="0" w:line="240" w:lineRule="auto"/>
        <w:ind w:firstLine="709"/>
        <w:jc w:val="both"/>
        <w:rPr>
          <w:rFonts w:ascii="PT Astra Serif" w:hAnsi="PT Astra Serif"/>
        </w:rPr>
      </w:pPr>
      <w:r>
        <w:rPr>
          <w:rFonts w:ascii="PT Astra Serif" w:hAnsi="PT Astra Serif"/>
        </w:rPr>
        <w:t>В настоящее время в связи с уклонением подрядчика от исполнения обязательств по исполнению контракта административно-хозяйственным управлением ведется работа</w:t>
      </w:r>
      <w:r>
        <w:rPr>
          <w:rFonts w:ascii="PT Astra Serif" w:hAnsi="PT Astra Serif"/>
        </w:rPr>
        <w:t xml:space="preserve"> по расторжению контракта и внесению исполнителя в реестр недобросовестных поставщиков (подрядчиков, исполнителей).</w:t>
      </w:r>
    </w:p>
    <w:p w:rsidR="006E06C6" w:rsidRDefault="006E06C6">
      <w:pPr>
        <w:spacing w:after="0" w:line="240" w:lineRule="auto"/>
        <w:jc w:val="center"/>
        <w:rPr>
          <w:rFonts w:ascii="PT Astra Serif" w:hAnsi="PT Astra Serif"/>
          <w:b/>
        </w:rPr>
      </w:pPr>
    </w:p>
    <w:p w:rsidR="006E06C6" w:rsidRDefault="00B61EB5">
      <w:pPr>
        <w:spacing w:after="0" w:line="240" w:lineRule="auto"/>
        <w:jc w:val="center"/>
        <w:rPr>
          <w:rFonts w:ascii="PT Astra Serif" w:hAnsi="PT Astra Serif"/>
          <w:b/>
        </w:rPr>
      </w:pPr>
      <w:r>
        <w:rPr>
          <w:rFonts w:ascii="PT Astra Serif" w:hAnsi="PT Astra Serif"/>
          <w:b/>
        </w:rPr>
        <w:t>Гражданско-патриотическое воспитание молодежи</w:t>
      </w:r>
    </w:p>
    <w:p w:rsidR="006E06C6" w:rsidRDefault="00B61EB5">
      <w:pPr>
        <w:spacing w:after="0" w:line="240" w:lineRule="auto"/>
        <w:ind w:firstLine="709"/>
        <w:jc w:val="both"/>
        <w:rPr>
          <w:rFonts w:ascii="PT Astra Serif" w:hAnsi="PT Astra Serif"/>
          <w:shd w:val="clear" w:color="auto" w:fill="FFFFFF"/>
        </w:rPr>
      </w:pPr>
      <w:r>
        <w:rPr>
          <w:rFonts w:ascii="PT Astra Serif" w:hAnsi="PT Astra Serif"/>
          <w:shd w:val="clear" w:color="auto" w:fill="FFFFFF"/>
        </w:rPr>
        <w:t xml:space="preserve">За 9 месяцев 2025 года на территории города Барнаула проведено </w:t>
      </w:r>
      <w:r>
        <w:rPr>
          <w:rFonts w:ascii="PT Astra Serif" w:hAnsi="PT Astra Serif"/>
          <w:shd w:val="clear" w:color="auto" w:fill="FFFFFF"/>
        </w:rPr>
        <w:br/>
        <w:t>более 45 патриотических мероп</w:t>
      </w:r>
      <w:r>
        <w:rPr>
          <w:rFonts w:ascii="PT Astra Serif" w:hAnsi="PT Astra Serif"/>
          <w:shd w:val="clear" w:color="auto" w:fill="FFFFFF"/>
        </w:rPr>
        <w:t>риятий. Наиболее значимые:</w:t>
      </w:r>
    </w:p>
    <w:p w:rsidR="006E06C6" w:rsidRDefault="00B61EB5">
      <w:pPr>
        <w:spacing w:after="0" w:line="240" w:lineRule="auto"/>
        <w:ind w:firstLine="709"/>
        <w:jc w:val="both"/>
        <w:rPr>
          <w:rFonts w:ascii="PT Astra Serif" w:hAnsi="PT Astra Serif"/>
          <w:shd w:val="clear" w:color="auto" w:fill="FFFFFF"/>
        </w:rPr>
      </w:pPr>
      <w:r>
        <w:rPr>
          <w:rFonts w:ascii="PT Astra Serif" w:hAnsi="PT Astra Serif"/>
          <w:shd w:val="clear" w:color="auto" w:fill="FFFFFF"/>
        </w:rPr>
        <w:t>– церемонии возложения цветов, посвященные 81-ой годовщине полного освобождения Ленинграда от фашистской блокады, 82-ой годовщине Победы                          в Сталинградской битве и Дню защитника Отечества;</w:t>
      </w:r>
    </w:p>
    <w:p w:rsidR="006E06C6" w:rsidRDefault="00B61EB5">
      <w:pPr>
        <w:spacing w:after="0" w:line="240" w:lineRule="auto"/>
        <w:ind w:firstLine="709"/>
        <w:jc w:val="both"/>
        <w:rPr>
          <w:rFonts w:ascii="PT Astra Serif" w:hAnsi="PT Astra Serif"/>
          <w:shd w:val="clear" w:color="auto" w:fill="FFFFFF"/>
        </w:rPr>
      </w:pPr>
      <w:r>
        <w:rPr>
          <w:rFonts w:ascii="PT Astra Serif" w:hAnsi="PT Astra Serif"/>
          <w:shd w:val="clear" w:color="auto" w:fill="FFFFFF"/>
        </w:rPr>
        <w:t>– мероприятия, по</w:t>
      </w:r>
      <w:r>
        <w:rPr>
          <w:rFonts w:ascii="PT Astra Serif" w:hAnsi="PT Astra Serif"/>
          <w:shd w:val="clear" w:color="auto" w:fill="FFFFFF"/>
        </w:rPr>
        <w:t>священные 11-й годовщине воссоединения Крыма                        и Севастополя с Россией (кураторские часы, кинопоказ фильмов «Крым»,                        «Крым. Путь на родину», молодежная социальная акция «11 лет Русской весне», автопробег);</w:t>
      </w:r>
    </w:p>
    <w:p w:rsidR="006E06C6" w:rsidRDefault="00B61EB5">
      <w:pPr>
        <w:spacing w:after="0" w:line="240" w:lineRule="auto"/>
        <w:ind w:firstLine="709"/>
        <w:jc w:val="both"/>
        <w:rPr>
          <w:rFonts w:ascii="PT Astra Serif" w:hAnsi="PT Astra Serif"/>
          <w:shd w:val="clear" w:color="auto" w:fill="FFFFFF"/>
        </w:rPr>
      </w:pPr>
      <w:r>
        <w:rPr>
          <w:rFonts w:ascii="PT Astra Serif" w:hAnsi="PT Astra Serif"/>
          <w:shd w:val="clear" w:color="auto" w:fill="FFFFFF"/>
        </w:rPr>
        <w:t>– месяч</w:t>
      </w:r>
      <w:r>
        <w:rPr>
          <w:rFonts w:ascii="PT Astra Serif" w:hAnsi="PT Astra Serif"/>
          <w:shd w:val="clear" w:color="auto" w:fill="FFFFFF"/>
        </w:rPr>
        <w:t>ник оборонно-массовой работы. В рамках месячника на базе высших                и профессиональных образовательных учреждений города прошло 81 мероприятие,     в которых приняли участие 20346 человек.</w:t>
      </w:r>
    </w:p>
    <w:p w:rsidR="006E06C6" w:rsidRDefault="00B61EB5">
      <w:pPr>
        <w:spacing w:after="0" w:line="240" w:lineRule="auto"/>
        <w:ind w:firstLine="709"/>
        <w:jc w:val="both"/>
        <w:rPr>
          <w:rFonts w:ascii="PT Astra Serif" w:hAnsi="PT Astra Serif"/>
        </w:rPr>
      </w:pPr>
      <w:r>
        <w:rPr>
          <w:rFonts w:ascii="PT Astra Serif" w:hAnsi="PT Astra Serif"/>
        </w:rPr>
        <w:t>Значимыми для города Барнаула стали мероприятия, посвяще</w:t>
      </w:r>
      <w:r>
        <w:rPr>
          <w:rFonts w:ascii="PT Astra Serif" w:hAnsi="PT Astra Serif"/>
        </w:rPr>
        <w:t xml:space="preserve">нные присвоению городу Барнаулу почетного звания «Город трудовой доблести», </w:t>
      </w:r>
      <w:r>
        <w:rPr>
          <w:rFonts w:ascii="PT Astra Serif" w:hAnsi="PT Astra Serif"/>
        </w:rPr>
        <w:lastRenderedPageBreak/>
        <w:t xml:space="preserve">празднования 80-й годовщины Победы в Великой Отечественной войне </w:t>
      </w:r>
      <w:r>
        <w:rPr>
          <w:rFonts w:ascii="PT Astra Serif" w:hAnsi="PT Astra Serif"/>
        </w:rPr>
        <w:br/>
        <w:t xml:space="preserve">1941-1945 гг., празднования Дня России, памятные мероприятия в рамках Дня Памяти и скорби. </w:t>
      </w:r>
    </w:p>
    <w:p w:rsidR="006E06C6" w:rsidRDefault="00B61EB5">
      <w:pPr>
        <w:spacing w:after="0" w:line="240" w:lineRule="auto"/>
        <w:ind w:firstLine="709"/>
        <w:jc w:val="both"/>
        <w:rPr>
          <w:rFonts w:ascii="PT Astra Serif" w:hAnsi="PT Astra Serif"/>
        </w:rPr>
      </w:pPr>
      <w:r>
        <w:rPr>
          <w:rFonts w:ascii="PT Astra Serif" w:hAnsi="PT Astra Serif"/>
        </w:rPr>
        <w:t xml:space="preserve">В рамках празднования </w:t>
      </w:r>
      <w:r>
        <w:rPr>
          <w:rFonts w:ascii="PT Astra Serif" w:hAnsi="PT Astra Serif"/>
        </w:rPr>
        <w:t>Дня Весны и Труда, а также присвоению                              городу Барнаулу почетного звания «Город трудовой доблести» 29.04.2025                                                   в спортивном зале ФГБОУ ВО «Алтайский государственный аграрный универ</w:t>
      </w:r>
      <w:r>
        <w:rPr>
          <w:rFonts w:ascii="PT Astra Serif" w:hAnsi="PT Astra Serif"/>
        </w:rPr>
        <w:t>ситет                      прошел патриотический турнир «Все для Победы». В рамках турнира участники выполняли комплекс из 8 зачетных упражнений: снаряжение и разряжение магазина АК-74, стрельба из пневматического оружия, отжимания, подтягивания, решение т</w:t>
      </w:r>
      <w:r>
        <w:rPr>
          <w:rFonts w:ascii="PT Astra Serif" w:hAnsi="PT Astra Serif"/>
        </w:rPr>
        <w:t xml:space="preserve">еста на знание истории города, ориентирование по топографической карте, командная эстафета с элементами оказания первой помощи при ранении </w:t>
      </w:r>
      <w:r>
        <w:rPr>
          <w:rFonts w:ascii="PT Astra Serif" w:hAnsi="PT Astra Serif"/>
        </w:rPr>
        <w:br/>
        <w:t>и эвакуации раненого, бросками гранат. По итогам турнира первое место заняла команда «Струна» колледжа Алтайского го</w:t>
      </w:r>
      <w:r>
        <w:rPr>
          <w:rFonts w:ascii="PT Astra Serif" w:hAnsi="PT Astra Serif"/>
        </w:rPr>
        <w:t>сударственного университета. Всего в турнире приняли участие 6 команд профессиональных образовательных учреждений города (50 человек).</w:t>
      </w:r>
    </w:p>
    <w:p w:rsidR="006E06C6" w:rsidRDefault="00B61EB5">
      <w:pPr>
        <w:spacing w:after="0" w:line="240" w:lineRule="auto"/>
        <w:ind w:firstLine="709"/>
        <w:jc w:val="both"/>
        <w:rPr>
          <w:rFonts w:ascii="PT Astra Serif" w:hAnsi="PT Astra Serif"/>
        </w:rPr>
      </w:pPr>
      <w:r>
        <w:rPr>
          <w:rFonts w:ascii="PT Astra Serif" w:hAnsi="PT Astra Serif"/>
        </w:rPr>
        <w:t xml:space="preserve">В рамках празднования Дня Победы проведены: </w:t>
      </w:r>
    </w:p>
    <w:p w:rsidR="006E06C6" w:rsidRDefault="00B61EB5">
      <w:pPr>
        <w:spacing w:after="0" w:line="240" w:lineRule="auto"/>
        <w:ind w:firstLine="709"/>
        <w:jc w:val="both"/>
        <w:rPr>
          <w:rFonts w:ascii="PT Astra Serif" w:hAnsi="PT Astra Serif"/>
        </w:rPr>
      </w:pPr>
      <w:r>
        <w:rPr>
          <w:rFonts w:ascii="PT Astra Serif" w:hAnsi="PT Astra Serif"/>
        </w:rPr>
        <w:t xml:space="preserve">– акция «Георгиевская ленточка» (24.04–09.05.2025), в рамках акции </w:t>
      </w:r>
      <w:r>
        <w:rPr>
          <w:rFonts w:ascii="PT Astra Serif" w:hAnsi="PT Astra Serif"/>
        </w:rPr>
        <w:br/>
        <w:t>300 воло</w:t>
      </w:r>
      <w:r>
        <w:rPr>
          <w:rFonts w:ascii="PT Astra Serif" w:hAnsi="PT Astra Serif"/>
        </w:rPr>
        <w:t xml:space="preserve">нтеров раздали более 45 000 георгиевских ленточек; </w:t>
      </w:r>
    </w:p>
    <w:p w:rsidR="006E06C6" w:rsidRDefault="00B61EB5">
      <w:pPr>
        <w:spacing w:after="0" w:line="240" w:lineRule="auto"/>
        <w:ind w:firstLine="709"/>
        <w:jc w:val="both"/>
        <w:rPr>
          <w:rFonts w:ascii="PT Astra Serif" w:hAnsi="PT Astra Serif"/>
        </w:rPr>
      </w:pPr>
      <w:r>
        <w:rPr>
          <w:rFonts w:ascii="PT Astra Serif" w:hAnsi="PT Astra Serif"/>
        </w:rPr>
        <w:t xml:space="preserve">– акция «Дорога к обелиску» (24.04–09.05.2025), в рамках акции </w:t>
      </w:r>
      <w:r>
        <w:rPr>
          <w:rFonts w:ascii="PT Astra Serif" w:hAnsi="PT Astra Serif"/>
        </w:rPr>
        <w:br/>
        <w:t>70 волонтеров облагородили 110 могил участников Великой Отечественной войны 1941-1945 гг.;</w:t>
      </w:r>
    </w:p>
    <w:p w:rsidR="006E06C6" w:rsidRDefault="00B61EB5">
      <w:pPr>
        <w:spacing w:after="0" w:line="240" w:lineRule="auto"/>
        <w:ind w:firstLine="709"/>
        <w:jc w:val="both"/>
        <w:rPr>
          <w:rFonts w:ascii="PT Astra Serif" w:hAnsi="PT Astra Serif"/>
        </w:rPr>
      </w:pPr>
      <w:r>
        <w:rPr>
          <w:rFonts w:ascii="PT Astra Serif" w:hAnsi="PT Astra Serif"/>
        </w:rPr>
        <w:t>– акция «Вахта памяти» (25.04–09.05.2025), в рамк</w:t>
      </w:r>
      <w:r>
        <w:rPr>
          <w:rFonts w:ascii="PT Astra Serif" w:hAnsi="PT Astra Serif"/>
        </w:rPr>
        <w:t xml:space="preserve">ах акции волонтеры несли почетный караул (минуту молчания) у памятных мест, посвященных событиям Великой Отечественной войны. В акции приняло участие </w:t>
      </w:r>
      <w:r>
        <w:rPr>
          <w:rFonts w:ascii="PT Astra Serif" w:hAnsi="PT Astra Serif"/>
        </w:rPr>
        <w:br/>
        <w:t>25 волонтеров, охвачено 5 памятных мест;</w:t>
      </w:r>
    </w:p>
    <w:p w:rsidR="006E06C6" w:rsidRDefault="00B61EB5">
      <w:pPr>
        <w:spacing w:after="0" w:line="240" w:lineRule="auto"/>
        <w:ind w:firstLine="709"/>
        <w:jc w:val="both"/>
        <w:rPr>
          <w:rFonts w:ascii="PT Astra Serif" w:hAnsi="PT Astra Serif"/>
        </w:rPr>
      </w:pPr>
      <w:r>
        <w:rPr>
          <w:rFonts w:ascii="PT Astra Serif" w:hAnsi="PT Astra Serif"/>
        </w:rPr>
        <w:t>– патриотическая акция «Фронтовые бригады» (08.05.2025), в рамка</w:t>
      </w:r>
      <w:r>
        <w:rPr>
          <w:rFonts w:ascii="PT Astra Serif" w:hAnsi="PT Astra Serif"/>
        </w:rPr>
        <w:t xml:space="preserve">х акции лучшие молодежные коллективы города провели поздравительные концерты                        во дворах домов, где проживают ветераны Великой Отечественной войны </w:t>
      </w:r>
      <w:r>
        <w:rPr>
          <w:rFonts w:ascii="PT Astra Serif" w:hAnsi="PT Astra Serif"/>
        </w:rPr>
        <w:br/>
        <w:t>1941-1945 гг. и труженики тыла. Акция прошла в каждом районе города, всего проведено 10</w:t>
      </w:r>
      <w:r>
        <w:rPr>
          <w:rFonts w:ascii="PT Astra Serif" w:hAnsi="PT Astra Serif"/>
        </w:rPr>
        <w:t xml:space="preserve"> концертных программ, поздравлены 16 ветеранов Великой Отечественной войны 1941-1945 гг. и труженики тыла. Зрителями концертных программ стали 500 жителей города;</w:t>
      </w:r>
    </w:p>
    <w:p w:rsidR="006E06C6" w:rsidRDefault="00B61EB5">
      <w:pPr>
        <w:spacing w:after="0" w:line="240" w:lineRule="auto"/>
        <w:ind w:firstLine="709"/>
        <w:jc w:val="both"/>
        <w:rPr>
          <w:rFonts w:ascii="PT Astra Serif" w:hAnsi="PT Astra Serif"/>
        </w:rPr>
      </w:pPr>
      <w:r>
        <w:rPr>
          <w:rFonts w:ascii="PT Astra Serif" w:hAnsi="PT Astra Serif"/>
        </w:rPr>
        <w:t>– молодежная концертная программа «Мы помним, мы гордимся», посвященная празднованию 80-й год</w:t>
      </w:r>
      <w:r>
        <w:rPr>
          <w:rFonts w:ascii="PT Astra Serif" w:hAnsi="PT Astra Serif"/>
        </w:rPr>
        <w:t>овщины Победы в Великой Отечественной войне 1941-1945 гг., с участием лучших творческих коллективов учреждений высшего и профессионального образования города.</w:t>
      </w:r>
    </w:p>
    <w:p w:rsidR="006E06C6" w:rsidRDefault="00B61EB5">
      <w:pPr>
        <w:spacing w:after="0" w:line="240" w:lineRule="auto"/>
        <w:ind w:firstLine="709"/>
        <w:jc w:val="both"/>
        <w:rPr>
          <w:rFonts w:ascii="PT Astra Serif" w:hAnsi="PT Astra Serif"/>
        </w:rPr>
      </w:pPr>
      <w:r>
        <w:rPr>
          <w:rFonts w:ascii="PT Astra Serif" w:hAnsi="PT Astra Serif"/>
        </w:rPr>
        <w:t>Во время торжественного построения войск Барнаульского гарнизона комитетом организована работа 50</w:t>
      </w:r>
      <w:r>
        <w:rPr>
          <w:rFonts w:ascii="PT Astra Serif" w:hAnsi="PT Astra Serif"/>
        </w:rPr>
        <w:t xml:space="preserve"> волонтеров-медиков, обеспечивших медицинское сопровождение, кроме этого силами 30 волонтеров обеспечена работа 7-ми пунктов раздачи питьевой воды. В соответствии с рекомендациями Центрального штаба Общероссийского общественного гражданско-патриотического </w:t>
      </w:r>
      <w:r>
        <w:rPr>
          <w:rFonts w:ascii="PT Astra Serif" w:hAnsi="PT Astra Serif"/>
        </w:rPr>
        <w:t xml:space="preserve">движения «Бессмертный полк России» в 2025 году «Бессмертный полк» прошел </w:t>
      </w:r>
      <w:r>
        <w:rPr>
          <w:rFonts w:ascii="PT Astra Serif" w:hAnsi="PT Astra Serif"/>
        </w:rPr>
        <w:br/>
        <w:t>на пл.Советов в формате традиционного прохождения колонны. Комитет 09.05.2025 организовал сопровождение колонн с помощью 560 волонтеров.</w:t>
      </w:r>
    </w:p>
    <w:p w:rsidR="006E06C6" w:rsidRDefault="00B61EB5">
      <w:pPr>
        <w:spacing w:after="0" w:line="240" w:lineRule="auto"/>
        <w:ind w:firstLine="709"/>
        <w:jc w:val="both"/>
        <w:rPr>
          <w:rFonts w:ascii="PT Astra Serif" w:hAnsi="PT Astra Serif"/>
        </w:rPr>
      </w:pPr>
      <w:r>
        <w:rPr>
          <w:rFonts w:ascii="PT Astra Serif" w:hAnsi="PT Astra Serif"/>
        </w:rPr>
        <w:lastRenderedPageBreak/>
        <w:t>В рамках празднования Д</w:t>
      </w:r>
      <w:r>
        <w:rPr>
          <w:rFonts w:ascii="PT Astra Serif" w:hAnsi="PT Astra Serif"/>
        </w:rPr>
        <w:t>ня России на площади Сахарова 12.06.2025 прошли следующие мероприятия: Молодежная программа «Россию строить молодым!»; Молодежная концертная программа, посвященная Дню России; раздача лент триколор. Охват участников мероприятий составил более 3000 человек.</w:t>
      </w:r>
    </w:p>
    <w:p w:rsidR="006E06C6" w:rsidRDefault="00B61EB5">
      <w:pPr>
        <w:spacing w:after="0" w:line="240" w:lineRule="auto"/>
        <w:ind w:firstLine="709"/>
        <w:jc w:val="both"/>
        <w:rPr>
          <w:rFonts w:ascii="PT Astra Serif" w:hAnsi="PT Astra Serif"/>
        </w:rPr>
      </w:pPr>
      <w:r>
        <w:rPr>
          <w:rFonts w:ascii="PT Astra Serif" w:hAnsi="PT Astra Serif"/>
        </w:rPr>
        <w:t xml:space="preserve">В рамках Дня памяти и скорби состоялись: </w:t>
      </w:r>
    </w:p>
    <w:p w:rsidR="006E06C6" w:rsidRDefault="00B61EB5">
      <w:pPr>
        <w:spacing w:after="0" w:line="240" w:lineRule="auto"/>
        <w:ind w:firstLine="709"/>
        <w:jc w:val="both"/>
        <w:rPr>
          <w:rFonts w:ascii="PT Astra Serif" w:hAnsi="PT Astra Serif"/>
        </w:rPr>
      </w:pPr>
      <w:r>
        <w:rPr>
          <w:rFonts w:ascii="PT Astra Serif" w:hAnsi="PT Astra Serif"/>
        </w:rPr>
        <w:t xml:space="preserve">– церемония возложения цветов с участием волонтерских объединений города и акция «Свеча памяти», в акциях приняло участие более 2100 человек </w:t>
      </w:r>
      <w:r>
        <w:rPr>
          <w:rFonts w:ascii="PT Astra Serif" w:hAnsi="PT Astra Serif"/>
        </w:rPr>
        <w:br/>
        <w:t>и 50 волонтеров;</w:t>
      </w:r>
    </w:p>
    <w:p w:rsidR="006E06C6" w:rsidRDefault="00B61EB5">
      <w:pPr>
        <w:spacing w:after="0" w:line="240" w:lineRule="auto"/>
        <w:ind w:firstLine="709"/>
        <w:jc w:val="both"/>
        <w:rPr>
          <w:rFonts w:ascii="PT Astra Serif" w:hAnsi="PT Astra Serif"/>
        </w:rPr>
      </w:pPr>
      <w:r>
        <w:rPr>
          <w:rFonts w:ascii="PT Astra Serif" w:hAnsi="PT Astra Serif"/>
        </w:rPr>
        <w:t>– акция «Лучи памяти», в акции приняло участие 100 человек (в том числе военнослужащие в/ч 84686, активисты ФГБОУ ВО «Алтайский государственный педагогический университет»).</w:t>
      </w:r>
    </w:p>
    <w:p w:rsidR="006E06C6" w:rsidRDefault="00B61EB5">
      <w:pPr>
        <w:spacing w:after="0" w:line="240" w:lineRule="auto"/>
        <w:ind w:firstLine="709"/>
        <w:jc w:val="both"/>
        <w:rPr>
          <w:rFonts w:ascii="PT Astra Serif" w:hAnsi="PT Astra Serif"/>
          <w:shd w:val="clear" w:color="auto" w:fill="FFFFFF"/>
        </w:rPr>
      </w:pPr>
      <w:r>
        <w:rPr>
          <w:rFonts w:ascii="PT Astra Serif" w:hAnsi="PT Astra Serif"/>
          <w:shd w:val="clear" w:color="auto" w:fill="FFFFFF"/>
        </w:rPr>
        <w:t>В рамках празднования Дня Государственного флага Российской Федерации 22.08.2025 н</w:t>
      </w:r>
      <w:r>
        <w:rPr>
          <w:rFonts w:ascii="PT Astra Serif" w:hAnsi="PT Astra Serif"/>
          <w:shd w:val="clear" w:color="auto" w:fill="FFFFFF"/>
        </w:rPr>
        <w:t xml:space="preserve">а территории города проведены следующие молодежные мероприятия:              </w:t>
      </w:r>
      <w:r>
        <w:rPr>
          <w:rFonts w:ascii="PT Astra Serif" w:hAnsi="PT Astra Serif"/>
          <w:bCs/>
          <w:shd w:val="clear" w:color="auto" w:fill="FFFFFF"/>
        </w:rPr>
        <w:t>в парке культуры и отдыха «Центральный» с танцевальными и вокальными номерами выступили творческие коллективы города. Началом праздничной программы послужило шествие с флагами Рос</w:t>
      </w:r>
      <w:r>
        <w:rPr>
          <w:rFonts w:ascii="PT Astra Serif" w:hAnsi="PT Astra Serif"/>
          <w:bCs/>
          <w:shd w:val="clear" w:color="auto" w:fill="FFFFFF"/>
        </w:rPr>
        <w:t>сии;</w:t>
      </w:r>
      <w:r>
        <w:rPr>
          <w:rFonts w:ascii="PT Astra Serif" w:hAnsi="PT Astra Serif"/>
        </w:rPr>
        <w:t xml:space="preserve"> </w:t>
      </w:r>
      <w:r>
        <w:rPr>
          <w:rFonts w:ascii="PT Astra Serif" w:hAnsi="PT Astra Serif"/>
          <w:shd w:val="clear" w:color="auto" w:fill="FFFFFF"/>
        </w:rPr>
        <w:t>в Нагорном парке состоялась Всероссийская акция «Россия в цвете» – разворот флага РФ размером 13,5*9 метров, в мероприятии приняли участие студенты, волонтеры, представители общественных организаций города</w:t>
      </w:r>
      <w:r>
        <w:rPr>
          <w:rFonts w:ascii="PT Astra Serif" w:hAnsi="PT Astra Serif"/>
        </w:rPr>
        <w:t>;</w:t>
      </w:r>
      <w:r>
        <w:rPr>
          <w:rFonts w:ascii="PT Astra Serif" w:eastAsia="Times New Roman" w:hAnsi="PT Astra Serif"/>
          <w:bCs/>
          <w:lang w:eastAsia="ru-RU"/>
        </w:rPr>
        <w:t xml:space="preserve"> </w:t>
      </w:r>
      <w:r>
        <w:rPr>
          <w:rFonts w:ascii="PT Astra Serif" w:hAnsi="PT Astra Serif"/>
          <w:bCs/>
        </w:rPr>
        <w:t>автопробег с флагами России состоялся на гла</w:t>
      </w:r>
      <w:r>
        <w:rPr>
          <w:rFonts w:ascii="PT Astra Serif" w:hAnsi="PT Astra Serif"/>
          <w:bCs/>
        </w:rPr>
        <w:t>вных улицах города.</w:t>
      </w:r>
    </w:p>
    <w:p w:rsidR="006E06C6" w:rsidRDefault="00B61EB5">
      <w:pPr>
        <w:spacing w:after="0" w:line="240" w:lineRule="auto"/>
        <w:ind w:firstLine="709"/>
        <w:jc w:val="both"/>
        <w:rPr>
          <w:rFonts w:ascii="PT Astra Serif" w:hAnsi="PT Astra Serif"/>
          <w:shd w:val="clear" w:color="auto" w:fill="FFFFFF"/>
        </w:rPr>
      </w:pPr>
      <w:r>
        <w:rPr>
          <w:rFonts w:ascii="PT Astra Serif" w:hAnsi="PT Astra Serif"/>
          <w:shd w:val="clear" w:color="auto" w:fill="FFFFFF"/>
        </w:rPr>
        <w:t>На Ленинградской аллее 08.09.2025 у памятного знака состоялась церемония возложения цветов, приуроченная к 84-й годовщине с начала блокады Ленинграда.              В рамках мероприятия Волонтеры Победы возложили цветы в знак памяти жерт</w:t>
      </w:r>
      <w:r>
        <w:rPr>
          <w:rFonts w:ascii="PT Astra Serif" w:hAnsi="PT Astra Serif"/>
          <w:shd w:val="clear" w:color="auto" w:fill="FFFFFF"/>
        </w:rPr>
        <w:t>вам блокадного Ленинграда. Участие приняли 10 волонтеров, охват участников мероприятия составил не менее 100 человек.</w:t>
      </w:r>
    </w:p>
    <w:p w:rsidR="006E06C6" w:rsidRDefault="00B61EB5">
      <w:pPr>
        <w:spacing w:after="0" w:line="240" w:lineRule="auto"/>
        <w:ind w:firstLine="709"/>
        <w:jc w:val="both"/>
        <w:rPr>
          <w:rFonts w:ascii="PT Astra Serif" w:hAnsi="PT Astra Serif"/>
          <w:shd w:val="clear" w:color="auto" w:fill="FFFFFF"/>
        </w:rPr>
      </w:pPr>
      <w:r>
        <w:rPr>
          <w:rFonts w:ascii="PT Astra Serif" w:hAnsi="PT Astra Serif"/>
          <w:shd w:val="clear" w:color="auto" w:fill="FFFFFF"/>
        </w:rPr>
        <w:t>Алтайским поисковым отрядом «Ориентир» (рук. – Буймова Галина Николаевна) в августе-сентябре текущего года проведены мероприятия по достав</w:t>
      </w:r>
      <w:r>
        <w:rPr>
          <w:rFonts w:ascii="PT Astra Serif" w:hAnsi="PT Astra Serif"/>
          <w:shd w:val="clear" w:color="auto" w:fill="FFFFFF"/>
        </w:rPr>
        <w:t>ке в Барнаул останков нашего земляка, красноармейца Симанина Михаила Денисовича, погибшего в боях за Смоленщину 6 сентября 1943 года. Солдат был обнаружен при проведении поисковых работ весной этого года поисковиками отряда «Боевое братство» (г.Сафоново) в</w:t>
      </w:r>
      <w:r>
        <w:rPr>
          <w:rFonts w:ascii="PT Astra Serif" w:hAnsi="PT Astra Serif"/>
          <w:shd w:val="clear" w:color="auto" w:fill="FFFFFF"/>
        </w:rPr>
        <w:t xml:space="preserve"> районе деревни Рыбки. Личность бойца установлена по солдатскому медальону. Для перезахоронения на малой родине останки красноармейца были переданы алтайским поисковикам в рамках торжественного открытия 27-й Международной учебно-тренировочной Вахты Памяти,</w:t>
      </w:r>
      <w:r>
        <w:rPr>
          <w:rFonts w:ascii="PT Astra Serif" w:hAnsi="PT Astra Serif"/>
          <w:shd w:val="clear" w:color="auto" w:fill="FFFFFF"/>
        </w:rPr>
        <w:t xml:space="preserve"> которая прошла с 12 по 23 августа в Духовщинском муниципальном округе Смоленской области. Всего в данной экспедиции приняли участие 67 отрядов (более 500 поисковиков) из 18 регионов России и Республики Беларусь. В составе отряда работали студенты Алтайско</w:t>
      </w:r>
      <w:r>
        <w:rPr>
          <w:rFonts w:ascii="PT Astra Serif" w:hAnsi="PT Astra Serif"/>
          <w:shd w:val="clear" w:color="auto" w:fill="FFFFFF"/>
        </w:rPr>
        <w:t xml:space="preserve">го промышленно-экономического колледжа </w:t>
      </w:r>
      <w:r>
        <w:rPr>
          <w:rFonts w:ascii="PT Astra Serif" w:hAnsi="PT Astra Serif"/>
          <w:shd w:val="clear" w:color="auto" w:fill="FFFFFF"/>
        </w:rPr>
        <w:br/>
        <w:t>и Алтайской академии гостеприимства. На Мемориале Славы города Барнаула 18.09.2025 состоялась торжественная церемония передачи родственникам останков Симанина Михаила Денисовича. На Власихинском воинском кладбище про</w:t>
      </w:r>
      <w:r>
        <w:rPr>
          <w:rFonts w:ascii="PT Astra Serif" w:hAnsi="PT Astra Serif"/>
          <w:shd w:val="clear" w:color="auto" w:fill="FFFFFF"/>
        </w:rPr>
        <w:t>шла церемония захоронения останков с отданием воинских почестей.</w:t>
      </w:r>
    </w:p>
    <w:p w:rsidR="006E06C6" w:rsidRDefault="00B61EB5">
      <w:pPr>
        <w:spacing w:after="0" w:line="240" w:lineRule="auto"/>
        <w:ind w:firstLine="709"/>
        <w:jc w:val="both"/>
        <w:rPr>
          <w:rFonts w:ascii="PT Astra Serif" w:hAnsi="PT Astra Serif"/>
          <w:shd w:val="clear" w:color="auto" w:fill="FFFFFF"/>
        </w:rPr>
      </w:pPr>
      <w:r>
        <w:rPr>
          <w:rFonts w:ascii="PT Astra Serif" w:hAnsi="PT Astra Serif"/>
          <w:shd w:val="clear" w:color="auto" w:fill="FFFFFF"/>
        </w:rPr>
        <w:t xml:space="preserve">В День города Барнаула 30.08.2025 на сценической площадке на набережной р.Обь прошла молодежная программа. В рамках мероприятия прошла концертная </w:t>
      </w:r>
      <w:r>
        <w:rPr>
          <w:rFonts w:ascii="PT Astra Serif" w:hAnsi="PT Astra Serif"/>
          <w:shd w:val="clear" w:color="auto" w:fill="FFFFFF"/>
        </w:rPr>
        <w:lastRenderedPageBreak/>
        <w:t>программа с участием лучших молодежных творче</w:t>
      </w:r>
      <w:r>
        <w:rPr>
          <w:rFonts w:ascii="PT Astra Serif" w:hAnsi="PT Astra Serif"/>
          <w:shd w:val="clear" w:color="auto" w:fill="FFFFFF"/>
        </w:rPr>
        <w:t>ских коллективов города. Кроме того, на набережной р.Обь свою интерактивную площадку патриотической направленности разместила АНО «ЦВП «Рокот-Барнаул». Вместе с тем осуществлялась работа мобильного пункта отбора на военную службу по контракту и представите</w:t>
      </w:r>
      <w:r>
        <w:rPr>
          <w:rFonts w:ascii="PT Astra Serif" w:hAnsi="PT Astra Serif"/>
          <w:shd w:val="clear" w:color="auto" w:fill="FFFFFF"/>
        </w:rPr>
        <w:t>лей 9 военных образовательных учреждений высшего образования. Площадки посетили порядка 10000 человек.</w:t>
      </w:r>
    </w:p>
    <w:p w:rsidR="006E06C6" w:rsidRDefault="00B61EB5">
      <w:pPr>
        <w:spacing w:after="0" w:line="240" w:lineRule="auto"/>
        <w:ind w:firstLine="709"/>
        <w:jc w:val="both"/>
        <w:rPr>
          <w:rFonts w:ascii="PT Astra Serif" w:hAnsi="PT Astra Serif"/>
          <w:shd w:val="clear" w:color="auto" w:fill="FFFFFF"/>
        </w:rPr>
      </w:pPr>
      <w:r>
        <w:rPr>
          <w:rFonts w:ascii="PT Astra Serif" w:hAnsi="PT Astra Serif"/>
          <w:shd w:val="clear" w:color="auto" w:fill="FFFFFF"/>
        </w:rPr>
        <w:t>В День воссоединения Донецкой Народной Республики, Луганской Народной Республики, Запорожской области и Херсонской области с Российской Федерацией 30.09.</w:t>
      </w:r>
      <w:r>
        <w:rPr>
          <w:rFonts w:ascii="PT Astra Serif" w:hAnsi="PT Astra Serif"/>
          <w:shd w:val="clear" w:color="auto" w:fill="FFFFFF"/>
        </w:rPr>
        <w:t>2025 в КГБПОУ «Алтайский промышленно-экономический колледж» прошла встреча с участниками специальной военной операции «Диалог с Героями». Модератором встречи выступил директор Роман Николаевич Шабанов. Кроме того, состоялась акция «#Россия 89». В акции при</w:t>
      </w:r>
      <w:r>
        <w:rPr>
          <w:rFonts w:ascii="PT Astra Serif" w:hAnsi="PT Astra Serif"/>
          <w:shd w:val="clear" w:color="auto" w:fill="FFFFFF"/>
        </w:rPr>
        <w:t>няли участие студенты ФГБОУ ВО «Алтайский государственный аграрный университет». Центральным событием стал торжественный флешмоб, в котором приняли участие 100 студентов. Они подняли 89 флагов регионов нашей страны и общий флаг России.</w:t>
      </w:r>
    </w:p>
    <w:p w:rsidR="006E06C6" w:rsidRDefault="00B61EB5">
      <w:pPr>
        <w:spacing w:after="0" w:line="240" w:lineRule="auto"/>
        <w:ind w:firstLine="709"/>
        <w:jc w:val="both"/>
        <w:rPr>
          <w:rFonts w:ascii="PT Astra Serif" w:hAnsi="PT Astra Serif"/>
        </w:rPr>
      </w:pPr>
      <w:r>
        <w:rPr>
          <w:rFonts w:ascii="PT Astra Serif" w:hAnsi="PT Astra Serif"/>
          <w:shd w:val="clear" w:color="auto" w:fill="FFFFFF"/>
        </w:rPr>
        <w:t xml:space="preserve">Также 30.09.2025 на </w:t>
      </w:r>
      <w:r>
        <w:rPr>
          <w:rFonts w:ascii="PT Astra Serif" w:hAnsi="PT Astra Serif"/>
          <w:shd w:val="clear" w:color="auto" w:fill="FFFFFF"/>
        </w:rPr>
        <w:t>территории города прошел автопробег, посвященный Дню воссоединения ДНР, ЛНР, Запорожской и Херсонской областей с Российской Федерацией. В патриотической акции задействовано 11 автомобилей. С флагами России и новых регионов автоколонна проследовала по маршр</w:t>
      </w:r>
      <w:r>
        <w:rPr>
          <w:rFonts w:ascii="PT Astra Serif" w:hAnsi="PT Astra Serif"/>
          <w:shd w:val="clear" w:color="auto" w:fill="FFFFFF"/>
        </w:rPr>
        <w:t xml:space="preserve">уту от площади Свободы, далее по проспекту Ленина до площади Октября, а затем по проспектам Строителей и Красноармейскому на площадь Свободы. Автопробег организован </w:t>
      </w:r>
      <w:r>
        <w:rPr>
          <w:rFonts w:ascii="PT Astra Serif" w:hAnsi="PT Astra Serif"/>
          <w:shd w:val="clear" w:color="auto" w:fill="FFFFFF"/>
        </w:rPr>
        <w:br/>
        <w:t>в знак солидарности с жителями новых территорий и призван создать атмосферу праздника и ед</w:t>
      </w:r>
      <w:r>
        <w:rPr>
          <w:rFonts w:ascii="PT Astra Serif" w:hAnsi="PT Astra Serif"/>
          <w:shd w:val="clear" w:color="auto" w:fill="FFFFFF"/>
        </w:rPr>
        <w:t>инения, а также привлечь внимание к современной истории России.</w:t>
      </w:r>
    </w:p>
    <w:p w:rsidR="006E06C6" w:rsidRDefault="006E06C6">
      <w:pPr>
        <w:spacing w:after="0" w:line="240" w:lineRule="auto"/>
        <w:ind w:firstLine="709"/>
        <w:jc w:val="center"/>
        <w:rPr>
          <w:rFonts w:ascii="PT Astra Serif" w:hAnsi="PT Astra Serif"/>
          <w:b/>
        </w:rPr>
      </w:pPr>
    </w:p>
    <w:p w:rsidR="006E06C6" w:rsidRDefault="00B61EB5">
      <w:pPr>
        <w:spacing w:after="0" w:line="240" w:lineRule="auto"/>
        <w:jc w:val="center"/>
        <w:rPr>
          <w:rFonts w:ascii="PT Astra Serif" w:hAnsi="PT Astra Serif"/>
          <w:b/>
        </w:rPr>
      </w:pPr>
      <w:r>
        <w:rPr>
          <w:rFonts w:ascii="PT Astra Serif" w:hAnsi="PT Astra Serif"/>
          <w:b/>
        </w:rPr>
        <w:t>Добровольческое движение</w:t>
      </w:r>
    </w:p>
    <w:p w:rsidR="006E06C6" w:rsidRDefault="00B61EB5">
      <w:pPr>
        <w:spacing w:after="0" w:line="240" w:lineRule="auto"/>
        <w:ind w:firstLine="709"/>
        <w:jc w:val="both"/>
        <w:rPr>
          <w:rFonts w:ascii="PT Astra Serif" w:hAnsi="PT Astra Serif"/>
        </w:rPr>
      </w:pPr>
      <w:r>
        <w:rPr>
          <w:rFonts w:ascii="PT Astra Serif" w:hAnsi="PT Astra Serif"/>
        </w:rPr>
        <w:t>При подготовке и проведении мероприятий комитет активно привлекал добровольцев (волонтеров). Волонтеры приняли участие в следующих мероприятиях:</w:t>
      </w:r>
    </w:p>
    <w:p w:rsidR="006E06C6" w:rsidRDefault="00B61EB5">
      <w:pPr>
        <w:spacing w:after="0" w:line="240" w:lineRule="auto"/>
        <w:ind w:firstLine="709"/>
        <w:jc w:val="both"/>
        <w:rPr>
          <w:rFonts w:ascii="PT Astra Serif" w:hAnsi="PT Astra Serif"/>
        </w:rPr>
      </w:pPr>
      <w:r>
        <w:rPr>
          <w:rFonts w:ascii="PT Astra Serif" w:hAnsi="PT Astra Serif"/>
        </w:rPr>
        <w:t>– конкурс на лучший в</w:t>
      </w:r>
      <w:r>
        <w:rPr>
          <w:rFonts w:ascii="PT Astra Serif" w:hAnsi="PT Astra Serif"/>
        </w:rPr>
        <w:t xml:space="preserve">олонтерский отряд «Волонтеры Победы - 2025» </w:t>
      </w:r>
      <w:r>
        <w:rPr>
          <w:rFonts w:ascii="PT Astra Serif" w:hAnsi="PT Astra Serif"/>
        </w:rPr>
        <w:br/>
        <w:t>(01.03-09.05.2025), в рамках конкурса отработано более 400 заявок;</w:t>
      </w:r>
    </w:p>
    <w:p w:rsidR="006E06C6" w:rsidRDefault="00B61EB5">
      <w:pPr>
        <w:spacing w:after="0" w:line="240" w:lineRule="auto"/>
        <w:ind w:firstLine="709"/>
        <w:jc w:val="both"/>
        <w:rPr>
          <w:rFonts w:ascii="PT Astra Serif" w:hAnsi="PT Astra Serif"/>
        </w:rPr>
      </w:pPr>
      <w:r>
        <w:rPr>
          <w:rFonts w:ascii="PT Astra Serif" w:hAnsi="PT Astra Serif"/>
        </w:rPr>
        <w:t xml:space="preserve">– месячник весенней санитарной очистки (01.04–30.04.2025), в рамках месячника было проведено 7 основных акций по благоустройству города. Всего </w:t>
      </w:r>
      <w:r>
        <w:rPr>
          <w:rFonts w:ascii="PT Astra Serif" w:hAnsi="PT Astra Serif"/>
        </w:rPr>
        <w:br/>
      </w:r>
      <w:r>
        <w:rPr>
          <w:rFonts w:ascii="PT Astra Serif" w:hAnsi="PT Astra Serif"/>
        </w:rPr>
        <w:t>в акциях приняло участие более 269 добровольцев;</w:t>
      </w:r>
    </w:p>
    <w:p w:rsidR="006E06C6" w:rsidRDefault="00B61EB5">
      <w:pPr>
        <w:spacing w:after="0" w:line="240" w:lineRule="auto"/>
        <w:ind w:firstLine="709"/>
        <w:jc w:val="both"/>
        <w:rPr>
          <w:rFonts w:ascii="PT Astra Serif" w:hAnsi="PT Astra Serif"/>
        </w:rPr>
      </w:pPr>
      <w:r>
        <w:rPr>
          <w:rFonts w:ascii="PT Astra Serif" w:hAnsi="PT Astra Serif"/>
        </w:rPr>
        <w:t xml:space="preserve">– голосование граждан по выбору общественных территорий, планируемых </w:t>
      </w:r>
      <w:r>
        <w:rPr>
          <w:rFonts w:ascii="PT Astra Serif" w:hAnsi="PT Astra Serif"/>
        </w:rPr>
        <w:br/>
        <w:t>к благоустройству в 2026 году (21.04–12.06.2025). С целью реализации проекта сформирован корпус из 242 волонтеров, которые консультировал</w:t>
      </w:r>
      <w:r>
        <w:rPr>
          <w:rFonts w:ascii="PT Astra Serif" w:hAnsi="PT Astra Serif"/>
        </w:rPr>
        <w:t xml:space="preserve">и жителей </w:t>
      </w:r>
      <w:r>
        <w:rPr>
          <w:rFonts w:ascii="PT Astra Serif" w:hAnsi="PT Astra Serif"/>
        </w:rPr>
        <w:br/>
        <w:t>и помогали им проголосовать за общественные территории. Силами волонтеров принято 16605 голосов;</w:t>
      </w:r>
    </w:p>
    <w:p w:rsidR="006E06C6" w:rsidRDefault="00B61EB5">
      <w:pPr>
        <w:spacing w:after="0" w:line="240" w:lineRule="auto"/>
        <w:ind w:firstLine="709"/>
        <w:jc w:val="both"/>
        <w:rPr>
          <w:rFonts w:ascii="PT Astra Serif" w:hAnsi="PT Astra Serif"/>
        </w:rPr>
      </w:pPr>
      <w:r>
        <w:rPr>
          <w:rFonts w:ascii="PT Astra Serif" w:hAnsi="PT Astra Serif"/>
        </w:rPr>
        <w:t>– проведение информационно-агитационных акций по распространению листовок «Присоединяйся в СВОим». Согласно утвержденным и согласованным графикам пр</w:t>
      </w:r>
      <w:r>
        <w:rPr>
          <w:rFonts w:ascii="PT Astra Serif" w:hAnsi="PT Astra Serif"/>
        </w:rPr>
        <w:t xml:space="preserve">оведено 111 акций в местах массового скопления граждан. </w:t>
      </w:r>
      <w:r>
        <w:rPr>
          <w:rFonts w:ascii="PT Astra Serif" w:hAnsi="PT Astra Serif"/>
        </w:rPr>
        <w:br/>
        <w:t>В них приняли участие 224 волонтера, распространено 7819 листовок.</w:t>
      </w:r>
    </w:p>
    <w:p w:rsidR="006E06C6" w:rsidRDefault="00B61EB5">
      <w:pPr>
        <w:spacing w:after="0" w:line="240" w:lineRule="auto"/>
        <w:ind w:firstLine="709"/>
        <w:jc w:val="both"/>
        <w:rPr>
          <w:rFonts w:ascii="PT Astra Serif" w:hAnsi="PT Astra Serif"/>
        </w:rPr>
      </w:pPr>
      <w:r>
        <w:rPr>
          <w:rFonts w:ascii="PT Astra Serif" w:hAnsi="PT Astra Serif"/>
        </w:rPr>
        <w:t>Кроме этого, волонтеры приняли активное участие в патриотических акциях, посвященных Дню Победы, Дню России, Дню памяти и скорби, Дн</w:t>
      </w:r>
      <w:r>
        <w:rPr>
          <w:rFonts w:ascii="PT Astra Serif" w:hAnsi="PT Astra Serif"/>
        </w:rPr>
        <w:t xml:space="preserve">ю </w:t>
      </w:r>
      <w:r>
        <w:rPr>
          <w:rFonts w:ascii="PT Astra Serif" w:hAnsi="PT Astra Serif"/>
        </w:rPr>
        <w:lastRenderedPageBreak/>
        <w:t xml:space="preserve">Государственного флага Российской Федерации, участие в церемонии возложения цветов, посвященной 84-ой годовщине начала блокады Ленинграда, мероприятиях, посвященных Дням воинской славы и памятным датам России. </w:t>
      </w:r>
    </w:p>
    <w:p w:rsidR="006E06C6" w:rsidRDefault="006E06C6">
      <w:pPr>
        <w:spacing w:after="0" w:line="240" w:lineRule="auto"/>
        <w:jc w:val="center"/>
        <w:rPr>
          <w:rFonts w:ascii="PT Astra Serif" w:hAnsi="PT Astra Serif"/>
          <w:b/>
          <w:bCs/>
        </w:rPr>
      </w:pPr>
      <w:bookmarkStart w:id="0" w:name="_GoBack"/>
      <w:bookmarkEnd w:id="0"/>
    </w:p>
    <w:sectPr w:rsidR="006E06C6">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6C6" w:rsidRDefault="00B61EB5">
      <w:pPr>
        <w:spacing w:after="0" w:line="240" w:lineRule="auto"/>
      </w:pPr>
      <w:r>
        <w:separator/>
      </w:r>
    </w:p>
  </w:endnote>
  <w:endnote w:type="continuationSeparator" w:id="0">
    <w:p w:rsidR="006E06C6" w:rsidRDefault="00B6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6C6" w:rsidRDefault="00B61EB5">
      <w:pPr>
        <w:spacing w:after="0" w:line="240" w:lineRule="auto"/>
      </w:pPr>
      <w:r>
        <w:separator/>
      </w:r>
    </w:p>
  </w:footnote>
  <w:footnote w:type="continuationSeparator" w:id="0">
    <w:p w:rsidR="006E06C6" w:rsidRDefault="00B61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794038"/>
      <w:docPartObj>
        <w:docPartGallery w:val="Page Numbers (Top of Page)"/>
        <w:docPartUnique/>
      </w:docPartObj>
    </w:sdtPr>
    <w:sdtEndPr/>
    <w:sdtContent>
      <w:p w:rsidR="006E06C6" w:rsidRDefault="00B61EB5">
        <w:pPr>
          <w:pStyle w:val="af5"/>
          <w:jc w:val="right"/>
          <w:rPr>
            <w:rFonts w:ascii="PT Astra Serif" w:hAnsi="PT Astra Serif"/>
            <w:sz w:val="24"/>
            <w:szCs w:val="24"/>
          </w:rPr>
        </w:pPr>
        <w:r>
          <w:rPr>
            <w:rFonts w:ascii="PT Astra Serif" w:hAnsi="PT Astra Serif"/>
            <w:sz w:val="24"/>
            <w:szCs w:val="24"/>
          </w:rPr>
          <w:fldChar w:fldCharType="begin"/>
        </w:r>
        <w:r>
          <w:rPr>
            <w:rFonts w:ascii="PT Astra Serif" w:hAnsi="PT Astra Serif"/>
            <w:sz w:val="24"/>
            <w:szCs w:val="24"/>
          </w:rPr>
          <w:instrText>PAGE   \* MERGEFORMAT</w:instrText>
        </w:r>
        <w:r>
          <w:rPr>
            <w:rFonts w:ascii="PT Astra Serif" w:hAnsi="PT Astra Serif"/>
            <w:sz w:val="24"/>
            <w:szCs w:val="24"/>
          </w:rPr>
          <w:fldChar w:fldCharType="separate"/>
        </w:r>
        <w:r>
          <w:rPr>
            <w:rFonts w:ascii="PT Astra Serif" w:hAnsi="PT Astra Serif"/>
            <w:noProof/>
            <w:sz w:val="24"/>
            <w:szCs w:val="24"/>
          </w:rPr>
          <w:t>14</w:t>
        </w:r>
        <w:r>
          <w:rPr>
            <w:rFonts w:ascii="PT Astra Serif" w:hAnsi="PT Astra Serif"/>
            <w:sz w:val="24"/>
            <w:szCs w:val="24"/>
          </w:rPr>
          <w:fldChar w:fldCharType="end"/>
        </w:r>
      </w:p>
    </w:sdtContent>
  </w:sdt>
  <w:p w:rsidR="006E06C6" w:rsidRDefault="006E06C6">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1E3B"/>
    <w:multiLevelType w:val="hybridMultilevel"/>
    <w:tmpl w:val="EEA6EF12"/>
    <w:lvl w:ilvl="0" w:tplc="1E3E90D4">
      <w:start w:val="1"/>
      <w:numFmt w:val="decimal"/>
      <w:suff w:val="space"/>
      <w:lvlText w:val="%1."/>
      <w:lvlJc w:val="left"/>
      <w:pPr>
        <w:ind w:left="1429" w:hanging="360"/>
      </w:pPr>
      <w:rPr>
        <w:rFonts w:ascii="Times New Roman" w:hAnsi="Times New Roman" w:cs="Times New Roman" w:hint="default"/>
        <w:sz w:val="28"/>
      </w:rPr>
    </w:lvl>
    <w:lvl w:ilvl="1" w:tplc="A18E74CA">
      <w:start w:val="1"/>
      <w:numFmt w:val="lowerLetter"/>
      <w:lvlText w:val="%2."/>
      <w:lvlJc w:val="left"/>
      <w:pPr>
        <w:ind w:left="2149" w:hanging="360"/>
      </w:pPr>
    </w:lvl>
    <w:lvl w:ilvl="2" w:tplc="DF124026">
      <w:start w:val="1"/>
      <w:numFmt w:val="lowerRoman"/>
      <w:lvlText w:val="%3."/>
      <w:lvlJc w:val="right"/>
      <w:pPr>
        <w:ind w:left="2869" w:hanging="180"/>
      </w:pPr>
    </w:lvl>
    <w:lvl w:ilvl="3" w:tplc="719E45EE">
      <w:start w:val="1"/>
      <w:numFmt w:val="decimal"/>
      <w:lvlText w:val="%4."/>
      <w:lvlJc w:val="left"/>
      <w:pPr>
        <w:ind w:left="3589" w:hanging="360"/>
      </w:pPr>
    </w:lvl>
    <w:lvl w:ilvl="4" w:tplc="255CC222">
      <w:start w:val="1"/>
      <w:numFmt w:val="lowerLetter"/>
      <w:lvlText w:val="%5."/>
      <w:lvlJc w:val="left"/>
      <w:pPr>
        <w:ind w:left="4309" w:hanging="360"/>
      </w:pPr>
    </w:lvl>
    <w:lvl w:ilvl="5" w:tplc="0FA6A742">
      <w:start w:val="1"/>
      <w:numFmt w:val="lowerRoman"/>
      <w:lvlText w:val="%6."/>
      <w:lvlJc w:val="right"/>
      <w:pPr>
        <w:ind w:left="5029" w:hanging="180"/>
      </w:pPr>
    </w:lvl>
    <w:lvl w:ilvl="6" w:tplc="20D4B97A">
      <w:start w:val="1"/>
      <w:numFmt w:val="decimal"/>
      <w:lvlText w:val="%7."/>
      <w:lvlJc w:val="left"/>
      <w:pPr>
        <w:ind w:left="5749" w:hanging="360"/>
      </w:pPr>
    </w:lvl>
    <w:lvl w:ilvl="7" w:tplc="F3EC5334">
      <w:start w:val="1"/>
      <w:numFmt w:val="lowerLetter"/>
      <w:lvlText w:val="%8."/>
      <w:lvlJc w:val="left"/>
      <w:pPr>
        <w:ind w:left="6469" w:hanging="360"/>
      </w:pPr>
    </w:lvl>
    <w:lvl w:ilvl="8" w:tplc="684238F0">
      <w:start w:val="1"/>
      <w:numFmt w:val="lowerRoman"/>
      <w:lvlText w:val="%9."/>
      <w:lvlJc w:val="right"/>
      <w:pPr>
        <w:ind w:left="7189" w:hanging="180"/>
      </w:pPr>
    </w:lvl>
  </w:abstractNum>
  <w:abstractNum w:abstractNumId="1" w15:restartNumberingAfterBreak="0">
    <w:nsid w:val="0F137825"/>
    <w:multiLevelType w:val="hybridMultilevel"/>
    <w:tmpl w:val="00643FF6"/>
    <w:lvl w:ilvl="0" w:tplc="352EAAB0">
      <w:start w:val="1"/>
      <w:numFmt w:val="decimal"/>
      <w:lvlText w:val="%1."/>
      <w:lvlJc w:val="left"/>
      <w:pPr>
        <w:ind w:left="720" w:hanging="360"/>
      </w:pPr>
    </w:lvl>
    <w:lvl w:ilvl="1" w:tplc="B4800C6E">
      <w:start w:val="1"/>
      <w:numFmt w:val="lowerLetter"/>
      <w:lvlText w:val="%2."/>
      <w:lvlJc w:val="left"/>
      <w:pPr>
        <w:ind w:left="1440" w:hanging="360"/>
      </w:pPr>
    </w:lvl>
    <w:lvl w:ilvl="2" w:tplc="38D46ADA">
      <w:start w:val="1"/>
      <w:numFmt w:val="lowerRoman"/>
      <w:lvlText w:val="%3."/>
      <w:lvlJc w:val="right"/>
      <w:pPr>
        <w:ind w:left="2160" w:hanging="180"/>
      </w:pPr>
    </w:lvl>
    <w:lvl w:ilvl="3" w:tplc="CB481B4E">
      <w:start w:val="1"/>
      <w:numFmt w:val="decimal"/>
      <w:lvlText w:val="%4."/>
      <w:lvlJc w:val="left"/>
      <w:pPr>
        <w:ind w:left="2880" w:hanging="360"/>
      </w:pPr>
    </w:lvl>
    <w:lvl w:ilvl="4" w:tplc="E8CC5F46">
      <w:start w:val="1"/>
      <w:numFmt w:val="lowerLetter"/>
      <w:lvlText w:val="%5."/>
      <w:lvlJc w:val="left"/>
      <w:pPr>
        <w:ind w:left="3600" w:hanging="360"/>
      </w:pPr>
    </w:lvl>
    <w:lvl w:ilvl="5" w:tplc="847AAECC">
      <w:start w:val="1"/>
      <w:numFmt w:val="lowerRoman"/>
      <w:lvlText w:val="%6."/>
      <w:lvlJc w:val="right"/>
      <w:pPr>
        <w:ind w:left="4320" w:hanging="180"/>
      </w:pPr>
    </w:lvl>
    <w:lvl w:ilvl="6" w:tplc="713C736A">
      <w:start w:val="1"/>
      <w:numFmt w:val="decimal"/>
      <w:lvlText w:val="%7."/>
      <w:lvlJc w:val="left"/>
      <w:pPr>
        <w:ind w:left="5040" w:hanging="360"/>
      </w:pPr>
    </w:lvl>
    <w:lvl w:ilvl="7" w:tplc="2474DE5E">
      <w:start w:val="1"/>
      <w:numFmt w:val="lowerLetter"/>
      <w:lvlText w:val="%8."/>
      <w:lvlJc w:val="left"/>
      <w:pPr>
        <w:ind w:left="5760" w:hanging="360"/>
      </w:pPr>
    </w:lvl>
    <w:lvl w:ilvl="8" w:tplc="40149BCE">
      <w:start w:val="1"/>
      <w:numFmt w:val="lowerRoman"/>
      <w:lvlText w:val="%9."/>
      <w:lvlJc w:val="right"/>
      <w:pPr>
        <w:ind w:left="6480" w:hanging="180"/>
      </w:pPr>
    </w:lvl>
  </w:abstractNum>
  <w:abstractNum w:abstractNumId="2" w15:restartNumberingAfterBreak="0">
    <w:nsid w:val="11F21A8E"/>
    <w:multiLevelType w:val="hybridMultilevel"/>
    <w:tmpl w:val="FE0CA774"/>
    <w:lvl w:ilvl="0" w:tplc="8C2C1ADE">
      <w:start w:val="1"/>
      <w:numFmt w:val="decimal"/>
      <w:lvlText w:val="%1."/>
      <w:lvlJc w:val="left"/>
      <w:pPr>
        <w:ind w:left="1211" w:hanging="360"/>
      </w:pPr>
      <w:rPr>
        <w:rFonts w:hint="default"/>
      </w:rPr>
    </w:lvl>
    <w:lvl w:ilvl="1" w:tplc="3286841C">
      <w:start w:val="1"/>
      <w:numFmt w:val="lowerLetter"/>
      <w:lvlText w:val="%2."/>
      <w:lvlJc w:val="left"/>
      <w:pPr>
        <w:ind w:left="1931" w:hanging="360"/>
      </w:pPr>
    </w:lvl>
    <w:lvl w:ilvl="2" w:tplc="B4C80D0A">
      <w:start w:val="1"/>
      <w:numFmt w:val="lowerRoman"/>
      <w:lvlText w:val="%3."/>
      <w:lvlJc w:val="right"/>
      <w:pPr>
        <w:ind w:left="2651" w:hanging="180"/>
      </w:pPr>
    </w:lvl>
    <w:lvl w:ilvl="3" w:tplc="99C6E966">
      <w:start w:val="1"/>
      <w:numFmt w:val="decimal"/>
      <w:lvlText w:val="%4."/>
      <w:lvlJc w:val="left"/>
      <w:pPr>
        <w:ind w:left="3371" w:hanging="360"/>
      </w:pPr>
    </w:lvl>
    <w:lvl w:ilvl="4" w:tplc="ACD888D2">
      <w:start w:val="1"/>
      <w:numFmt w:val="lowerLetter"/>
      <w:lvlText w:val="%5."/>
      <w:lvlJc w:val="left"/>
      <w:pPr>
        <w:ind w:left="4091" w:hanging="360"/>
      </w:pPr>
    </w:lvl>
    <w:lvl w:ilvl="5" w:tplc="5AF862C2">
      <w:start w:val="1"/>
      <w:numFmt w:val="lowerRoman"/>
      <w:lvlText w:val="%6."/>
      <w:lvlJc w:val="right"/>
      <w:pPr>
        <w:ind w:left="4811" w:hanging="180"/>
      </w:pPr>
    </w:lvl>
    <w:lvl w:ilvl="6" w:tplc="39EEB6DC">
      <w:start w:val="1"/>
      <w:numFmt w:val="decimal"/>
      <w:lvlText w:val="%7."/>
      <w:lvlJc w:val="left"/>
      <w:pPr>
        <w:ind w:left="5531" w:hanging="360"/>
      </w:pPr>
    </w:lvl>
    <w:lvl w:ilvl="7" w:tplc="B6486D4E">
      <w:start w:val="1"/>
      <w:numFmt w:val="lowerLetter"/>
      <w:lvlText w:val="%8."/>
      <w:lvlJc w:val="left"/>
      <w:pPr>
        <w:ind w:left="6251" w:hanging="360"/>
      </w:pPr>
    </w:lvl>
    <w:lvl w:ilvl="8" w:tplc="DB480FD8">
      <w:start w:val="1"/>
      <w:numFmt w:val="lowerRoman"/>
      <w:lvlText w:val="%9."/>
      <w:lvlJc w:val="right"/>
      <w:pPr>
        <w:ind w:left="6971" w:hanging="180"/>
      </w:pPr>
    </w:lvl>
  </w:abstractNum>
  <w:abstractNum w:abstractNumId="3" w15:restartNumberingAfterBreak="0">
    <w:nsid w:val="1F292B2C"/>
    <w:multiLevelType w:val="hybridMultilevel"/>
    <w:tmpl w:val="C0586398"/>
    <w:lvl w:ilvl="0" w:tplc="48D8D934">
      <w:start w:val="1"/>
      <w:numFmt w:val="decimal"/>
      <w:lvlText w:val="%1."/>
      <w:lvlJc w:val="left"/>
      <w:pPr>
        <w:ind w:left="720" w:hanging="360"/>
      </w:pPr>
    </w:lvl>
    <w:lvl w:ilvl="1" w:tplc="4356BD74">
      <w:start w:val="1"/>
      <w:numFmt w:val="lowerLetter"/>
      <w:lvlText w:val="%2."/>
      <w:lvlJc w:val="left"/>
      <w:pPr>
        <w:ind w:left="1440" w:hanging="360"/>
      </w:pPr>
    </w:lvl>
    <w:lvl w:ilvl="2" w:tplc="BBD45F98">
      <w:start w:val="1"/>
      <w:numFmt w:val="lowerRoman"/>
      <w:lvlText w:val="%3."/>
      <w:lvlJc w:val="right"/>
      <w:pPr>
        <w:ind w:left="2160" w:hanging="180"/>
      </w:pPr>
    </w:lvl>
    <w:lvl w:ilvl="3" w:tplc="E068AB34">
      <w:start w:val="1"/>
      <w:numFmt w:val="decimal"/>
      <w:lvlText w:val="%4."/>
      <w:lvlJc w:val="left"/>
      <w:pPr>
        <w:ind w:left="2880" w:hanging="360"/>
      </w:pPr>
    </w:lvl>
    <w:lvl w:ilvl="4" w:tplc="881C4172">
      <w:start w:val="1"/>
      <w:numFmt w:val="lowerLetter"/>
      <w:lvlText w:val="%5."/>
      <w:lvlJc w:val="left"/>
      <w:pPr>
        <w:ind w:left="3600" w:hanging="360"/>
      </w:pPr>
    </w:lvl>
    <w:lvl w:ilvl="5" w:tplc="337EEE1E">
      <w:start w:val="1"/>
      <w:numFmt w:val="lowerRoman"/>
      <w:lvlText w:val="%6."/>
      <w:lvlJc w:val="right"/>
      <w:pPr>
        <w:ind w:left="4320" w:hanging="180"/>
      </w:pPr>
    </w:lvl>
    <w:lvl w:ilvl="6" w:tplc="9A7ABA08">
      <w:start w:val="1"/>
      <w:numFmt w:val="decimal"/>
      <w:lvlText w:val="%7."/>
      <w:lvlJc w:val="left"/>
      <w:pPr>
        <w:ind w:left="5040" w:hanging="360"/>
      </w:pPr>
    </w:lvl>
    <w:lvl w:ilvl="7" w:tplc="6C8CB834">
      <w:start w:val="1"/>
      <w:numFmt w:val="lowerLetter"/>
      <w:lvlText w:val="%8."/>
      <w:lvlJc w:val="left"/>
      <w:pPr>
        <w:ind w:left="5760" w:hanging="360"/>
      </w:pPr>
    </w:lvl>
    <w:lvl w:ilvl="8" w:tplc="1E7030B6">
      <w:start w:val="1"/>
      <w:numFmt w:val="lowerRoman"/>
      <w:lvlText w:val="%9."/>
      <w:lvlJc w:val="right"/>
      <w:pPr>
        <w:ind w:left="6480" w:hanging="180"/>
      </w:pPr>
    </w:lvl>
  </w:abstractNum>
  <w:abstractNum w:abstractNumId="4" w15:restartNumberingAfterBreak="0">
    <w:nsid w:val="22821C1D"/>
    <w:multiLevelType w:val="hybridMultilevel"/>
    <w:tmpl w:val="5A3E501E"/>
    <w:lvl w:ilvl="0" w:tplc="EB664700">
      <w:start w:val="1"/>
      <w:numFmt w:val="decimal"/>
      <w:lvlText w:val="%1."/>
      <w:lvlJc w:val="left"/>
      <w:pPr>
        <w:ind w:left="3905" w:hanging="360"/>
      </w:pPr>
    </w:lvl>
    <w:lvl w:ilvl="1" w:tplc="4342859E">
      <w:start w:val="1"/>
      <w:numFmt w:val="lowerLetter"/>
      <w:lvlText w:val="%2."/>
      <w:lvlJc w:val="left"/>
      <w:pPr>
        <w:ind w:left="1440" w:hanging="360"/>
      </w:pPr>
    </w:lvl>
    <w:lvl w:ilvl="2" w:tplc="7B443C7C">
      <w:start w:val="1"/>
      <w:numFmt w:val="lowerRoman"/>
      <w:lvlText w:val="%3."/>
      <w:lvlJc w:val="right"/>
      <w:pPr>
        <w:ind w:left="2160" w:hanging="180"/>
      </w:pPr>
    </w:lvl>
    <w:lvl w:ilvl="3" w:tplc="DE447EBC">
      <w:start w:val="1"/>
      <w:numFmt w:val="decimal"/>
      <w:lvlText w:val="%4."/>
      <w:lvlJc w:val="left"/>
      <w:pPr>
        <w:ind w:left="2880" w:hanging="360"/>
      </w:pPr>
    </w:lvl>
    <w:lvl w:ilvl="4" w:tplc="8D3EF578">
      <w:start w:val="1"/>
      <w:numFmt w:val="lowerLetter"/>
      <w:lvlText w:val="%5."/>
      <w:lvlJc w:val="left"/>
      <w:pPr>
        <w:ind w:left="3600" w:hanging="360"/>
      </w:pPr>
    </w:lvl>
    <w:lvl w:ilvl="5" w:tplc="AEE6228A">
      <w:start w:val="1"/>
      <w:numFmt w:val="lowerRoman"/>
      <w:lvlText w:val="%6."/>
      <w:lvlJc w:val="right"/>
      <w:pPr>
        <w:ind w:left="4320" w:hanging="180"/>
      </w:pPr>
    </w:lvl>
    <w:lvl w:ilvl="6" w:tplc="6A582812">
      <w:start w:val="1"/>
      <w:numFmt w:val="decimal"/>
      <w:lvlText w:val="%7."/>
      <w:lvlJc w:val="left"/>
      <w:pPr>
        <w:ind w:left="5040" w:hanging="360"/>
      </w:pPr>
    </w:lvl>
    <w:lvl w:ilvl="7" w:tplc="9D065FA4">
      <w:start w:val="1"/>
      <w:numFmt w:val="lowerLetter"/>
      <w:lvlText w:val="%8."/>
      <w:lvlJc w:val="left"/>
      <w:pPr>
        <w:ind w:left="5760" w:hanging="360"/>
      </w:pPr>
    </w:lvl>
    <w:lvl w:ilvl="8" w:tplc="9CE44FEE">
      <w:start w:val="1"/>
      <w:numFmt w:val="lowerRoman"/>
      <w:lvlText w:val="%9."/>
      <w:lvlJc w:val="right"/>
      <w:pPr>
        <w:ind w:left="6480" w:hanging="180"/>
      </w:pPr>
    </w:lvl>
  </w:abstractNum>
  <w:abstractNum w:abstractNumId="5" w15:restartNumberingAfterBreak="0">
    <w:nsid w:val="4B59593E"/>
    <w:multiLevelType w:val="hybridMultilevel"/>
    <w:tmpl w:val="B9242086"/>
    <w:lvl w:ilvl="0" w:tplc="0EB45C0A">
      <w:start w:val="1"/>
      <w:numFmt w:val="decimal"/>
      <w:lvlText w:val="%1."/>
      <w:lvlJc w:val="left"/>
      <w:pPr>
        <w:ind w:left="3905" w:hanging="360"/>
      </w:pPr>
    </w:lvl>
    <w:lvl w:ilvl="1" w:tplc="59AC787A">
      <w:start w:val="1"/>
      <w:numFmt w:val="lowerLetter"/>
      <w:lvlText w:val="%2."/>
      <w:lvlJc w:val="left"/>
      <w:pPr>
        <w:ind w:left="1440" w:hanging="360"/>
      </w:pPr>
    </w:lvl>
    <w:lvl w:ilvl="2" w:tplc="6BB0B390">
      <w:start w:val="1"/>
      <w:numFmt w:val="lowerRoman"/>
      <w:lvlText w:val="%3."/>
      <w:lvlJc w:val="right"/>
      <w:pPr>
        <w:ind w:left="2160" w:hanging="180"/>
      </w:pPr>
    </w:lvl>
    <w:lvl w:ilvl="3" w:tplc="19CAC7A6">
      <w:start w:val="1"/>
      <w:numFmt w:val="decimal"/>
      <w:lvlText w:val="%4."/>
      <w:lvlJc w:val="left"/>
      <w:pPr>
        <w:ind w:left="2880" w:hanging="360"/>
      </w:pPr>
    </w:lvl>
    <w:lvl w:ilvl="4" w:tplc="E7C030B6">
      <w:start w:val="1"/>
      <w:numFmt w:val="lowerLetter"/>
      <w:lvlText w:val="%5."/>
      <w:lvlJc w:val="left"/>
      <w:pPr>
        <w:ind w:left="3600" w:hanging="360"/>
      </w:pPr>
    </w:lvl>
    <w:lvl w:ilvl="5" w:tplc="117E721A">
      <w:start w:val="1"/>
      <w:numFmt w:val="lowerRoman"/>
      <w:lvlText w:val="%6."/>
      <w:lvlJc w:val="right"/>
      <w:pPr>
        <w:ind w:left="4320" w:hanging="180"/>
      </w:pPr>
    </w:lvl>
    <w:lvl w:ilvl="6" w:tplc="EEC6D186">
      <w:start w:val="1"/>
      <w:numFmt w:val="decimal"/>
      <w:lvlText w:val="%7."/>
      <w:lvlJc w:val="left"/>
      <w:pPr>
        <w:ind w:left="5040" w:hanging="360"/>
      </w:pPr>
    </w:lvl>
    <w:lvl w:ilvl="7" w:tplc="BA1A2886">
      <w:start w:val="1"/>
      <w:numFmt w:val="lowerLetter"/>
      <w:lvlText w:val="%8."/>
      <w:lvlJc w:val="left"/>
      <w:pPr>
        <w:ind w:left="5760" w:hanging="360"/>
      </w:pPr>
    </w:lvl>
    <w:lvl w:ilvl="8" w:tplc="FA8EBEFC">
      <w:start w:val="1"/>
      <w:numFmt w:val="lowerRoman"/>
      <w:lvlText w:val="%9."/>
      <w:lvlJc w:val="right"/>
      <w:pPr>
        <w:ind w:left="6480" w:hanging="180"/>
      </w:pPr>
    </w:lvl>
  </w:abstractNum>
  <w:abstractNum w:abstractNumId="6" w15:restartNumberingAfterBreak="0">
    <w:nsid w:val="6DA80E9A"/>
    <w:multiLevelType w:val="hybridMultilevel"/>
    <w:tmpl w:val="CD885902"/>
    <w:lvl w:ilvl="0" w:tplc="118C93E0">
      <w:start w:val="1"/>
      <w:numFmt w:val="decimal"/>
      <w:lvlText w:val="%1."/>
      <w:lvlJc w:val="left"/>
      <w:pPr>
        <w:ind w:left="1429" w:hanging="360"/>
      </w:pPr>
    </w:lvl>
    <w:lvl w:ilvl="1" w:tplc="A148E1DE">
      <w:start w:val="1"/>
      <w:numFmt w:val="lowerLetter"/>
      <w:lvlText w:val="%2."/>
      <w:lvlJc w:val="left"/>
      <w:pPr>
        <w:ind w:left="2149" w:hanging="360"/>
      </w:pPr>
    </w:lvl>
    <w:lvl w:ilvl="2" w:tplc="9F307A92">
      <w:start w:val="1"/>
      <w:numFmt w:val="lowerRoman"/>
      <w:lvlText w:val="%3."/>
      <w:lvlJc w:val="right"/>
      <w:pPr>
        <w:ind w:left="2869" w:hanging="180"/>
      </w:pPr>
    </w:lvl>
    <w:lvl w:ilvl="3" w:tplc="AD04E150">
      <w:start w:val="1"/>
      <w:numFmt w:val="decimal"/>
      <w:lvlText w:val="%4."/>
      <w:lvlJc w:val="left"/>
      <w:pPr>
        <w:ind w:left="3589" w:hanging="360"/>
      </w:pPr>
    </w:lvl>
    <w:lvl w:ilvl="4" w:tplc="511C0176">
      <w:start w:val="1"/>
      <w:numFmt w:val="lowerLetter"/>
      <w:lvlText w:val="%5."/>
      <w:lvlJc w:val="left"/>
      <w:pPr>
        <w:ind w:left="4309" w:hanging="360"/>
      </w:pPr>
    </w:lvl>
    <w:lvl w:ilvl="5" w:tplc="8498352E">
      <w:start w:val="1"/>
      <w:numFmt w:val="lowerRoman"/>
      <w:lvlText w:val="%6."/>
      <w:lvlJc w:val="right"/>
      <w:pPr>
        <w:ind w:left="5029" w:hanging="180"/>
      </w:pPr>
    </w:lvl>
    <w:lvl w:ilvl="6" w:tplc="7C484092">
      <w:start w:val="1"/>
      <w:numFmt w:val="decimal"/>
      <w:lvlText w:val="%7."/>
      <w:lvlJc w:val="left"/>
      <w:pPr>
        <w:ind w:left="5749" w:hanging="360"/>
      </w:pPr>
    </w:lvl>
    <w:lvl w:ilvl="7" w:tplc="799E478E">
      <w:start w:val="1"/>
      <w:numFmt w:val="lowerLetter"/>
      <w:lvlText w:val="%8."/>
      <w:lvlJc w:val="left"/>
      <w:pPr>
        <w:ind w:left="6469" w:hanging="360"/>
      </w:pPr>
    </w:lvl>
    <w:lvl w:ilvl="8" w:tplc="5F7ED0AE">
      <w:start w:val="1"/>
      <w:numFmt w:val="lowerRoman"/>
      <w:lvlText w:val="%9."/>
      <w:lvlJc w:val="right"/>
      <w:pPr>
        <w:ind w:left="7189" w:hanging="180"/>
      </w:pPr>
    </w:lvl>
  </w:abstractNum>
  <w:abstractNum w:abstractNumId="7" w15:restartNumberingAfterBreak="0">
    <w:nsid w:val="774C707A"/>
    <w:multiLevelType w:val="hybridMultilevel"/>
    <w:tmpl w:val="97D41D3A"/>
    <w:lvl w:ilvl="0" w:tplc="951617EE">
      <w:start w:val="1"/>
      <w:numFmt w:val="decimal"/>
      <w:lvlText w:val="%1."/>
      <w:lvlJc w:val="left"/>
      <w:pPr>
        <w:ind w:left="3905" w:hanging="360"/>
      </w:pPr>
    </w:lvl>
    <w:lvl w:ilvl="1" w:tplc="8AB4A3C4">
      <w:start w:val="1"/>
      <w:numFmt w:val="lowerLetter"/>
      <w:lvlText w:val="%2."/>
      <w:lvlJc w:val="left"/>
      <w:pPr>
        <w:ind w:left="1440" w:hanging="360"/>
      </w:pPr>
    </w:lvl>
    <w:lvl w:ilvl="2" w:tplc="438E0C32">
      <w:start w:val="1"/>
      <w:numFmt w:val="lowerRoman"/>
      <w:lvlText w:val="%3."/>
      <w:lvlJc w:val="right"/>
      <w:pPr>
        <w:ind w:left="2160" w:hanging="180"/>
      </w:pPr>
    </w:lvl>
    <w:lvl w:ilvl="3" w:tplc="41E07B80">
      <w:start w:val="1"/>
      <w:numFmt w:val="decimal"/>
      <w:lvlText w:val="%4."/>
      <w:lvlJc w:val="left"/>
      <w:pPr>
        <w:ind w:left="2880" w:hanging="360"/>
      </w:pPr>
    </w:lvl>
    <w:lvl w:ilvl="4" w:tplc="45704810">
      <w:start w:val="1"/>
      <w:numFmt w:val="lowerLetter"/>
      <w:lvlText w:val="%5."/>
      <w:lvlJc w:val="left"/>
      <w:pPr>
        <w:ind w:left="3600" w:hanging="360"/>
      </w:pPr>
    </w:lvl>
    <w:lvl w:ilvl="5" w:tplc="F1C4A790">
      <w:start w:val="1"/>
      <w:numFmt w:val="lowerRoman"/>
      <w:lvlText w:val="%6."/>
      <w:lvlJc w:val="right"/>
      <w:pPr>
        <w:ind w:left="4320" w:hanging="180"/>
      </w:pPr>
    </w:lvl>
    <w:lvl w:ilvl="6" w:tplc="B86EDAE0">
      <w:start w:val="1"/>
      <w:numFmt w:val="decimal"/>
      <w:lvlText w:val="%7."/>
      <w:lvlJc w:val="left"/>
      <w:pPr>
        <w:ind w:left="5040" w:hanging="360"/>
      </w:pPr>
    </w:lvl>
    <w:lvl w:ilvl="7" w:tplc="42E6D8CC">
      <w:start w:val="1"/>
      <w:numFmt w:val="lowerLetter"/>
      <w:lvlText w:val="%8."/>
      <w:lvlJc w:val="left"/>
      <w:pPr>
        <w:ind w:left="5760" w:hanging="360"/>
      </w:pPr>
    </w:lvl>
    <w:lvl w:ilvl="8" w:tplc="94E0E75A">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6C6"/>
    <w:rsid w:val="006E06C6"/>
    <w:rsid w:val="00B6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0CE34B-F45C-4F38-B5E6-5862332A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eastAsia="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customStyle="1" w:styleId="ConsNonformat">
    <w:name w:val="ConsNonformat"/>
    <w:pPr>
      <w:widowControl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pPr>
      <w:ind w:left="720"/>
      <w:contextualSpacing/>
    </w:pPr>
    <w:rPr>
      <w:rFonts w:asciiTheme="minorHAnsi" w:hAnsiTheme="minorHAnsi" w:cstheme="minorBidi"/>
      <w:sz w:val="22"/>
      <w:szCs w:val="22"/>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paragraph" w:styleId="af9">
    <w:name w:val="Balloon Text"/>
    <w:basedOn w:val="a"/>
    <w:link w:val="afa"/>
    <w:uiPriority w:val="99"/>
    <w:semiHidden/>
    <w:unhideWhenUsed/>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Pr>
      <w:rFonts w:ascii="Segoe UI" w:hAnsi="Segoe UI" w:cs="Segoe UI"/>
      <w:sz w:val="18"/>
      <w:szCs w:val="18"/>
    </w:rPr>
  </w:style>
  <w:style w:type="character" w:customStyle="1" w:styleId="10">
    <w:name w:val="Заголовок 1 Знак"/>
    <w:basedOn w:val="a0"/>
    <w:link w:val="1"/>
    <w:uiPriority w:val="9"/>
    <w:rPr>
      <w:rFonts w:eastAsia="Times New Roman"/>
      <w:b/>
      <w:bCs/>
      <w:sz w:val="48"/>
      <w:szCs w:val="48"/>
      <w:lang w:eastAsia="ru-RU"/>
    </w:rPr>
  </w:style>
  <w:style w:type="paragraph" w:styleId="afb">
    <w:name w:val="Body Text Indent"/>
    <w:basedOn w:val="a"/>
    <w:link w:val="afc"/>
    <w:uiPriority w:val="99"/>
    <w:unhideWhenUsed/>
    <w:pPr>
      <w:spacing w:after="120"/>
      <w:ind w:left="283"/>
    </w:pPr>
    <w:rPr>
      <w:rFonts w:asciiTheme="minorHAnsi" w:hAnsiTheme="minorHAnsi" w:cstheme="minorBidi"/>
      <w:sz w:val="22"/>
      <w:szCs w:val="22"/>
    </w:rPr>
  </w:style>
  <w:style w:type="character" w:customStyle="1" w:styleId="afc">
    <w:name w:val="Основной текст с отступом Знак"/>
    <w:basedOn w:val="a0"/>
    <w:link w:val="afb"/>
    <w:uiPriority w:val="99"/>
    <w:rPr>
      <w:rFonts w:asciiTheme="minorHAnsi" w:hAnsiTheme="minorHAnsi" w:cstheme="minorBidi"/>
      <w:sz w:val="22"/>
      <w:szCs w:val="22"/>
    </w:rPr>
  </w:style>
  <w:style w:type="character" w:styleId="afd">
    <w:name w:val="Strong"/>
    <w:uiPriority w:val="22"/>
    <w:qFormat/>
    <w:rPr>
      <w:b/>
      <w:bCs/>
    </w:rPr>
  </w:style>
  <w:style w:type="character" w:styleId="afe">
    <w:name w:val="Emphasis"/>
    <w:basedOn w:val="a0"/>
    <w:uiPriority w:val="20"/>
    <w:qFormat/>
    <w:rPr>
      <w:i/>
      <w:iCs/>
    </w:rPr>
  </w:style>
  <w:style w:type="paragraph" w:styleId="aff">
    <w:name w:val="Normal (Web)"/>
    <w:basedOn w:val="a"/>
    <w:uiPriority w:val="99"/>
    <w:unhideWhenUsed/>
    <w:pPr>
      <w:spacing w:before="100" w:beforeAutospacing="1" w:after="100" w:afterAutospacing="1" w:line="240" w:lineRule="auto"/>
    </w:pPr>
    <w:rPr>
      <w:rFonts w:eastAsia="Times New Roman"/>
      <w:sz w:val="24"/>
      <w:szCs w:val="24"/>
      <w:lang w:eastAsia="ru-RU"/>
    </w:rPr>
  </w:style>
  <w:style w:type="character" w:customStyle="1" w:styleId="er2xx9">
    <w:name w:val="_er2xx9"/>
    <w:basedOn w:val="a0"/>
  </w:style>
  <w:style w:type="character" w:customStyle="1" w:styleId="markedcontent">
    <w:name w:val="markedcontent"/>
  </w:style>
  <w:style w:type="paragraph" w:styleId="aff0">
    <w:name w:val="Body Text"/>
    <w:basedOn w:val="a"/>
    <w:link w:val="aff1"/>
    <w:uiPriority w:val="99"/>
    <w:semiHidden/>
    <w:unhideWhenUsed/>
    <w:pPr>
      <w:spacing w:after="120"/>
    </w:pPr>
  </w:style>
  <w:style w:type="character" w:customStyle="1" w:styleId="aff1">
    <w:name w:val="Основной текст Знак"/>
    <w:basedOn w:val="a0"/>
    <w:link w:val="aff0"/>
    <w:uiPriority w:val="99"/>
    <w:semiHidden/>
  </w:style>
  <w:style w:type="character" w:styleId="aff2">
    <w:name w:val="Hyperlink"/>
    <w:uiPriority w:val="99"/>
    <w:unhideWhenUsed/>
    <w:rPr>
      <w:color w:val="0000FF"/>
      <w:u w:val="single"/>
    </w:rPr>
  </w:style>
  <w:style w:type="character" w:customStyle="1" w:styleId="layout">
    <w:name w:val="layout"/>
    <w:basedOn w:val="a0"/>
  </w:style>
  <w:style w:type="character" w:customStyle="1" w:styleId="vkitposttextroot--jrdml">
    <w:name w:val="vkitposttext__root--jrdml"/>
    <w:basedOn w:val="a0"/>
  </w:style>
  <w:style w:type="paragraph" w:styleId="aff3">
    <w:name w:val="No Spacing"/>
    <w:link w:val="aff4"/>
    <w:uiPriority w:val="1"/>
    <w:qFormat/>
    <w:pPr>
      <w:spacing w:after="0" w:line="240" w:lineRule="auto"/>
    </w:pPr>
    <w:rPr>
      <w:rFonts w:asciiTheme="minorHAnsi" w:eastAsiaTheme="minorEastAsia" w:hAnsiTheme="minorHAnsi" w:cstheme="minorBidi"/>
      <w:sz w:val="22"/>
      <w:szCs w:val="22"/>
      <w:lang w:eastAsia="ru-RU"/>
    </w:rPr>
  </w:style>
  <w:style w:type="character" w:customStyle="1" w:styleId="aff4">
    <w:name w:val="Без интервала Знак"/>
    <w:link w:val="aff3"/>
    <w:uiPriority w:val="1"/>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3E20-387D-4377-BB73-94E62C46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6265</Words>
  <Characters>35712</Characters>
  <Application>Microsoft Office Word</Application>
  <DocSecurity>0</DocSecurity>
  <Lines>297</Lines>
  <Paragraphs>83</Paragraphs>
  <ScaleCrop>false</ScaleCrop>
  <Company/>
  <LinksUpToDate>false</LinksUpToDate>
  <CharactersWithSpaces>41894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 Болишина</dc:creator>
  <cp:keywords/>
  <dc:description/>
  <cp:lastModifiedBy>Дарья С. Гостеева</cp:lastModifiedBy>
  <cp:revision>208</cp:revision>
  <dcterms:created xsi:type="dcterms:W3CDTF">2024-07-04T03:03:00Z</dcterms:created>
  <dcterms:modified xsi:type="dcterms:W3CDTF">2025-11-14T03:44:00Z</dcterms:modified>
</cp:coreProperties>
</file>