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ECB" w:rsidRDefault="00B14ECB" w:rsidP="00B14E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B14ECB" w:rsidRDefault="00B14ECB" w:rsidP="00B14E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ED6848" w:rsidRPr="00043833" w:rsidRDefault="00ED6848" w:rsidP="000438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3C7032" w:rsidRPr="004B0324" w:rsidRDefault="00ED6848" w:rsidP="000118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FB5905" w:rsidRDefault="005A41AA" w:rsidP="00A90FD7">
      <w:pPr>
        <w:pStyle w:val="ConsPlusNonformat"/>
        <w:ind w:left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806284">
        <w:rPr>
          <w:rFonts w:ascii="Times New Roman" w:hAnsi="Times New Roman" w:cs="Times New Roman"/>
          <w:sz w:val="28"/>
          <w:szCs w:val="28"/>
          <w:u w:val="single"/>
        </w:rPr>
        <w:t>ешени</w:t>
      </w:r>
      <w:r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806284">
        <w:rPr>
          <w:rFonts w:ascii="Times New Roman" w:hAnsi="Times New Roman" w:cs="Times New Roman"/>
          <w:sz w:val="28"/>
          <w:szCs w:val="28"/>
          <w:u w:val="single"/>
        </w:rPr>
        <w:t xml:space="preserve"> Барнаульской городской Думы </w:t>
      </w:r>
      <w:r w:rsidRPr="000C214F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A90FD7" w:rsidRPr="00A90FD7">
        <w:rPr>
          <w:rFonts w:ascii="Times New Roman" w:hAnsi="Times New Roman" w:cs="Times New Roman"/>
          <w:sz w:val="28"/>
          <w:szCs w:val="28"/>
          <w:u w:val="single"/>
        </w:rPr>
        <w:t>О внесении изменений и дополнений в приложение 1 к решен</w:t>
      </w:r>
      <w:r w:rsidR="00A90FD7">
        <w:rPr>
          <w:rFonts w:ascii="Times New Roman" w:hAnsi="Times New Roman" w:cs="Times New Roman"/>
          <w:sz w:val="28"/>
          <w:szCs w:val="28"/>
          <w:u w:val="single"/>
        </w:rPr>
        <w:t xml:space="preserve">ию Барнаульской городской Думы </w:t>
      </w:r>
      <w:r w:rsidR="00A90FD7" w:rsidRPr="00A90FD7">
        <w:rPr>
          <w:rFonts w:ascii="Times New Roman" w:hAnsi="Times New Roman" w:cs="Times New Roman"/>
          <w:sz w:val="28"/>
          <w:szCs w:val="28"/>
          <w:u w:val="single"/>
        </w:rPr>
        <w:t>от 01.06.2018 №138 «Об утверждении Положения о порядке регулирования цен (тари</w:t>
      </w:r>
      <w:r w:rsidR="00A90FD7">
        <w:rPr>
          <w:rFonts w:ascii="Times New Roman" w:hAnsi="Times New Roman" w:cs="Times New Roman"/>
          <w:sz w:val="28"/>
          <w:szCs w:val="28"/>
          <w:u w:val="single"/>
        </w:rPr>
        <w:t>фов) на товары (работы, услуги)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5A41AA" w:rsidRDefault="005A41AA" w:rsidP="00FB5905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57420" w:rsidRPr="00057420" w:rsidRDefault="00ED6848" w:rsidP="006E20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231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</w:t>
      </w:r>
      <w:r w:rsidR="00043833" w:rsidRPr="00EB6231">
        <w:rPr>
          <w:rFonts w:ascii="Times New Roman" w:hAnsi="Times New Roman" w:cs="Times New Roman"/>
          <w:sz w:val="28"/>
          <w:szCs w:val="28"/>
        </w:rPr>
        <w:t xml:space="preserve">рмативного правового акта </w:t>
      </w:r>
      <w:r w:rsidR="003A6A75" w:rsidRPr="005A41AA">
        <w:rPr>
          <w:rFonts w:ascii="Times New Roman" w:hAnsi="Times New Roman" w:cs="Times New Roman"/>
          <w:sz w:val="28"/>
          <w:szCs w:val="28"/>
        </w:rPr>
        <w:t>–</w:t>
      </w:r>
      <w:r w:rsidR="00043833" w:rsidRPr="00EB6231">
        <w:rPr>
          <w:rFonts w:ascii="Times New Roman" w:hAnsi="Times New Roman" w:cs="Times New Roman"/>
          <w:sz w:val="28"/>
          <w:szCs w:val="28"/>
        </w:rPr>
        <w:t xml:space="preserve"> </w:t>
      </w:r>
      <w:r w:rsidR="0022215E" w:rsidRPr="00EB6231">
        <w:rPr>
          <w:rFonts w:ascii="Times New Roman" w:hAnsi="Times New Roman" w:cs="Times New Roman"/>
          <w:sz w:val="28"/>
          <w:szCs w:val="28"/>
        </w:rPr>
        <w:t>комитет</w:t>
      </w:r>
      <w:r w:rsidR="003A2530">
        <w:rPr>
          <w:rFonts w:ascii="Times New Roman" w:hAnsi="Times New Roman" w:cs="Times New Roman"/>
          <w:sz w:val="28"/>
          <w:szCs w:val="28"/>
        </w:rPr>
        <w:t>ом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 </w:t>
      </w:r>
      <w:r w:rsidR="005A41AA">
        <w:rPr>
          <w:rFonts w:ascii="Times New Roman" w:hAnsi="Times New Roman" w:cs="Times New Roman"/>
          <w:sz w:val="28"/>
          <w:szCs w:val="28"/>
        </w:rPr>
        <w:t>экономического развития и инвестиционной деятельности администрации</w:t>
      </w:r>
      <w:r w:rsidR="00EB3A91">
        <w:rPr>
          <w:rFonts w:ascii="Times New Roman" w:hAnsi="Times New Roman" w:cs="Times New Roman"/>
          <w:sz w:val="28"/>
          <w:szCs w:val="28"/>
        </w:rPr>
        <w:t xml:space="preserve"> города Барнаула,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1AA" w:rsidRPr="002C0002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="005A41AA" w:rsidRPr="002C0002">
        <w:rPr>
          <w:rFonts w:ascii="Times New Roman" w:hAnsi="Times New Roman" w:cs="Times New Roman"/>
          <w:sz w:val="28"/>
          <w:szCs w:val="28"/>
        </w:rPr>
        <w:t>, 48,</w:t>
      </w:r>
      <w:r w:rsidR="005A41AA">
        <w:rPr>
          <w:rFonts w:ascii="Times New Roman" w:hAnsi="Times New Roman" w:cs="Times New Roman"/>
          <w:sz w:val="28"/>
          <w:szCs w:val="28"/>
        </w:rPr>
        <w:t xml:space="preserve"> каб.322 </w:t>
      </w:r>
      <w:proofErr w:type="spellStart"/>
      <w:r w:rsidR="005A41AA" w:rsidRPr="002C0002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5A41AA" w:rsidRPr="002C0002">
        <w:rPr>
          <w:rFonts w:ascii="Times New Roman" w:hAnsi="Times New Roman" w:cs="Times New Roman"/>
          <w:sz w:val="28"/>
          <w:szCs w:val="28"/>
        </w:rPr>
        <w:t>, 656043;</w:t>
      </w:r>
      <w:r w:rsidR="005A41AA">
        <w:rPr>
          <w:rFonts w:ascii="Times New Roman" w:hAnsi="Times New Roman" w:cs="Times New Roman"/>
          <w:sz w:val="28"/>
          <w:szCs w:val="28"/>
        </w:rPr>
        <w:t xml:space="preserve"> </w:t>
      </w:r>
      <w:r w:rsidR="005A41AA">
        <w:rPr>
          <w:rFonts w:ascii="Times New Roman" w:hAnsi="Times New Roman" w:cs="Times New Roman"/>
          <w:sz w:val="28"/>
          <w:szCs w:val="28"/>
        </w:rPr>
        <w:br/>
      </w:r>
      <w:r w:rsidR="005A41AA" w:rsidRPr="002C0002">
        <w:rPr>
          <w:rFonts w:ascii="Times New Roman" w:hAnsi="Times New Roman" w:cs="Times New Roman"/>
          <w:sz w:val="28"/>
          <w:szCs w:val="28"/>
        </w:rPr>
        <w:t>тел. 8(3852)</w:t>
      </w:r>
      <w:r w:rsidR="005A41AA">
        <w:rPr>
          <w:rFonts w:ascii="Times New Roman" w:hAnsi="Times New Roman" w:cs="Times New Roman"/>
          <w:sz w:val="28"/>
          <w:szCs w:val="28"/>
        </w:rPr>
        <w:t xml:space="preserve"> 370421, </w:t>
      </w:r>
      <w:r w:rsidR="005A41AA" w:rsidRPr="005A41AA">
        <w:rPr>
          <w:rFonts w:ascii="Times New Roman" w:hAnsi="Times New Roman" w:cs="Times New Roman"/>
          <w:sz w:val="28"/>
          <w:szCs w:val="28"/>
        </w:rPr>
        <w:t>zenovik</w:t>
      </w:r>
      <w:r w:rsidR="005A41AA" w:rsidRPr="002C0002">
        <w:rPr>
          <w:rFonts w:ascii="Times New Roman" w:hAnsi="Times New Roman" w:cs="Times New Roman"/>
          <w:sz w:val="28"/>
          <w:szCs w:val="28"/>
        </w:rPr>
        <w:t>@</w:t>
      </w:r>
      <w:r w:rsidR="005A41AA" w:rsidRPr="005A41AA">
        <w:rPr>
          <w:rFonts w:ascii="Times New Roman" w:hAnsi="Times New Roman" w:cs="Times New Roman"/>
          <w:sz w:val="28"/>
          <w:szCs w:val="28"/>
        </w:rPr>
        <w:t>barnaul</w:t>
      </w:r>
      <w:r w:rsidR="005A41AA" w:rsidRPr="002C0002">
        <w:rPr>
          <w:rFonts w:ascii="Times New Roman" w:hAnsi="Times New Roman" w:cs="Times New Roman"/>
          <w:sz w:val="28"/>
          <w:szCs w:val="28"/>
        </w:rPr>
        <w:t>-</w:t>
      </w:r>
      <w:r w:rsidR="005A41AA" w:rsidRPr="005A41AA">
        <w:rPr>
          <w:rFonts w:ascii="Times New Roman" w:hAnsi="Times New Roman" w:cs="Times New Roman"/>
          <w:sz w:val="28"/>
          <w:szCs w:val="28"/>
        </w:rPr>
        <w:t>adm</w:t>
      </w:r>
      <w:r w:rsidR="005A41AA" w:rsidRPr="002C0002">
        <w:rPr>
          <w:rFonts w:ascii="Times New Roman" w:hAnsi="Times New Roman" w:cs="Times New Roman"/>
          <w:sz w:val="28"/>
          <w:szCs w:val="28"/>
        </w:rPr>
        <w:t>.ru</w:t>
      </w:r>
      <w:r w:rsidR="004B0324" w:rsidRPr="005A41AA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(далее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="003A6A75" w:rsidRPr="005A41AA">
        <w:rPr>
          <w:rFonts w:ascii="Times New Roman" w:hAnsi="Times New Roman" w:cs="Times New Roman"/>
          <w:sz w:val="28"/>
          <w:szCs w:val="28"/>
        </w:rPr>
        <w:t>–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разработчик)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было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принято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решение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о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р</w:t>
      </w:r>
      <w:r w:rsidRPr="00EB6231">
        <w:rPr>
          <w:rFonts w:ascii="Times New Roman" w:hAnsi="Times New Roman" w:cs="Times New Roman"/>
          <w:sz w:val="28"/>
          <w:szCs w:val="28"/>
        </w:rPr>
        <w:t>азработке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>проекта</w:t>
      </w:r>
      <w:r w:rsidR="003103AE" w:rsidRPr="00EB6231"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3A2530">
        <w:rPr>
          <w:rFonts w:ascii="Times New Roman" w:hAnsi="Times New Roman" w:cs="Times New Roman"/>
          <w:sz w:val="28"/>
          <w:szCs w:val="28"/>
        </w:rPr>
        <w:t xml:space="preserve">– </w:t>
      </w:r>
      <w:r w:rsidR="00206EB3" w:rsidRPr="00206EB3">
        <w:rPr>
          <w:rFonts w:ascii="Times New Roman" w:hAnsi="Times New Roman" w:cs="Times New Roman"/>
          <w:sz w:val="28"/>
          <w:szCs w:val="28"/>
        </w:rPr>
        <w:t>решения городской Думы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="003A2530">
        <w:rPr>
          <w:rFonts w:ascii="Times New Roman" w:hAnsi="Times New Roman" w:cs="Times New Roman"/>
          <w:sz w:val="28"/>
          <w:szCs w:val="28"/>
        </w:rPr>
        <w:t>«</w:t>
      </w:r>
      <w:r w:rsidR="00A90FD7" w:rsidRPr="00A90FD7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приложение 1 </w:t>
      </w:r>
      <w:r w:rsidR="006E206D">
        <w:rPr>
          <w:rFonts w:ascii="Times New Roman" w:hAnsi="Times New Roman" w:cs="Times New Roman"/>
          <w:sz w:val="28"/>
          <w:szCs w:val="28"/>
        </w:rPr>
        <w:br/>
      </w:r>
      <w:r w:rsidR="00A90FD7" w:rsidRPr="00A90FD7">
        <w:rPr>
          <w:rFonts w:ascii="Times New Roman" w:hAnsi="Times New Roman" w:cs="Times New Roman"/>
          <w:sz w:val="28"/>
          <w:szCs w:val="28"/>
        </w:rPr>
        <w:t>к решен</w:t>
      </w:r>
      <w:r w:rsidR="00A90FD7">
        <w:rPr>
          <w:rFonts w:ascii="Times New Roman" w:hAnsi="Times New Roman" w:cs="Times New Roman"/>
          <w:sz w:val="28"/>
          <w:szCs w:val="28"/>
        </w:rPr>
        <w:t xml:space="preserve">ию Барнаульской городской Думы </w:t>
      </w:r>
      <w:r w:rsidR="00A90FD7" w:rsidRPr="00A90FD7">
        <w:rPr>
          <w:rFonts w:ascii="Times New Roman" w:hAnsi="Times New Roman" w:cs="Times New Roman"/>
          <w:sz w:val="28"/>
          <w:szCs w:val="28"/>
        </w:rPr>
        <w:t>от 01.06.2018 №138 «Об утверждении Положения о порядке регулирования цен (тарифов) на товары (работы, услуги)»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="006E206D">
        <w:rPr>
          <w:rFonts w:ascii="Times New Roman" w:hAnsi="Times New Roman" w:cs="Times New Roman"/>
          <w:sz w:val="28"/>
          <w:szCs w:val="28"/>
        </w:rPr>
        <w:br/>
      </w:r>
      <w:r w:rsidR="005A41AA" w:rsidRPr="005A41AA">
        <w:rPr>
          <w:rFonts w:ascii="Times New Roman" w:hAnsi="Times New Roman" w:cs="Times New Roman"/>
          <w:sz w:val="28"/>
          <w:szCs w:val="28"/>
        </w:rPr>
        <w:t>с целью создания единого подхода по решению вопросов регулирования цен (тарифов), отнесенных законодательством Российской Федерации и Алтайского края к компетенции органов местного самоуправления города Барнаула</w:t>
      </w:r>
      <w:r w:rsidR="003A2530">
        <w:rPr>
          <w:rFonts w:ascii="Times New Roman" w:hAnsi="Times New Roman" w:cs="Times New Roman"/>
          <w:sz w:val="28"/>
          <w:szCs w:val="28"/>
        </w:rPr>
        <w:t>.</w:t>
      </w:r>
    </w:p>
    <w:p w:rsidR="00A90FD7" w:rsidRPr="003A2530" w:rsidRDefault="00A90FD7" w:rsidP="00A90F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231">
        <w:rPr>
          <w:rFonts w:ascii="Times New Roman" w:hAnsi="Times New Roman" w:cs="Times New Roman"/>
          <w:sz w:val="28"/>
          <w:szCs w:val="28"/>
        </w:rPr>
        <w:t>Предметом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>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3A2530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 являю</w:t>
      </w:r>
      <w:bookmarkStart w:id="0" w:name="_GoBack"/>
      <w:bookmarkEnd w:id="0"/>
      <w:r w:rsidRPr="003A2530">
        <w:rPr>
          <w:rFonts w:ascii="Times New Roman" w:hAnsi="Times New Roman" w:cs="Times New Roman"/>
          <w:sz w:val="28"/>
          <w:szCs w:val="28"/>
        </w:rPr>
        <w:t xml:space="preserve">тся правоотношения, возникающие в связи с </w:t>
      </w:r>
      <w:r>
        <w:rPr>
          <w:rFonts w:ascii="Times New Roman" w:hAnsi="Times New Roman" w:cs="Times New Roman"/>
          <w:sz w:val="28"/>
          <w:szCs w:val="28"/>
        </w:rPr>
        <w:t xml:space="preserve">установлением цен (тарифов) </w:t>
      </w:r>
      <w:r w:rsidRPr="005A41AA">
        <w:rPr>
          <w:rFonts w:ascii="Times New Roman" w:hAnsi="Times New Roman" w:cs="Times New Roman"/>
          <w:sz w:val="28"/>
          <w:szCs w:val="28"/>
        </w:rPr>
        <w:t xml:space="preserve">на товары (работы, услуги), производимые (реализуемые, выполняемые, оказываемые) муниципальными предприятиями и муниципальными учреждениями города Барнаула, а также индивидуальными предпринимателями и организациями независимо от их организационно-правовой формы и формы собственности, осуществляющими хозяйственную деятельность на территории </w:t>
      </w:r>
      <w:r w:rsidRPr="003A2530">
        <w:rPr>
          <w:rFonts w:ascii="Times New Roman" w:hAnsi="Times New Roman" w:cs="Times New Roman"/>
          <w:sz w:val="28"/>
          <w:szCs w:val="28"/>
        </w:rPr>
        <w:t>городского округа – города Барнаула Алтайского края.</w:t>
      </w:r>
    </w:p>
    <w:p w:rsidR="00A90FD7" w:rsidRPr="00043833" w:rsidRDefault="00A90FD7" w:rsidP="00A90F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530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соответствует </w:t>
      </w:r>
      <w:r w:rsidRPr="00043833">
        <w:rPr>
          <w:rFonts w:ascii="Times New Roman" w:hAnsi="Times New Roman" w:cs="Times New Roman"/>
          <w:sz w:val="28"/>
          <w:szCs w:val="28"/>
        </w:rPr>
        <w:t>законодательству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Алтайского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муниципальным правовым актам города Барнаула.</w:t>
      </w:r>
    </w:p>
    <w:p w:rsidR="00A90FD7" w:rsidRDefault="00A90FD7" w:rsidP="00A90F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распространено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EB623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5A41AA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е предприятия,</w:t>
      </w:r>
      <w:r w:rsidRPr="005A41AA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5A41AA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, индивидуальных предпринимателей и организации (при условии обращения), органы местного самоуправления.</w:t>
      </w:r>
    </w:p>
    <w:p w:rsidR="00A90FD7" w:rsidRDefault="00A90FD7" w:rsidP="00A90F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38F">
        <w:rPr>
          <w:rFonts w:ascii="Times New Roman" w:hAnsi="Times New Roman" w:cs="Times New Roman"/>
          <w:sz w:val="28"/>
          <w:szCs w:val="28"/>
        </w:rPr>
        <w:t>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не повлечет изменения полномочий органов местного самоуправления города</w:t>
      </w:r>
      <w:r w:rsidRPr="00557DBB">
        <w:rPr>
          <w:rFonts w:ascii="Times New Roman" w:hAnsi="Times New Roman" w:cs="Times New Roman"/>
          <w:sz w:val="28"/>
          <w:szCs w:val="28"/>
        </w:rPr>
        <w:t>.</w:t>
      </w:r>
    </w:p>
    <w:p w:rsidR="00A90FD7" w:rsidRDefault="00A90FD7" w:rsidP="00A90F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43833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не повлечет изменения </w:t>
      </w:r>
      <w:r w:rsidRPr="00043833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обязанност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043833">
        <w:rPr>
          <w:rFonts w:ascii="Times New Roman" w:hAnsi="Times New Roman" w:cs="Times New Roman"/>
          <w:sz w:val="28"/>
          <w:szCs w:val="28"/>
        </w:rPr>
        <w:t xml:space="preserve">субъектов предпринимательской </w:t>
      </w:r>
      <w:r w:rsidRPr="003A2530">
        <w:rPr>
          <w:rFonts w:ascii="Times New Roman" w:hAnsi="Times New Roman" w:cs="Times New Roman"/>
          <w:sz w:val="28"/>
          <w:szCs w:val="28"/>
        </w:rPr>
        <w:t xml:space="preserve">и инвестиционной </w:t>
      </w:r>
      <w:r w:rsidRPr="00043833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0FD7" w:rsidRDefault="00A90FD7" w:rsidP="00A90F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043833">
        <w:rPr>
          <w:rFonts w:ascii="Times New Roman" w:hAnsi="Times New Roman" w:cs="Times New Roman"/>
          <w:sz w:val="28"/>
          <w:szCs w:val="28"/>
        </w:rPr>
        <w:t>повлечет</w:t>
      </w:r>
      <w:r>
        <w:rPr>
          <w:rFonts w:ascii="Times New Roman" w:hAnsi="Times New Roman" w:cs="Times New Roman"/>
          <w:sz w:val="28"/>
          <w:szCs w:val="28"/>
        </w:rPr>
        <w:t xml:space="preserve"> увеличение (уменьшение) </w:t>
      </w:r>
      <w:r w:rsidRPr="00043833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3A2530">
        <w:rPr>
          <w:rFonts w:ascii="Times New Roman" w:hAnsi="Times New Roman" w:cs="Times New Roman"/>
          <w:sz w:val="28"/>
          <w:szCs w:val="28"/>
        </w:rPr>
        <w:t xml:space="preserve">и инвестиционной </w:t>
      </w:r>
      <w:r w:rsidRPr="00043833">
        <w:rPr>
          <w:rFonts w:ascii="Times New Roman" w:hAnsi="Times New Roman" w:cs="Times New Roman"/>
          <w:sz w:val="28"/>
          <w:szCs w:val="28"/>
        </w:rPr>
        <w:t>деятельности</w:t>
      </w:r>
      <w:r w:rsidR="00833C4D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</w:t>
      </w:r>
      <w:r w:rsidRPr="00043833">
        <w:rPr>
          <w:rFonts w:ascii="Times New Roman" w:hAnsi="Times New Roman" w:cs="Times New Roman"/>
          <w:sz w:val="28"/>
          <w:szCs w:val="28"/>
        </w:rPr>
        <w:t>, связанных с изменением их прав и обязанностей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0FD7" w:rsidRDefault="00A90FD7" w:rsidP="00A90FD7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276A">
        <w:rPr>
          <w:rFonts w:ascii="Times New Roman" w:hAnsi="Times New Roman"/>
          <w:sz w:val="28"/>
          <w:szCs w:val="28"/>
        </w:rPr>
        <w:t xml:space="preserve">Принятие проекта муниципального правового акта </w:t>
      </w:r>
      <w:r>
        <w:rPr>
          <w:rFonts w:ascii="Times New Roman" w:hAnsi="Times New Roman"/>
          <w:sz w:val="28"/>
          <w:szCs w:val="28"/>
        </w:rPr>
        <w:t xml:space="preserve">не повлечет возникновение </w:t>
      </w:r>
      <w:r w:rsidRPr="0076276A">
        <w:rPr>
          <w:rFonts w:ascii="Times New Roman" w:hAnsi="Times New Roman"/>
          <w:sz w:val="28"/>
          <w:szCs w:val="28"/>
        </w:rPr>
        <w:t>риск</w:t>
      </w:r>
      <w:r>
        <w:rPr>
          <w:rFonts w:ascii="Times New Roman" w:hAnsi="Times New Roman"/>
          <w:sz w:val="28"/>
          <w:szCs w:val="28"/>
        </w:rPr>
        <w:t>ов</w:t>
      </w:r>
      <w:r w:rsidRPr="0076276A">
        <w:rPr>
          <w:rFonts w:ascii="Times New Roman" w:hAnsi="Times New Roman"/>
          <w:sz w:val="28"/>
          <w:szCs w:val="28"/>
        </w:rPr>
        <w:t xml:space="preserve"> негативных последствий решения проблемы предложенным способом </w:t>
      </w:r>
      <w:r w:rsidRPr="0076276A">
        <w:rPr>
          <w:rFonts w:ascii="Times New Roman" w:hAnsi="Times New Roman"/>
          <w:sz w:val="28"/>
          <w:szCs w:val="28"/>
        </w:rPr>
        <w:lastRenderedPageBreak/>
        <w:t>р</w:t>
      </w:r>
      <w:r>
        <w:rPr>
          <w:rFonts w:ascii="Times New Roman" w:hAnsi="Times New Roman"/>
          <w:sz w:val="28"/>
          <w:szCs w:val="28"/>
        </w:rPr>
        <w:t>егулирования.</w:t>
      </w:r>
    </w:p>
    <w:p w:rsidR="00A90FD7" w:rsidRPr="003B5945" w:rsidRDefault="00A90FD7" w:rsidP="00A90FD7">
      <w:pPr>
        <w:tabs>
          <w:tab w:val="left" w:leader="underscore" w:pos="935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Предполагаемая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вступления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 акта</w:t>
      </w:r>
      <w:r w:rsidRPr="00186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после</w:t>
      </w:r>
      <w:r w:rsidRPr="007523EE">
        <w:rPr>
          <w:rFonts w:ascii="Times New Roman" w:hAnsi="Times New Roman"/>
          <w:sz w:val="28"/>
          <w:szCs w:val="28"/>
        </w:rPr>
        <w:t xml:space="preserve"> официального опубликования (обнародования).</w:t>
      </w:r>
    </w:p>
    <w:p w:rsidR="00A90FD7" w:rsidRPr="003B5945" w:rsidRDefault="00A90FD7" w:rsidP="00A90FD7">
      <w:pPr>
        <w:tabs>
          <w:tab w:val="left" w:leader="underscore" w:pos="935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B5945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A90FD7" w:rsidRPr="00111990" w:rsidRDefault="00A90FD7" w:rsidP="00A90F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5945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</w:t>
      </w:r>
      <w:r w:rsidRPr="00186A0F">
        <w:rPr>
          <w:rFonts w:ascii="Times New Roman" w:hAnsi="Times New Roman" w:cs="Times New Roman"/>
          <w:sz w:val="28"/>
          <w:szCs w:val="28"/>
        </w:rPr>
        <w:t xml:space="preserve"> нормативного правового </w:t>
      </w:r>
      <w:r w:rsidRPr="003B5945">
        <w:rPr>
          <w:rFonts w:ascii="Times New Roman" w:hAnsi="Times New Roman" w:cs="Times New Roman"/>
          <w:sz w:val="28"/>
          <w:szCs w:val="28"/>
        </w:rPr>
        <w:t>акта отсутствует.</w:t>
      </w:r>
    </w:p>
    <w:p w:rsidR="00A90FD7" w:rsidRPr="003B5945" w:rsidRDefault="00A90FD7" w:rsidP="00A90F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предлагаемого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возникшие </w:t>
      </w:r>
      <w:r w:rsidRPr="003B5945">
        <w:rPr>
          <w:rFonts w:ascii="Times New Roman" w:hAnsi="Times New Roman" w:cs="Times New Roman"/>
          <w:sz w:val="28"/>
          <w:szCs w:val="28"/>
        </w:rPr>
        <w:t>отношения отсутствует.</w:t>
      </w:r>
    </w:p>
    <w:p w:rsidR="00A90FD7" w:rsidRPr="00EB6231" w:rsidRDefault="00A90FD7" w:rsidP="00A90FD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A0F">
        <w:rPr>
          <w:rFonts w:ascii="Times New Roman" w:hAnsi="Times New Roman" w:cs="Times New Roman"/>
          <w:sz w:val="28"/>
          <w:szCs w:val="28"/>
        </w:rPr>
        <w:t>Необходимыми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заявленных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целей регулирования являются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организационно-технические,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методологические,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 xml:space="preserve">информационные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86A0F">
        <w:rPr>
          <w:rFonts w:ascii="Times New Roman" w:hAnsi="Times New Roman" w:cs="Times New Roman"/>
          <w:sz w:val="28"/>
          <w:szCs w:val="28"/>
        </w:rPr>
        <w:t>и иные мероприятия</w:t>
      </w:r>
      <w:r w:rsidRPr="00EB6231">
        <w:rPr>
          <w:rFonts w:ascii="Times New Roman" w:hAnsi="Times New Roman" w:cs="Times New Roman"/>
          <w:sz w:val="28"/>
          <w:szCs w:val="28"/>
        </w:rPr>
        <w:t>: обнародование принятого нормативного правового акта.</w:t>
      </w:r>
    </w:p>
    <w:p w:rsidR="00A90FD7" w:rsidRDefault="00A90FD7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0FD7" w:rsidRDefault="00A90FD7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1CB0" w:rsidRDefault="00281CB0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экономического</w:t>
      </w:r>
    </w:p>
    <w:p w:rsidR="00281CB0" w:rsidRDefault="00281CB0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и инвестиционной деятельности</w:t>
      </w:r>
    </w:p>
    <w:p w:rsidR="00281CB0" w:rsidRPr="00281CB0" w:rsidRDefault="00281CB0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Барнаула                                                                 П.В.Есипенко</w:t>
      </w:r>
    </w:p>
    <w:sectPr w:rsidR="00281CB0" w:rsidRPr="00281CB0" w:rsidSect="003F18C8">
      <w:headerReference w:type="default" r:id="rId8"/>
      <w:footerReference w:type="default" r:id="rId9"/>
      <w:pgSz w:w="11905" w:h="16838"/>
      <w:pgMar w:top="709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D11" w:rsidRDefault="00572D11" w:rsidP="00E61310">
      <w:pPr>
        <w:spacing w:after="0" w:line="240" w:lineRule="auto"/>
      </w:pPr>
      <w:r>
        <w:separator/>
      </w:r>
    </w:p>
  </w:endnote>
  <w:endnote w:type="continuationSeparator" w:id="0">
    <w:p w:rsidR="00572D11" w:rsidRDefault="00572D11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8C8" w:rsidRDefault="003F18C8">
    <w:pPr>
      <w:pStyle w:val="a5"/>
      <w:jc w:val="right"/>
    </w:pPr>
  </w:p>
  <w:p w:rsidR="003F18C8" w:rsidRDefault="003F18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D11" w:rsidRDefault="00572D11" w:rsidP="00E61310">
      <w:pPr>
        <w:spacing w:after="0" w:line="240" w:lineRule="auto"/>
      </w:pPr>
      <w:r>
        <w:separator/>
      </w:r>
    </w:p>
  </w:footnote>
  <w:footnote w:type="continuationSeparator" w:id="0">
    <w:p w:rsidR="00572D11" w:rsidRDefault="00572D11" w:rsidP="00E61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8366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F18C8" w:rsidRPr="003F18C8" w:rsidRDefault="003F18C8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F18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F18C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F18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E206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F18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F18C8" w:rsidRDefault="003F18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9F00A19"/>
    <w:multiLevelType w:val="hybridMultilevel"/>
    <w:tmpl w:val="2A84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48"/>
    <w:rsid w:val="000118ED"/>
    <w:rsid w:val="00017686"/>
    <w:rsid w:val="00036545"/>
    <w:rsid w:val="00043833"/>
    <w:rsid w:val="0004393B"/>
    <w:rsid w:val="000523DB"/>
    <w:rsid w:val="0005423E"/>
    <w:rsid w:val="00057420"/>
    <w:rsid w:val="000943BC"/>
    <w:rsid w:val="000944A9"/>
    <w:rsid w:val="00095905"/>
    <w:rsid w:val="000A1563"/>
    <w:rsid w:val="000A5B59"/>
    <w:rsid w:val="000B1007"/>
    <w:rsid w:val="000C4F7F"/>
    <w:rsid w:val="000C7DD9"/>
    <w:rsid w:val="000D7E3B"/>
    <w:rsid w:val="000F315A"/>
    <w:rsid w:val="00111990"/>
    <w:rsid w:val="00186A0F"/>
    <w:rsid w:val="00191D53"/>
    <w:rsid w:val="001B09A7"/>
    <w:rsid w:val="001C0250"/>
    <w:rsid w:val="001F012D"/>
    <w:rsid w:val="00206EB3"/>
    <w:rsid w:val="0022215E"/>
    <w:rsid w:val="00230500"/>
    <w:rsid w:val="00231C80"/>
    <w:rsid w:val="00281CB0"/>
    <w:rsid w:val="00283EE1"/>
    <w:rsid w:val="002C4D55"/>
    <w:rsid w:val="002D04D2"/>
    <w:rsid w:val="003103AE"/>
    <w:rsid w:val="00323E02"/>
    <w:rsid w:val="0034770C"/>
    <w:rsid w:val="00347914"/>
    <w:rsid w:val="003539A8"/>
    <w:rsid w:val="0036028F"/>
    <w:rsid w:val="00392E0E"/>
    <w:rsid w:val="003A2530"/>
    <w:rsid w:val="003A6A75"/>
    <w:rsid w:val="003B5945"/>
    <w:rsid w:val="003C6A45"/>
    <w:rsid w:val="003C7032"/>
    <w:rsid w:val="003D20A9"/>
    <w:rsid w:val="003F18C8"/>
    <w:rsid w:val="00403541"/>
    <w:rsid w:val="00414FFA"/>
    <w:rsid w:val="0045075D"/>
    <w:rsid w:val="00453E63"/>
    <w:rsid w:val="004B0324"/>
    <w:rsid w:val="004F2D93"/>
    <w:rsid w:val="00502375"/>
    <w:rsid w:val="00557DBB"/>
    <w:rsid w:val="00572D11"/>
    <w:rsid w:val="0057777B"/>
    <w:rsid w:val="005A41AA"/>
    <w:rsid w:val="005D4329"/>
    <w:rsid w:val="0060338F"/>
    <w:rsid w:val="00636E15"/>
    <w:rsid w:val="00653FE5"/>
    <w:rsid w:val="006B6818"/>
    <w:rsid w:val="006C2D25"/>
    <w:rsid w:val="006E206D"/>
    <w:rsid w:val="006E6989"/>
    <w:rsid w:val="007250C0"/>
    <w:rsid w:val="0072565F"/>
    <w:rsid w:val="00742BDB"/>
    <w:rsid w:val="0074758B"/>
    <w:rsid w:val="0076776C"/>
    <w:rsid w:val="00806284"/>
    <w:rsid w:val="00833C4D"/>
    <w:rsid w:val="00845FEC"/>
    <w:rsid w:val="008655D3"/>
    <w:rsid w:val="00872C0C"/>
    <w:rsid w:val="008765C6"/>
    <w:rsid w:val="008C58E2"/>
    <w:rsid w:val="00904C2A"/>
    <w:rsid w:val="00914E11"/>
    <w:rsid w:val="00915569"/>
    <w:rsid w:val="00940657"/>
    <w:rsid w:val="00963F2C"/>
    <w:rsid w:val="00A23E3C"/>
    <w:rsid w:val="00A82A71"/>
    <w:rsid w:val="00A90FD7"/>
    <w:rsid w:val="00AB5B9E"/>
    <w:rsid w:val="00B14ECB"/>
    <w:rsid w:val="00B35656"/>
    <w:rsid w:val="00B4001F"/>
    <w:rsid w:val="00BA50EB"/>
    <w:rsid w:val="00C0593A"/>
    <w:rsid w:val="00C3051A"/>
    <w:rsid w:val="00C32A9C"/>
    <w:rsid w:val="00C979DC"/>
    <w:rsid w:val="00CC26D2"/>
    <w:rsid w:val="00CE4E8B"/>
    <w:rsid w:val="00D15FF1"/>
    <w:rsid w:val="00D24250"/>
    <w:rsid w:val="00D253AC"/>
    <w:rsid w:val="00D25A95"/>
    <w:rsid w:val="00D74928"/>
    <w:rsid w:val="00D8238D"/>
    <w:rsid w:val="00D9376A"/>
    <w:rsid w:val="00DA3F53"/>
    <w:rsid w:val="00DA7AF0"/>
    <w:rsid w:val="00DC54A2"/>
    <w:rsid w:val="00E3429A"/>
    <w:rsid w:val="00E43F59"/>
    <w:rsid w:val="00E61310"/>
    <w:rsid w:val="00E72D75"/>
    <w:rsid w:val="00E75009"/>
    <w:rsid w:val="00EB3A91"/>
    <w:rsid w:val="00EB6231"/>
    <w:rsid w:val="00ED0BB0"/>
    <w:rsid w:val="00ED6848"/>
    <w:rsid w:val="00EE6F3D"/>
    <w:rsid w:val="00FB5905"/>
    <w:rsid w:val="00FC1DDD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AFE77-7B73-4056-826C-D8375DD8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539A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3539A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88453-5291-43F9-92A6-60D1E482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Г. Шахова</dc:creator>
  <cp:lastModifiedBy>Юлия С. Кровякова</cp:lastModifiedBy>
  <cp:revision>31</cp:revision>
  <cp:lastPrinted>2019-04-17T01:01:00Z</cp:lastPrinted>
  <dcterms:created xsi:type="dcterms:W3CDTF">2017-11-17T03:03:00Z</dcterms:created>
  <dcterms:modified xsi:type="dcterms:W3CDTF">2019-04-17T01:01:00Z</dcterms:modified>
</cp:coreProperties>
</file>