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Приговором Железнодорожного районного суда города Барнаула осужден местный житель за незаконный оборот наркотических средств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Приговором Железнодорожного районного суда города Барнаула осужден 44-летний местный житель, который приобрел и хранил при себе наркотическое средство в значительном размере. 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Установлено, что в августе 2024 года барнаулец решил приобрести для собственного употребления наркотическое средство. Для этого он в сети «Интернет» заказал необходимое количество наркотика, оплатил и по указанным продавцом координатам забрал в лесном мас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сиве города. Выйдя из леса на дорогу, он был задержан сотрудниками полиции. 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Осужденному назначено наказание в виде 1 года лишения свободы условно с испытательным сроком на такой же срок. 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Приговор суда вступил в законную силу.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​​​​​​​</w:t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Bdr/>
        <w:spacing/>
        <w:ind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2025-06-23T04:41:06Z</dcterms:modified>
</cp:coreProperties>
</file>