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A1" w:rsidRDefault="00EB45A1" w:rsidP="00EB45A1">
      <w:pPr>
        <w:pStyle w:val="a3"/>
        <w:spacing w:before="0" w:beforeAutospacing="0" w:after="0" w:afterAutospacing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ПАМЯТКА</w:t>
      </w:r>
    </w:p>
    <w:p w:rsidR="00EB45A1" w:rsidRDefault="00EB45A1" w:rsidP="00EB45A1">
      <w:pPr>
        <w:pStyle w:val="a3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БЕЗОПАСНОСТЬ НЕСОВЕРШЕННОЛЕТНИХ </w:t>
      </w:r>
    </w:p>
    <w:p w:rsidR="00EB45A1" w:rsidRDefault="00EB45A1" w:rsidP="00EB45A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ВОДНЫХ ОБЪЕКТАХ</w:t>
      </w:r>
    </w:p>
    <w:p w:rsidR="00EB45A1" w:rsidRDefault="00EB45A1" w:rsidP="00EB45A1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Родители, необходимо вовремя объяснить ребенку, что нельзя: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находиться одним около водоёмов и в водоемах без постоянного контроля родителей или других взрослых;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заплывать за буйки или иные ограничительные знаки, ограждающие места для купания;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подплывать близко к проходящим гидроциклам, катерам, весельным лодкам, катамаранам;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прыгать в воду с катеров, лодок и других плавательных средств; 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нырять с крутых и высоких берегов; 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купаться в темное время суток;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купаться в водоёмах с сильным течением;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долго находится в воде, чтобы не допустить перео</w:t>
      </w:r>
      <w:bookmarkStart w:id="0" w:name="_GoBack"/>
      <w:bookmarkEnd w:id="0"/>
      <w:r>
        <w:rPr>
          <w:sz w:val="26"/>
          <w:szCs w:val="26"/>
        </w:rPr>
        <w:t>хлаждения, которое может вызвать судороги, остановку дыхания или потерю сознания;</w:t>
      </w: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плавать на самодельных плотах или других плавательных средствах.</w:t>
      </w:r>
    </w:p>
    <w:p w:rsidR="00EB45A1" w:rsidRDefault="00EB45A1" w:rsidP="00EB45A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B45A1" w:rsidRDefault="00EB45A1" w:rsidP="00EB45A1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Родители, помните, что безопасность детей зависит от вас.  </w:t>
      </w:r>
    </w:p>
    <w:p w:rsidR="00EB45A1" w:rsidRDefault="00EB45A1" w:rsidP="00EB45A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каждому несчастному случаю с детьми на воде проводятся проверки. </w:t>
      </w:r>
    </w:p>
    <w:p w:rsidR="00EB45A1" w:rsidRDefault="00EB45A1" w:rsidP="00EB45A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EB45A1" w:rsidRDefault="00EB45A1" w:rsidP="00EB45A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</w:t>
      </w:r>
      <w:proofErr w:type="gramEnd"/>
      <w:r>
        <w:rPr>
          <w:sz w:val="26"/>
          <w:szCs w:val="26"/>
        </w:rPr>
        <w:t xml:space="preserve"> них на основании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69 и 73 Семейного кодекса РФ </w:t>
      </w:r>
    </w:p>
    <w:p w:rsidR="00EB45A1" w:rsidRDefault="00EB45A1" w:rsidP="00EB45A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Родители, помните, что безопасность детей зависит от вас.   </w:t>
      </w:r>
    </w:p>
    <w:p w:rsidR="00EB45A1" w:rsidRDefault="00EB45A1" w:rsidP="00EB45A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EB45A1" w:rsidRPr="00EB45A1" w:rsidRDefault="00EB45A1" w:rsidP="00EB45A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EB45A1">
        <w:rPr>
          <w:sz w:val="20"/>
          <w:szCs w:val="20"/>
        </w:rPr>
        <w:t xml:space="preserve">Прокуратура Центрального района </w:t>
      </w:r>
    </w:p>
    <w:p w:rsidR="00E609ED" w:rsidRPr="00EB45A1" w:rsidRDefault="00EB45A1" w:rsidP="00EB45A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EB45A1">
        <w:rPr>
          <w:sz w:val="20"/>
          <w:szCs w:val="20"/>
        </w:rPr>
        <w:t>города Барнаула</w:t>
      </w:r>
    </w:p>
    <w:sectPr w:rsidR="00E609ED" w:rsidRPr="00EB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A1"/>
    <w:rsid w:val="00E609ED"/>
    <w:rsid w:val="00E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2023-04-27T02:08:00Z</dcterms:created>
  <dcterms:modified xsi:type="dcterms:W3CDTF">2023-04-27T02:09:00Z</dcterms:modified>
</cp:coreProperties>
</file>