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4635E2">
        <w:rPr>
          <w:sz w:val="28"/>
          <w:szCs w:val="28"/>
        </w:rPr>
        <w:t>4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Приложение 3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AF0D27">
        <w:rPr>
          <w:bCs/>
          <w:sz w:val="28"/>
          <w:szCs w:val="28"/>
        </w:rPr>
        <w:t>а – города Барнаула на 2017-2030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A6312" w:rsidRPr="007F11F3" w:rsidRDefault="00F4169A" w:rsidP="009A631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 w:rsidR="00AF5D17">
        <w:rPr>
          <w:sz w:val="28"/>
          <w:szCs w:val="28"/>
        </w:rPr>
        <w:t>по строительству</w:t>
      </w:r>
      <w:r w:rsidR="00A14A84">
        <w:rPr>
          <w:sz w:val="28"/>
          <w:szCs w:val="28"/>
        </w:rPr>
        <w:t>,</w:t>
      </w:r>
      <w:r w:rsidR="00E00D64">
        <w:rPr>
          <w:sz w:val="28"/>
          <w:szCs w:val="28"/>
        </w:rPr>
        <w:t xml:space="preserve"> </w:t>
      </w:r>
      <w:r w:rsidR="00AF5D17" w:rsidRPr="007F11F3">
        <w:rPr>
          <w:sz w:val="28"/>
          <w:szCs w:val="28"/>
        </w:rPr>
        <w:t>реконструкции</w:t>
      </w:r>
      <w:r w:rsidR="00A14A84" w:rsidRPr="007F11F3">
        <w:rPr>
          <w:sz w:val="28"/>
          <w:szCs w:val="28"/>
        </w:rPr>
        <w:t xml:space="preserve"> и приобретению</w:t>
      </w:r>
      <w:r w:rsidR="00DB1705" w:rsidRPr="007F11F3">
        <w:rPr>
          <w:sz w:val="28"/>
          <w:szCs w:val="28"/>
        </w:rPr>
        <w:t xml:space="preserve"> </w:t>
      </w:r>
      <w:r w:rsidR="009A6312" w:rsidRPr="007F11F3">
        <w:rPr>
          <w:sz w:val="28"/>
          <w:szCs w:val="28"/>
        </w:rPr>
        <w:t xml:space="preserve">объектов водоснабжения и </w:t>
      </w:r>
    </w:p>
    <w:p w:rsidR="009A6312" w:rsidRPr="004B338C" w:rsidRDefault="009A6312" w:rsidP="009A6312">
      <w:pPr>
        <w:jc w:val="center"/>
        <w:rPr>
          <w:sz w:val="28"/>
          <w:szCs w:val="28"/>
        </w:rPr>
      </w:pPr>
      <w:r w:rsidRPr="007F11F3">
        <w:rPr>
          <w:sz w:val="28"/>
          <w:szCs w:val="28"/>
        </w:rPr>
        <w:t>водоотведения пригородной зоны города Барнаула</w:t>
      </w:r>
    </w:p>
    <w:p w:rsidR="00874171" w:rsidRPr="004B338C" w:rsidRDefault="00874171" w:rsidP="00874171">
      <w:pPr>
        <w:rPr>
          <w:sz w:val="28"/>
          <w:szCs w:val="2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567"/>
        <w:gridCol w:w="425"/>
        <w:gridCol w:w="426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54DCA" w:rsidRPr="00A40FAE" w:rsidTr="00A12421">
        <w:tc>
          <w:tcPr>
            <w:tcW w:w="426" w:type="dxa"/>
            <w:vMerge w:val="restart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№ п/п</w:t>
            </w:r>
          </w:p>
        </w:tc>
        <w:tc>
          <w:tcPr>
            <w:tcW w:w="1276" w:type="dxa"/>
            <w:vMerge w:val="restart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A54DCA" w:rsidRPr="00A40FAE" w:rsidRDefault="00A54DCA" w:rsidP="004B123A">
            <w:pPr>
              <w:ind w:left="-108" w:right="-142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Отве</w:t>
            </w:r>
            <w:r w:rsidR="00A40FAE">
              <w:rPr>
                <w:sz w:val="12"/>
                <w:szCs w:val="12"/>
              </w:rPr>
              <w:t>-</w:t>
            </w:r>
            <w:r w:rsidRPr="00A40FAE">
              <w:rPr>
                <w:sz w:val="12"/>
                <w:szCs w:val="12"/>
              </w:rPr>
              <w:t>тственный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 xml:space="preserve">испо-лни-тель </w:t>
            </w:r>
          </w:p>
        </w:tc>
        <w:tc>
          <w:tcPr>
            <w:tcW w:w="425" w:type="dxa"/>
            <w:vMerge w:val="restart"/>
          </w:tcPr>
          <w:p w:rsidR="00A54DCA" w:rsidRPr="00A40FAE" w:rsidRDefault="00A40FAE" w:rsidP="00A40FAE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Срок реали</w:t>
            </w:r>
            <w:r>
              <w:rPr>
                <w:sz w:val="12"/>
                <w:szCs w:val="12"/>
              </w:rPr>
              <w:softHyphen/>
              <w:t>за</w:t>
            </w:r>
            <w:r w:rsidR="00A54DCA" w:rsidRPr="00A40FAE">
              <w:rPr>
                <w:sz w:val="12"/>
                <w:szCs w:val="12"/>
              </w:rPr>
              <w:t>ции</w:t>
            </w:r>
          </w:p>
        </w:tc>
        <w:tc>
          <w:tcPr>
            <w:tcW w:w="426" w:type="dxa"/>
            <w:vMerge w:val="restart"/>
          </w:tcPr>
          <w:p w:rsidR="00A54DCA" w:rsidRPr="00A40FAE" w:rsidRDefault="00A54DCA" w:rsidP="00A40FAE">
            <w:pPr>
              <w:tabs>
                <w:tab w:val="left" w:pos="176"/>
              </w:tabs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Объем выпол-нен-ных работ, м/шт.</w:t>
            </w:r>
          </w:p>
        </w:tc>
        <w:tc>
          <w:tcPr>
            <w:tcW w:w="11623" w:type="dxa"/>
            <w:gridSpan w:val="15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Сумма расходов по годам реализации, тыс. рублей</w:t>
            </w:r>
          </w:p>
        </w:tc>
        <w:tc>
          <w:tcPr>
            <w:tcW w:w="851" w:type="dxa"/>
            <w:vMerge w:val="restart"/>
          </w:tcPr>
          <w:p w:rsidR="00A54DCA" w:rsidRPr="00A40FAE" w:rsidRDefault="00A54DCA" w:rsidP="004B123A">
            <w:pPr>
              <w:spacing w:after="10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Источники финанси-ро</w:t>
            </w:r>
            <w:r w:rsidRPr="00A40FAE">
              <w:rPr>
                <w:sz w:val="12"/>
                <w:szCs w:val="12"/>
              </w:rPr>
              <w:softHyphen/>
              <w:t>вания</w:t>
            </w:r>
          </w:p>
        </w:tc>
      </w:tr>
      <w:tr w:rsidR="00A54DCA" w:rsidRPr="00A40FAE" w:rsidTr="00A12421">
        <w:tc>
          <w:tcPr>
            <w:tcW w:w="426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8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2017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2018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2019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2020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8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2021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2022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2023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2024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850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2025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851" w:type="dxa"/>
          </w:tcPr>
          <w:p w:rsidR="00A54DCA" w:rsidRPr="00A40FAE" w:rsidRDefault="00A54DCA" w:rsidP="009A1802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2026</w:t>
            </w:r>
          </w:p>
          <w:p w:rsidR="00A54DCA" w:rsidRPr="00A40FAE" w:rsidRDefault="00A54DCA" w:rsidP="009A1802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850" w:type="dxa"/>
          </w:tcPr>
          <w:p w:rsidR="00A54DCA" w:rsidRPr="00A40FAE" w:rsidRDefault="00A54DCA" w:rsidP="009A1802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2027</w:t>
            </w:r>
          </w:p>
          <w:p w:rsidR="00A54DCA" w:rsidRPr="00A40FAE" w:rsidRDefault="00A54DCA" w:rsidP="009A1802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851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2028 год</w:t>
            </w:r>
          </w:p>
        </w:tc>
        <w:tc>
          <w:tcPr>
            <w:tcW w:w="850" w:type="dxa"/>
          </w:tcPr>
          <w:p w:rsidR="00A54DCA" w:rsidRPr="00A40FAE" w:rsidRDefault="00A54DCA" w:rsidP="00A54DC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2029</w:t>
            </w:r>
            <w:r w:rsidRPr="00A40FAE">
              <w:rPr>
                <w:sz w:val="12"/>
                <w:szCs w:val="12"/>
              </w:rPr>
              <w:br/>
              <w:t>год</w:t>
            </w:r>
          </w:p>
        </w:tc>
        <w:tc>
          <w:tcPr>
            <w:tcW w:w="851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2030</w:t>
            </w:r>
          </w:p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год</w:t>
            </w:r>
          </w:p>
        </w:tc>
        <w:tc>
          <w:tcPr>
            <w:tcW w:w="850" w:type="dxa"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Всего:</w:t>
            </w:r>
          </w:p>
        </w:tc>
        <w:tc>
          <w:tcPr>
            <w:tcW w:w="851" w:type="dxa"/>
            <w:vMerge/>
          </w:tcPr>
          <w:p w:rsidR="00A54DCA" w:rsidRPr="00A40FAE" w:rsidRDefault="00A54DCA" w:rsidP="004B123A">
            <w:pPr>
              <w:jc w:val="center"/>
              <w:rPr>
                <w:sz w:val="12"/>
                <w:szCs w:val="12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567"/>
        <w:gridCol w:w="425"/>
        <w:gridCol w:w="426"/>
        <w:gridCol w:w="709"/>
        <w:gridCol w:w="708"/>
        <w:gridCol w:w="709"/>
        <w:gridCol w:w="709"/>
        <w:gridCol w:w="709"/>
        <w:gridCol w:w="708"/>
        <w:gridCol w:w="709"/>
        <w:gridCol w:w="709"/>
        <w:gridCol w:w="851"/>
        <w:gridCol w:w="850"/>
        <w:gridCol w:w="850"/>
        <w:gridCol w:w="851"/>
        <w:gridCol w:w="850"/>
        <w:gridCol w:w="851"/>
        <w:gridCol w:w="850"/>
        <w:gridCol w:w="851"/>
      </w:tblGrid>
      <w:tr w:rsidR="002A37ED" w:rsidRPr="00A40FAE" w:rsidTr="006854E0">
        <w:trPr>
          <w:trHeight w:val="22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A37ED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5756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5756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5756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5756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7ED" w:rsidRPr="00A40FAE" w:rsidRDefault="002A37ED" w:rsidP="0025756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bookmarkStart w:id="0" w:name="_GoBack" w:colFirst="19" w:colLast="19"/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п.Бельмесево, ул.Обская,4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5622,10000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4446,1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5622,10000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Строительство систем доочистки питьевой воды на артезианском водозаборе по адресу:  </w:t>
            </w:r>
            <w:r w:rsidRPr="00A40FAE">
              <w:rPr>
                <w:color w:val="000000"/>
                <w:sz w:val="12"/>
                <w:szCs w:val="12"/>
              </w:rPr>
              <w:lastRenderedPageBreak/>
              <w:t>п.Бельмесево, ул.Кленовая,9г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2018-2020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6081,70000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6081,70000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Внебюджетные </w:t>
            </w:r>
            <w:r w:rsidRPr="00A40FAE">
              <w:rPr>
                <w:color w:val="000000"/>
                <w:sz w:val="12"/>
                <w:szCs w:val="12"/>
              </w:rPr>
              <w:t>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  п.Черницк, ул.Школьная,18а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5498,7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6346,70000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5498,7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6346,70000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  п.Черницк, ул.Пионерская,17б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п.Мохнатушка, ул.Нагорная,26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5888,9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6788,90000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5888,9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6788,90000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п.Березовка, ул.Центральная,6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Комитет, 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2019-2028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</w:t>
            </w:r>
            <w:r>
              <w:rPr>
                <w:color w:val="000000"/>
                <w:sz w:val="12"/>
                <w:szCs w:val="12"/>
              </w:rPr>
              <w:t>0</w:t>
            </w:r>
            <w:r w:rsidRPr="00A40FAE"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>0</w:t>
            </w:r>
            <w:r w:rsidRPr="00A40FAE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89894,40000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60105,60000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156800,30000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</w:t>
            </w:r>
            <w:r>
              <w:rPr>
                <w:color w:val="000000"/>
                <w:sz w:val="12"/>
                <w:szCs w:val="12"/>
              </w:rPr>
              <w:t>0</w:t>
            </w:r>
            <w:r w:rsidRPr="00A40FAE">
              <w:rPr>
                <w:color w:val="000000"/>
                <w:sz w:val="12"/>
                <w:szCs w:val="12"/>
              </w:rPr>
              <w:t>0</w:t>
            </w:r>
            <w:r>
              <w:rPr>
                <w:color w:val="000000"/>
                <w:sz w:val="12"/>
                <w:szCs w:val="12"/>
              </w:rPr>
              <w:t>0</w:t>
            </w:r>
            <w:r w:rsidRPr="00A40FAE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89894,40000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60105,60000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156800,30000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систем доочистки питьевой воды на артезианском водозаборе по адресу: п.Научный Городок,58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Комитет, УЕЗСКС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577,10000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577,1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577,10000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Строительство кольцевой сети водопровода от улицы Бирюзовой,11а до улицы Нагорной,32 в п.Новомихайловка города Барнаула                                 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287,9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2678,10000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287,9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2678,10000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по ул.Декоративной, 51г, микрорайон «Спутник» г.Барнаула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145102,2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65575,5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217336,70000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77089,9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55019,7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132109,60000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19294,6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19850,40000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48717,7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65376,70000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водопроводной сети от улицы Ржевской по улице Сибирской, улице Стрелецкой, улице Волжской в п.Борзовая Заимка города Барнаула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7479,0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9487,70000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7479,0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9487,70000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по адресу: ул.Закатная,28 в п.Лесной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2017-2019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1521,90000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1521,90000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в п.Казенная Заимка, по ул.Соколиной 55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2017-2024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337,9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4577,0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4577,0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53865,6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62637,8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126995,60000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50780,0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25905,1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76685,10000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28432,7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28945,70000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337,9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4577,0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4577,0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</w:t>
            </w:r>
            <w:r>
              <w:rPr>
                <w:color w:val="000000"/>
                <w:sz w:val="12"/>
                <w:szCs w:val="12"/>
              </w:rPr>
              <w:t>3</w:t>
            </w:r>
            <w:r w:rsidRPr="00A40FAE">
              <w:rPr>
                <w:color w:val="000000"/>
                <w:sz w:val="12"/>
                <w:szCs w:val="12"/>
              </w:rPr>
              <w:t>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21364,80000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Переключение водоснабжения жилой застройки в п.Лесном по адресам: п.Лесной, 1-15 на артезианский водозабор по ул.Закатной, 28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2018-2023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24536,0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38424,3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67460,20000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24536,0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38424,3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67460,20000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Напорный канализационный коллектор и КНС в п.Центральный,         от ул.Тополиной,1а до КНС, по пр-кту Дзержинского, 16а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2018-2028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124532,30000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124532,30000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Водоснабжение индивидуальных жилых домов по ул.Сибирской, </w:t>
            </w:r>
            <w:r w:rsidRPr="00A40FAE">
              <w:rPr>
                <w:color w:val="000000"/>
                <w:sz w:val="12"/>
                <w:szCs w:val="12"/>
              </w:rPr>
              <w:br/>
              <w:t>1-40, ул.Лесная Поляна, 2-12 в с.Власиха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2018-2028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22086,00000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22086,00000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по ул.Садовой,83 в п.Казенная Заимка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2022-2028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11756,7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11800,00000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156500,00000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180106,70000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11756,7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11800,00000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156500,00000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180106,70000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Внебюджетные </w:t>
            </w:r>
            <w:r w:rsidRPr="00A40FAE">
              <w:rPr>
                <w:color w:val="000000"/>
                <w:sz w:val="12"/>
                <w:szCs w:val="12"/>
              </w:rPr>
              <w:t>источники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40FAE">
              <w:rPr>
                <w:b/>
                <w:bCs/>
                <w:color w:val="000000"/>
                <w:sz w:val="12"/>
                <w:szCs w:val="12"/>
              </w:rPr>
              <w:t>Реконструкция артезианского водозабора по ул.Промышленной, 14а и строительство водопроводных сетей в п.Центральный микрорайон «Приозерное», 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  <w:r>
              <w:rPr>
                <w:color w:val="000000"/>
                <w:sz w:val="12"/>
                <w:szCs w:val="12"/>
              </w:rPr>
              <w:t>, 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2019-2030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5761,2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5004,0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5138,1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6283,2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1986,50000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9908,60000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130091,40000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374773,40000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5228,2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5449,7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9908,60000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130091,40000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371186,90000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183,8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833,5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1986,50000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3586,50000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40FAE">
              <w:rPr>
                <w:b/>
                <w:bCs/>
                <w:color w:val="000000"/>
                <w:sz w:val="12"/>
                <w:szCs w:val="12"/>
              </w:rPr>
              <w:t>Реконструкция артезианского водозабора по адресу: ул.Промышленная, 14а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  <w:r>
              <w:rPr>
                <w:color w:val="000000"/>
                <w:sz w:val="12"/>
                <w:szCs w:val="12"/>
              </w:rPr>
              <w:t>, 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5761,2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5004,0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5138,1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6283,2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1986,50000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9908,60000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130091,40000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374173,00000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5228,2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4954,3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5449,7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9908,60000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130091,40000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370586,50000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F75D9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533,0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183,8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833,5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1986,50000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F75D9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F75D9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3586,50000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901434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A40FAE">
              <w:rPr>
                <w:b/>
                <w:bCs/>
                <w:color w:val="000000"/>
                <w:sz w:val="12"/>
                <w:szCs w:val="12"/>
              </w:rPr>
              <w:t>Строительство водопроводных сетей в п.Центральный, микрорайон «Приозерное»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2019-2020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901434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901434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901434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901434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1957C3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Водопроводная сеть в одну линию, улица Школьная, 18а, п.Черницк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973,9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999,7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111973,60000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1957C3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111973,60000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 с.Лебяжье, по ул.Опытная            Станция, 1 до ул.Опытная Станция, 102б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93500,00000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91500,00000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245440,00000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93500,00000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91500,00000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245440,00000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03539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Проектирование и строительство водопроводных сетей </w:t>
            </w:r>
            <w:r w:rsidRPr="00A40FAE">
              <w:rPr>
                <w:color w:val="000000"/>
                <w:sz w:val="12"/>
                <w:szCs w:val="12"/>
              </w:rPr>
              <w:br/>
              <w:t>в п.Ягодное г.Барнаула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2022-2027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3118,4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2818,6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sz w:val="12"/>
                <w:szCs w:val="12"/>
              </w:rPr>
            </w:pPr>
            <w:r w:rsidRPr="00F7434E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30944,00000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34000,00000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69795,30000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140676,30000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sz w:val="12"/>
                <w:szCs w:val="12"/>
              </w:rPr>
            </w:pPr>
            <w:r w:rsidRPr="00F7434E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66281,20000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66281,20000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sz w:val="12"/>
                <w:szCs w:val="12"/>
              </w:rPr>
            </w:pPr>
            <w:r w:rsidRPr="00F7434E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3314,10000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3314,10000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3118,4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2818,6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sz w:val="12"/>
                <w:szCs w:val="12"/>
              </w:rPr>
            </w:pPr>
            <w:r w:rsidRPr="00F7434E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30944,00000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34000,00000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71081,00000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035397" w:rsidRDefault="00901434" w:rsidP="00901434">
            <w:pPr>
              <w:jc w:val="center"/>
              <w:rPr>
                <w:sz w:val="12"/>
                <w:szCs w:val="12"/>
              </w:rPr>
            </w:pPr>
            <w:r w:rsidRPr="0003539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sz w:val="12"/>
                <w:szCs w:val="12"/>
              </w:rPr>
            </w:pPr>
            <w:r w:rsidRPr="00F7434E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Водопроводная сеть по                ул.Обской,4, п.Бельмесево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2023-2029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88350,00000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88350,00000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71CCC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установка системы обезжелезивания и деманганации на артезианском водозаборе по ул.Бирюзовой,11а в п.Новомихайловка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2022-202</w:t>
            </w: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1578,2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1578,2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51662,10000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132268,10000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187086,60000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49059,10000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73588,70000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122647,80000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2453,00000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3679,40000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6132,40000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1578,2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1578,2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55000,00000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58306,40000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B71CCC" w:rsidRDefault="00901434" w:rsidP="00901434">
            <w:pPr>
              <w:jc w:val="center"/>
              <w:rPr>
                <w:sz w:val="12"/>
                <w:szCs w:val="12"/>
              </w:rPr>
            </w:pPr>
            <w:r w:rsidRPr="00B71CC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F7434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F7434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установка системы обезжелезивания и деманганации на артезианском водозаборе по пер.Пятигорскому, 1, п. Центральный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строительство водопроводной сети по ул.Куета, г.Барнаула,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Проектирование и строительство сетей водоснабжения по улице Ржевской, улице Майской в п.Борзовая Заимка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97000,00000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97000,00000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Проектирование и строительство сетей водоснабжения по ул.Геологов, </w:t>
            </w:r>
            <w:r w:rsidRPr="00A40FAE">
              <w:rPr>
                <w:color w:val="000000"/>
                <w:sz w:val="12"/>
                <w:szCs w:val="12"/>
              </w:rPr>
              <w:lastRenderedPageBreak/>
              <w:t>ул.Туристов в п.Борзовая Заимка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строительство сетей водоснабжения по ул.Академической, ул.Байкальской, ул.Вечерней, ул.Рудной, ул.Удачной, ул.Снежной в п.Борзовая Заимка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120000,00000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100E7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артезианского водозабора по ул.Белгородской, 27а в п.Бельмесево г.Барнаула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2022-202</w:t>
            </w: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17100,0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17100,0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123776,20000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82149,40000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135070,50000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375376,60000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77999,50000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128305,20000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300377,30000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4703,60000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3899,90000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6415,30000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15018,80000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17100,0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17100,0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59980,50000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100E7" w:rsidRDefault="00901434" w:rsidP="00901434">
            <w:pPr>
              <w:jc w:val="center"/>
              <w:rPr>
                <w:sz w:val="12"/>
                <w:szCs w:val="12"/>
              </w:rPr>
            </w:pPr>
            <w:r w:rsidRPr="004100E7">
              <w:rPr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Строительство водопроводной сети по проезду Кольцова 1-19 в микрорайоне Затон г.Барнаула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Строительство водопроводной сети по ул.Боровой в п.Ягодное г.Барнаула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A40FAE">
              <w:rPr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строительство водопроводной сети по ул.Березовая роща, п.Плодопитомник, г.Барнаула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92500,00000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92500,00000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строительство водопроводной сети на ст.Ползуново, г.Барнаула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</w:t>
            </w:r>
            <w:r>
              <w:rPr>
                <w:color w:val="000000"/>
                <w:sz w:val="12"/>
                <w:szCs w:val="12"/>
              </w:rPr>
              <w:t>4</w:t>
            </w:r>
            <w:r w:rsidRPr="00A40FAE">
              <w:rPr>
                <w:color w:val="000000"/>
                <w:sz w:val="12"/>
                <w:szCs w:val="12"/>
              </w:rPr>
              <w:t>-2029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399</w:t>
            </w:r>
            <w:r w:rsidRPr="00A40FAE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175000,00000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195399,00000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399</w:t>
            </w:r>
            <w:r w:rsidRPr="00A40FAE">
              <w:rPr>
                <w:color w:val="000000"/>
                <w:sz w:val="12"/>
                <w:szCs w:val="12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175000,00000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195399,00000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33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Приобретение водопровода по адресу: Алтайский край, г.Барнаул, примерно в 852м по направлению на юго-запад от теплового пункта по ул.Декоративной, 2а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КУМС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16300,0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16300,00000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16300,0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16300,00000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Участок водопроводной сети до улиц Ветеранов и Десантников с.Власиха г.Барнаула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Участок водопроводной сети до жилых домов по ул.Огоньковой, 1-20, с.Власиха г.Барнаула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2024-</w:t>
            </w:r>
            <w:r w:rsidRPr="00A40FAE">
              <w:rPr>
                <w:color w:val="000000"/>
                <w:sz w:val="12"/>
                <w:szCs w:val="12"/>
              </w:rPr>
              <w:t>2028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10841,60000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10841,60000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водопроводной сети по улице тепличный комбинат с.Лебяжье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</w:t>
            </w:r>
            <w:r>
              <w:rPr>
                <w:color w:val="000000"/>
                <w:sz w:val="12"/>
                <w:szCs w:val="12"/>
              </w:rPr>
              <w:t>8</w:t>
            </w:r>
            <w:r w:rsidRPr="00A40FAE">
              <w:rPr>
                <w:color w:val="000000"/>
                <w:sz w:val="12"/>
                <w:szCs w:val="12"/>
              </w:rPr>
              <w:t>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Строительство напорного коллектора от КНС пос. Научный городок до очистных сооружений канализации №2 по адресу: </w:t>
            </w:r>
            <w:r w:rsidRPr="00A40FAE">
              <w:rPr>
                <w:color w:val="000000"/>
                <w:sz w:val="12"/>
                <w:szCs w:val="12"/>
              </w:rPr>
              <w:br/>
              <w:t>г. Барнаул, пр-кт Космонавтов, 78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22247,0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110556,00000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156550,00000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44647,00000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334000,00000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22247,0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110556,00000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156550,00000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44647,00000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334000,00000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E6340D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6340D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Водопроводная сеть по ул.Чуйская, 1, 3, 4, 5, 7, 8, 10 и ул.Археологическая, 2, 4, 6, 8, 10 рп.Южный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2029-2030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8428,40000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48928,40000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57356,80000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8428,40000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48928,40000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57356,80000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Строительство водопроводной сети от артводозабора c.Гоньба, Гоньбинский тракт, сооружения №3н/1, </w:t>
            </w:r>
            <w:r w:rsidRPr="00A40FAE">
              <w:rPr>
                <w:color w:val="000000"/>
                <w:sz w:val="12"/>
                <w:szCs w:val="12"/>
              </w:rPr>
              <w:lastRenderedPageBreak/>
              <w:t>3н/2, 3н/3 до разводящих сетей пос. Землянуха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</w:t>
            </w:r>
            <w:r>
              <w:rPr>
                <w:color w:val="000000"/>
                <w:sz w:val="12"/>
                <w:szCs w:val="12"/>
              </w:rPr>
              <w:t>3</w:t>
            </w:r>
            <w:r w:rsidRPr="00A40FAE">
              <w:rPr>
                <w:color w:val="000000"/>
                <w:sz w:val="12"/>
                <w:szCs w:val="12"/>
              </w:rPr>
              <w:t>-2024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8098,00000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8098,00000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водопроводной сети с увеличением пропускной способности (с.Гоньба, Гоньбинский тракт, сооружения №3н/1, 3н/2, 3н/3 до пересечения улиц Советская и Октября)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2024-2025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3129,50000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3629,50000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3129,50000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3629,50000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участка сети по пер. Советский с.Гоньба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2453,60000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2453,60000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участка сети по ул. Мира с.Гоньба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2024-2025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участка сети ВК9-ВК13/1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2587,70000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2587,70000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участка сети по пер. Изобильный пос.Казенная Заимка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2025-2026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787,60000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1987,60000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787,60000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1200,00000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1987,60000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участка сети по ул. Ромашковая пос.Казенная Заимка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2025-2026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46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пос.Научный городок, ул. Научный городок, 58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и модернизация артезианского водозабора с.Гоньба, Гоньбинский тракт, сооруж. №3н/1, №3н/2, №3н/3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канализационной насосной станции пос.Научный городок, ул. Научный городок, 46а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сетей водоснабжения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2670,50000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5158,60000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7829,10000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2670,50000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5158,60000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7829,10000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Водопроводная сеть  п.Бельмесево, ул. Молодежная, 13а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2579,30000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3914,60000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2579,30000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3914,60000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Водопроводная сеть в одну линию п.Центральный, ул.Промышленная, 14а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2026-2027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2579,30000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3914,60000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2579,30000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3914,60000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bookmarkEnd w:id="0"/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Реконструкция артезианского водозабора пос.Научный городок, ул. Научный городок, 58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2027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4679,70000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реконструкия артезианского водозаборов  в пос.Бельмесево ул.Обская, 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4373,30000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4373,30000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реконструкия артезианских водозаборов  в пос.Мохнатушка ул.Нагорная, 26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2683,30000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2683,30000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реконструкия артезианского водозабора в пос.Центральный пр. Пятигорский, 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2151,50000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348,50000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2691,70000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2151,50000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348,50000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2691,70000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реконструкия артезианского водозабора в пос.Черницк, ул. Школьная, 18а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1154,8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4716,20000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1154,8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1112,7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4716,20000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артезианского водозабора в пос.Ягодное, пер.Школьный, 5а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695,00000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695,00000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58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артезианском водозаборе в пос.Новомихайловка, ул.Бирюзовая, 11а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989,8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2789,1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5164,60000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989,8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1385,7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2789,1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5164,60000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lastRenderedPageBreak/>
              <w:t>59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сетей водоотведения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2024-2026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Проектирование и реконструкция сетей водоотведения: Канализационная сеть </w:t>
            </w:r>
            <w:r>
              <w:rPr>
                <w:color w:val="000000"/>
                <w:sz w:val="12"/>
                <w:szCs w:val="12"/>
              </w:rPr>
              <w:br/>
            </w:r>
            <w:r w:rsidRPr="00A40FAE">
              <w:rPr>
                <w:color w:val="000000"/>
                <w:sz w:val="12"/>
                <w:szCs w:val="12"/>
              </w:rPr>
              <w:t>в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A40FAE">
              <w:rPr>
                <w:color w:val="000000"/>
                <w:sz w:val="12"/>
                <w:szCs w:val="12"/>
              </w:rPr>
              <w:t>п.Центральном, ул. Тополиная, 1а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2023-2025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артезианского водозабора в пос.Бельмесево, ул.Кленовая, 9г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459,00000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459,00000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Проектирование и реконструкция артезианского водозабора в пос.Бельмесево, ул.Молодежная, 13а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ООО «БВК»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2021-2022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119,50000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119,50000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01434" w:rsidRPr="00A40FAE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63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 xml:space="preserve">Обеспечение технической возможности подключения к сетям водоснабжения и водоотведения территории севернее проезда </w:t>
            </w:r>
            <w:r>
              <w:rPr>
                <w:color w:val="000000"/>
                <w:sz w:val="12"/>
                <w:szCs w:val="12"/>
              </w:rPr>
              <w:br/>
            </w:r>
            <w:r w:rsidRPr="00A40FAE">
              <w:rPr>
                <w:color w:val="000000"/>
                <w:sz w:val="12"/>
                <w:szCs w:val="12"/>
              </w:rPr>
              <w:t>1-го Инициативного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2025-2026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11000,00000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24050,00000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35050,00000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11000,00000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24050,00000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5713B6" w:rsidRDefault="00901434" w:rsidP="00901434">
            <w:pPr>
              <w:ind w:left="-109" w:right="-108"/>
              <w:jc w:val="center"/>
              <w:rPr>
                <w:color w:val="000000"/>
                <w:sz w:val="12"/>
                <w:szCs w:val="12"/>
              </w:rPr>
            </w:pPr>
            <w:r w:rsidRPr="005713B6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35050,00000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901434" w:rsidRPr="00A40FAE" w:rsidTr="000B4AFB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1434" w:rsidRPr="00A40FAE" w:rsidRDefault="00901434" w:rsidP="00901434">
            <w:pPr>
              <w:ind w:left="-107" w:right="-109"/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22" w:right="-108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303578" w:rsidRDefault="00901434" w:rsidP="00901434">
            <w:pPr>
              <w:jc w:val="center"/>
              <w:rPr>
                <w:color w:val="000000"/>
                <w:sz w:val="12"/>
                <w:szCs w:val="12"/>
              </w:rPr>
            </w:pPr>
            <w:r w:rsidRPr="0030357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4959A8" w:rsidRDefault="00901434" w:rsidP="004959A8">
            <w:pPr>
              <w:ind w:left="-108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434" w:rsidRPr="00A40FAE" w:rsidRDefault="00901434" w:rsidP="00901434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959A8" w:rsidRPr="00A40FAE" w:rsidTr="000B4AFB">
        <w:trPr>
          <w:trHeight w:val="20"/>
        </w:trPr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Итого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Default="004959A8" w:rsidP="004959A8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17375/</w:t>
            </w:r>
          </w:p>
          <w:p w:rsidR="004959A8" w:rsidRPr="00A40FAE" w:rsidRDefault="004959A8" w:rsidP="004959A8">
            <w:pPr>
              <w:ind w:left="-107" w:right="-109"/>
              <w:jc w:val="center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7173,8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17000,0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21482,9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11551,6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45314,5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201191,7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179039,1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144522,3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304344,80000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364637,60000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502760,50000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658605,60000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1004928,40000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634019,80000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4096572,60000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A40FAE" w:rsidRDefault="004959A8" w:rsidP="004959A8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4959A8" w:rsidRPr="00A40FAE" w:rsidTr="000B4AFB">
        <w:trPr>
          <w:trHeight w:val="20"/>
        </w:trPr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77089,9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105799,7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25905,1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698101,00000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A40FAE" w:rsidRDefault="004959A8" w:rsidP="004959A8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4959A8" w:rsidRPr="00A40FAE" w:rsidTr="000B4AFB">
        <w:trPr>
          <w:trHeight w:val="20"/>
        </w:trPr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19294,6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1068,8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28432,7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4703,60000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73261,40000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A40FAE" w:rsidRDefault="004959A8" w:rsidP="004959A8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4959A8" w:rsidRPr="00A40FAE" w:rsidTr="000B4AFB">
        <w:trPr>
          <w:trHeight w:val="20"/>
        </w:trPr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7173,8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17000,0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21482,9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11551,6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42350,1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100523,1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59607,7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75554,0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192800,00000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215000,00000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200000,00000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658605,60000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1004928,40000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634019,80000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3240597,00000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A40FAE" w:rsidRDefault="004959A8" w:rsidP="004959A8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4959A8" w:rsidRPr="00A40FAE" w:rsidTr="000B4AFB">
        <w:trPr>
          <w:trHeight w:val="20"/>
        </w:trPr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9A8" w:rsidRPr="00A40FAE" w:rsidRDefault="004959A8" w:rsidP="004959A8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FF7209" w:rsidRDefault="004959A8" w:rsidP="004959A8">
            <w:pPr>
              <w:jc w:val="center"/>
              <w:rPr>
                <w:sz w:val="12"/>
                <w:szCs w:val="12"/>
              </w:rPr>
            </w:pPr>
            <w:r w:rsidRPr="00FF7209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2964,4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4284,1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12562,9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14630,5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12768,60000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16226,10000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21176,60000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1957C3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1957C3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4959A8" w:rsidRDefault="004959A8" w:rsidP="004959A8">
            <w:pPr>
              <w:ind w:left="-108" w:right="-107"/>
              <w:jc w:val="center"/>
              <w:rPr>
                <w:color w:val="000000"/>
                <w:sz w:val="12"/>
                <w:szCs w:val="12"/>
              </w:rPr>
            </w:pPr>
            <w:r w:rsidRPr="004959A8">
              <w:rPr>
                <w:color w:val="000000"/>
                <w:sz w:val="12"/>
                <w:szCs w:val="12"/>
              </w:rPr>
              <w:t>84613,20000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9A8" w:rsidRPr="00A40FAE" w:rsidRDefault="004959A8" w:rsidP="004959A8">
            <w:pPr>
              <w:ind w:left="-108" w:right="-108"/>
              <w:rPr>
                <w:color w:val="000000"/>
                <w:sz w:val="12"/>
                <w:szCs w:val="12"/>
              </w:rPr>
            </w:pPr>
            <w:r w:rsidRPr="00A40FAE">
              <w:rPr>
                <w:color w:val="000000"/>
                <w:sz w:val="12"/>
                <w:szCs w:val="12"/>
              </w:rPr>
              <w:t>Внебюджетные источники</w:t>
            </w:r>
          </w:p>
        </w:tc>
      </w:tr>
    </w:tbl>
    <w:p w:rsidR="00E00A83" w:rsidRDefault="00E00A83" w:rsidP="00E00A83">
      <w:pPr>
        <w:snapToGrid w:val="0"/>
        <w:ind w:right="-143"/>
        <w:rPr>
          <w:sz w:val="28"/>
          <w:szCs w:val="28"/>
        </w:rPr>
        <w:sectPr w:rsidR="00E00A83" w:rsidSect="007C11BC">
          <w:headerReference w:type="default" r:id="rId8"/>
          <w:pgSz w:w="16838" w:h="11906" w:orient="landscape"/>
          <w:pgMar w:top="1985" w:right="851" w:bottom="1134" w:left="851" w:header="709" w:footer="709" w:gutter="0"/>
          <w:cols w:space="708"/>
          <w:titlePg/>
          <w:docGrid w:linePitch="360"/>
        </w:sect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BB1FF7" w:rsidRDefault="00BB1FF7" w:rsidP="00417436">
      <w:pPr>
        <w:snapToGrid w:val="0"/>
        <w:ind w:left="284" w:right="-2"/>
        <w:rPr>
          <w:sz w:val="28"/>
          <w:szCs w:val="28"/>
        </w:rPr>
      </w:pPr>
    </w:p>
    <w:p w:rsidR="00417436" w:rsidRDefault="00AB505F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4174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17436">
        <w:rPr>
          <w:sz w:val="28"/>
          <w:szCs w:val="28"/>
        </w:rPr>
        <w:t xml:space="preserve"> комитета </w:t>
      </w: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</w:t>
      </w:r>
      <w:r w:rsidR="00D13172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D13172">
        <w:rPr>
          <w:sz w:val="28"/>
          <w:szCs w:val="28"/>
        </w:rPr>
        <w:t>Крюков</w:t>
      </w:r>
    </w:p>
    <w:p w:rsidR="00BB1FF7" w:rsidRDefault="00D31369" w:rsidP="00BB1FF7">
      <w:pPr>
        <w:snapToGrid w:val="0"/>
        <w:ind w:left="13467" w:right="-2"/>
        <w:rPr>
          <w:sz w:val="28"/>
          <w:szCs w:val="28"/>
        </w:rPr>
      </w:pPr>
      <w:r>
        <w:rPr>
          <w:sz w:val="28"/>
          <w:szCs w:val="28"/>
        </w:rPr>
        <w:t>2</w:t>
      </w:r>
      <w:r w:rsidR="00B76DC7">
        <w:rPr>
          <w:sz w:val="28"/>
          <w:szCs w:val="28"/>
        </w:rPr>
        <w:t>3</w:t>
      </w:r>
      <w:r w:rsidR="00BB1FF7">
        <w:rPr>
          <w:sz w:val="28"/>
          <w:szCs w:val="28"/>
        </w:rPr>
        <w:t>.0</w:t>
      </w:r>
      <w:r w:rsidR="00932D0A">
        <w:rPr>
          <w:sz w:val="28"/>
          <w:szCs w:val="28"/>
        </w:rPr>
        <w:t>1.2025</w:t>
      </w: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</w:p>
    <w:p w:rsidR="00417436" w:rsidRDefault="00417436" w:rsidP="00417436">
      <w:pPr>
        <w:snapToGrid w:val="0"/>
        <w:ind w:left="284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417436" w:rsidRDefault="00417436" w:rsidP="00417436">
      <w:pPr>
        <w:snapToGrid w:val="0"/>
        <w:ind w:left="284"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                 О.А. Шернина</w:t>
      </w:r>
    </w:p>
    <w:p w:rsidR="00BB1FF7" w:rsidRDefault="00BB1FF7" w:rsidP="00BB1FF7">
      <w:pPr>
        <w:snapToGrid w:val="0"/>
        <w:ind w:right="-2"/>
        <w:rPr>
          <w:sz w:val="28"/>
          <w:szCs w:val="28"/>
        </w:rPr>
      </w:pPr>
    </w:p>
    <w:sectPr w:rsidR="00BB1FF7" w:rsidSect="00667F32"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9A8" w:rsidRDefault="004959A8" w:rsidP="00874171">
      <w:r>
        <w:separator/>
      </w:r>
    </w:p>
  </w:endnote>
  <w:endnote w:type="continuationSeparator" w:id="0">
    <w:p w:rsidR="004959A8" w:rsidRDefault="004959A8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9A8" w:rsidRDefault="004959A8" w:rsidP="00874171">
      <w:r>
        <w:separator/>
      </w:r>
    </w:p>
  </w:footnote>
  <w:footnote w:type="continuationSeparator" w:id="0">
    <w:p w:rsidR="004959A8" w:rsidRDefault="004959A8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4922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959A8" w:rsidRPr="00C81EB7" w:rsidRDefault="004959A8">
        <w:pPr>
          <w:pStyle w:val="a6"/>
          <w:jc w:val="right"/>
          <w:rPr>
            <w:sz w:val="28"/>
            <w:szCs w:val="28"/>
          </w:rPr>
        </w:pPr>
        <w:r w:rsidRPr="00C81EB7">
          <w:rPr>
            <w:sz w:val="28"/>
            <w:szCs w:val="28"/>
          </w:rPr>
          <w:fldChar w:fldCharType="begin"/>
        </w:r>
        <w:r w:rsidRPr="00C81EB7">
          <w:rPr>
            <w:sz w:val="28"/>
            <w:szCs w:val="28"/>
          </w:rPr>
          <w:instrText>PAGE   \* MERGEFORMAT</w:instrText>
        </w:r>
        <w:r w:rsidRPr="00C81EB7">
          <w:rPr>
            <w:sz w:val="28"/>
            <w:szCs w:val="28"/>
          </w:rPr>
          <w:fldChar w:fldCharType="separate"/>
        </w:r>
        <w:r w:rsidR="000B4DDC">
          <w:rPr>
            <w:noProof/>
            <w:sz w:val="28"/>
            <w:szCs w:val="28"/>
          </w:rPr>
          <w:t>2</w:t>
        </w:r>
        <w:r w:rsidRPr="00C81EB7">
          <w:rPr>
            <w:noProof/>
            <w:sz w:val="28"/>
            <w:szCs w:val="28"/>
          </w:rPr>
          <w:fldChar w:fldCharType="end"/>
        </w:r>
      </w:p>
    </w:sdtContent>
  </w:sdt>
  <w:p w:rsidR="004959A8" w:rsidRDefault="004959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9A"/>
    <w:rsid w:val="00001AD3"/>
    <w:rsid w:val="0000494F"/>
    <w:rsid w:val="0000532A"/>
    <w:rsid w:val="00010DB9"/>
    <w:rsid w:val="00031458"/>
    <w:rsid w:val="00032237"/>
    <w:rsid w:val="000349D0"/>
    <w:rsid w:val="00035397"/>
    <w:rsid w:val="000404E6"/>
    <w:rsid w:val="00041394"/>
    <w:rsid w:val="00041AA3"/>
    <w:rsid w:val="00044EE0"/>
    <w:rsid w:val="00051019"/>
    <w:rsid w:val="00051B23"/>
    <w:rsid w:val="00053484"/>
    <w:rsid w:val="0005436B"/>
    <w:rsid w:val="00055FA2"/>
    <w:rsid w:val="00056A66"/>
    <w:rsid w:val="0005700A"/>
    <w:rsid w:val="000605C4"/>
    <w:rsid w:val="00063BD4"/>
    <w:rsid w:val="00064C76"/>
    <w:rsid w:val="000703B7"/>
    <w:rsid w:val="000742DD"/>
    <w:rsid w:val="000752D3"/>
    <w:rsid w:val="000849DE"/>
    <w:rsid w:val="00086426"/>
    <w:rsid w:val="00087DE0"/>
    <w:rsid w:val="00087EBD"/>
    <w:rsid w:val="00090400"/>
    <w:rsid w:val="00093189"/>
    <w:rsid w:val="000962BD"/>
    <w:rsid w:val="0009676E"/>
    <w:rsid w:val="000970C8"/>
    <w:rsid w:val="0009792D"/>
    <w:rsid w:val="000A01D6"/>
    <w:rsid w:val="000A5917"/>
    <w:rsid w:val="000A5E51"/>
    <w:rsid w:val="000A7075"/>
    <w:rsid w:val="000B10C3"/>
    <w:rsid w:val="000B1445"/>
    <w:rsid w:val="000B1F6B"/>
    <w:rsid w:val="000B3330"/>
    <w:rsid w:val="000B4099"/>
    <w:rsid w:val="000B4AFB"/>
    <w:rsid w:val="000B4DDC"/>
    <w:rsid w:val="000B72ED"/>
    <w:rsid w:val="000C15D4"/>
    <w:rsid w:val="000C1C8A"/>
    <w:rsid w:val="000C3F42"/>
    <w:rsid w:val="000C61B2"/>
    <w:rsid w:val="000D0FBD"/>
    <w:rsid w:val="000E77D7"/>
    <w:rsid w:val="000F1B2B"/>
    <w:rsid w:val="000F4027"/>
    <w:rsid w:val="000F5501"/>
    <w:rsid w:val="000F75D9"/>
    <w:rsid w:val="001010D3"/>
    <w:rsid w:val="00101835"/>
    <w:rsid w:val="001024C2"/>
    <w:rsid w:val="0011044A"/>
    <w:rsid w:val="0011218C"/>
    <w:rsid w:val="00123887"/>
    <w:rsid w:val="001249C1"/>
    <w:rsid w:val="0012647E"/>
    <w:rsid w:val="00131786"/>
    <w:rsid w:val="0014131B"/>
    <w:rsid w:val="00142D95"/>
    <w:rsid w:val="001444CE"/>
    <w:rsid w:val="00145CFD"/>
    <w:rsid w:val="00145D0D"/>
    <w:rsid w:val="00155DD2"/>
    <w:rsid w:val="00163782"/>
    <w:rsid w:val="00171841"/>
    <w:rsid w:val="001722F1"/>
    <w:rsid w:val="00173424"/>
    <w:rsid w:val="0017449C"/>
    <w:rsid w:val="00177ECE"/>
    <w:rsid w:val="00184284"/>
    <w:rsid w:val="00187C13"/>
    <w:rsid w:val="00193DDF"/>
    <w:rsid w:val="00194CAB"/>
    <w:rsid w:val="001957C3"/>
    <w:rsid w:val="001A092D"/>
    <w:rsid w:val="001A3A18"/>
    <w:rsid w:val="001A40D2"/>
    <w:rsid w:val="001B1DA8"/>
    <w:rsid w:val="001B52B1"/>
    <w:rsid w:val="001C0016"/>
    <w:rsid w:val="001D55F4"/>
    <w:rsid w:val="001D7B1A"/>
    <w:rsid w:val="001E2B2E"/>
    <w:rsid w:val="001E4218"/>
    <w:rsid w:val="001E5ECC"/>
    <w:rsid w:val="001F2CD8"/>
    <w:rsid w:val="00202698"/>
    <w:rsid w:val="002054E5"/>
    <w:rsid w:val="00207E41"/>
    <w:rsid w:val="0021088E"/>
    <w:rsid w:val="00212663"/>
    <w:rsid w:val="002165D1"/>
    <w:rsid w:val="00221E6E"/>
    <w:rsid w:val="00222336"/>
    <w:rsid w:val="0022521C"/>
    <w:rsid w:val="0022675D"/>
    <w:rsid w:val="00227898"/>
    <w:rsid w:val="00230FDA"/>
    <w:rsid w:val="0023146C"/>
    <w:rsid w:val="0023398A"/>
    <w:rsid w:val="002366B7"/>
    <w:rsid w:val="00236DC6"/>
    <w:rsid w:val="00237871"/>
    <w:rsid w:val="002425DD"/>
    <w:rsid w:val="002452FD"/>
    <w:rsid w:val="0025756E"/>
    <w:rsid w:val="00260B84"/>
    <w:rsid w:val="00266139"/>
    <w:rsid w:val="002805E0"/>
    <w:rsid w:val="00290D8B"/>
    <w:rsid w:val="002937AB"/>
    <w:rsid w:val="002966E9"/>
    <w:rsid w:val="002A1065"/>
    <w:rsid w:val="002A37ED"/>
    <w:rsid w:val="002A3CA6"/>
    <w:rsid w:val="002A5728"/>
    <w:rsid w:val="002A5750"/>
    <w:rsid w:val="002B4F2B"/>
    <w:rsid w:val="002B6021"/>
    <w:rsid w:val="002C05FC"/>
    <w:rsid w:val="002C109D"/>
    <w:rsid w:val="002C2FA0"/>
    <w:rsid w:val="002C3CBE"/>
    <w:rsid w:val="002D3EA6"/>
    <w:rsid w:val="002D43AF"/>
    <w:rsid w:val="002D61E3"/>
    <w:rsid w:val="002D73F5"/>
    <w:rsid w:val="002E0BF1"/>
    <w:rsid w:val="002E14EE"/>
    <w:rsid w:val="002E4D86"/>
    <w:rsid w:val="002F1FA1"/>
    <w:rsid w:val="00300F61"/>
    <w:rsid w:val="0030105A"/>
    <w:rsid w:val="00303578"/>
    <w:rsid w:val="0030449F"/>
    <w:rsid w:val="00304E8F"/>
    <w:rsid w:val="00304F3F"/>
    <w:rsid w:val="00311543"/>
    <w:rsid w:val="00312A68"/>
    <w:rsid w:val="00312F2D"/>
    <w:rsid w:val="00314AD5"/>
    <w:rsid w:val="00316F87"/>
    <w:rsid w:val="003171DC"/>
    <w:rsid w:val="00320697"/>
    <w:rsid w:val="00321899"/>
    <w:rsid w:val="00322939"/>
    <w:rsid w:val="00325A99"/>
    <w:rsid w:val="00331A13"/>
    <w:rsid w:val="00335306"/>
    <w:rsid w:val="00336BA4"/>
    <w:rsid w:val="00341693"/>
    <w:rsid w:val="0034283F"/>
    <w:rsid w:val="00344867"/>
    <w:rsid w:val="00346040"/>
    <w:rsid w:val="003522AC"/>
    <w:rsid w:val="00353C37"/>
    <w:rsid w:val="003553AA"/>
    <w:rsid w:val="00356D59"/>
    <w:rsid w:val="00361EB0"/>
    <w:rsid w:val="00362EE6"/>
    <w:rsid w:val="00364FAF"/>
    <w:rsid w:val="0037170B"/>
    <w:rsid w:val="00372110"/>
    <w:rsid w:val="00374826"/>
    <w:rsid w:val="00375BF9"/>
    <w:rsid w:val="00380717"/>
    <w:rsid w:val="00380AC8"/>
    <w:rsid w:val="00385E7F"/>
    <w:rsid w:val="00387EA0"/>
    <w:rsid w:val="003921F6"/>
    <w:rsid w:val="00392D02"/>
    <w:rsid w:val="00394029"/>
    <w:rsid w:val="00396D2C"/>
    <w:rsid w:val="003A76F8"/>
    <w:rsid w:val="003A777D"/>
    <w:rsid w:val="003B15CC"/>
    <w:rsid w:val="003B50FA"/>
    <w:rsid w:val="003C19E3"/>
    <w:rsid w:val="003D007B"/>
    <w:rsid w:val="003D24CE"/>
    <w:rsid w:val="003D7B0E"/>
    <w:rsid w:val="003E0CAA"/>
    <w:rsid w:val="003E1C75"/>
    <w:rsid w:val="003F0273"/>
    <w:rsid w:val="003F2559"/>
    <w:rsid w:val="00400C6F"/>
    <w:rsid w:val="00400ED5"/>
    <w:rsid w:val="00405E21"/>
    <w:rsid w:val="0040713E"/>
    <w:rsid w:val="004100E7"/>
    <w:rsid w:val="00410928"/>
    <w:rsid w:val="004153E8"/>
    <w:rsid w:val="004173F2"/>
    <w:rsid w:val="00417436"/>
    <w:rsid w:val="00423DB9"/>
    <w:rsid w:val="00424E81"/>
    <w:rsid w:val="004256DD"/>
    <w:rsid w:val="00425D79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5E2"/>
    <w:rsid w:val="00463AF4"/>
    <w:rsid w:val="00464C16"/>
    <w:rsid w:val="00465607"/>
    <w:rsid w:val="004668A9"/>
    <w:rsid w:val="00467975"/>
    <w:rsid w:val="00471F98"/>
    <w:rsid w:val="00474A04"/>
    <w:rsid w:val="00477489"/>
    <w:rsid w:val="00477D0C"/>
    <w:rsid w:val="0048081B"/>
    <w:rsid w:val="00483256"/>
    <w:rsid w:val="00491865"/>
    <w:rsid w:val="0049466F"/>
    <w:rsid w:val="00494A5B"/>
    <w:rsid w:val="004959A8"/>
    <w:rsid w:val="00495A21"/>
    <w:rsid w:val="00497D85"/>
    <w:rsid w:val="00497F66"/>
    <w:rsid w:val="004A0570"/>
    <w:rsid w:val="004A2EF5"/>
    <w:rsid w:val="004A324D"/>
    <w:rsid w:val="004A54CE"/>
    <w:rsid w:val="004A5C15"/>
    <w:rsid w:val="004A621D"/>
    <w:rsid w:val="004B1176"/>
    <w:rsid w:val="004B123A"/>
    <w:rsid w:val="004B338C"/>
    <w:rsid w:val="004B3A7B"/>
    <w:rsid w:val="004B40F8"/>
    <w:rsid w:val="004B5050"/>
    <w:rsid w:val="004B5F70"/>
    <w:rsid w:val="004C0327"/>
    <w:rsid w:val="004C1658"/>
    <w:rsid w:val="004C5A72"/>
    <w:rsid w:val="004C7EE2"/>
    <w:rsid w:val="004D0586"/>
    <w:rsid w:val="004D2B5F"/>
    <w:rsid w:val="004D2E6A"/>
    <w:rsid w:val="004D2FD6"/>
    <w:rsid w:val="004E44CF"/>
    <w:rsid w:val="004E4E76"/>
    <w:rsid w:val="004F43E9"/>
    <w:rsid w:val="004F5348"/>
    <w:rsid w:val="004F5681"/>
    <w:rsid w:val="00501364"/>
    <w:rsid w:val="00501397"/>
    <w:rsid w:val="00503BCE"/>
    <w:rsid w:val="00504139"/>
    <w:rsid w:val="0050601F"/>
    <w:rsid w:val="005074D0"/>
    <w:rsid w:val="00507ABF"/>
    <w:rsid w:val="00511C95"/>
    <w:rsid w:val="005132F4"/>
    <w:rsid w:val="005145AE"/>
    <w:rsid w:val="005210D5"/>
    <w:rsid w:val="00523C70"/>
    <w:rsid w:val="005343F1"/>
    <w:rsid w:val="00535D88"/>
    <w:rsid w:val="005402CE"/>
    <w:rsid w:val="0054283B"/>
    <w:rsid w:val="00544738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13B6"/>
    <w:rsid w:val="0057353A"/>
    <w:rsid w:val="0057554C"/>
    <w:rsid w:val="00577913"/>
    <w:rsid w:val="00586762"/>
    <w:rsid w:val="005910DE"/>
    <w:rsid w:val="0059423A"/>
    <w:rsid w:val="0059431F"/>
    <w:rsid w:val="005A66DF"/>
    <w:rsid w:val="005C2A31"/>
    <w:rsid w:val="005C352D"/>
    <w:rsid w:val="005C52AE"/>
    <w:rsid w:val="005C7B7A"/>
    <w:rsid w:val="005D1CBE"/>
    <w:rsid w:val="005D21EC"/>
    <w:rsid w:val="005D355E"/>
    <w:rsid w:val="005E0E8E"/>
    <w:rsid w:val="005F0081"/>
    <w:rsid w:val="005F0F6D"/>
    <w:rsid w:val="005F2AEE"/>
    <w:rsid w:val="005F4176"/>
    <w:rsid w:val="005F5303"/>
    <w:rsid w:val="005F57EB"/>
    <w:rsid w:val="00602CDA"/>
    <w:rsid w:val="00603F18"/>
    <w:rsid w:val="00604FC7"/>
    <w:rsid w:val="0061153C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3DAF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4E0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12C"/>
    <w:rsid w:val="006E48C3"/>
    <w:rsid w:val="006E4F6F"/>
    <w:rsid w:val="006F018F"/>
    <w:rsid w:val="006F0ABB"/>
    <w:rsid w:val="006F0C4B"/>
    <w:rsid w:val="006F233B"/>
    <w:rsid w:val="006F4387"/>
    <w:rsid w:val="006F66A6"/>
    <w:rsid w:val="0070156D"/>
    <w:rsid w:val="00701683"/>
    <w:rsid w:val="007016F2"/>
    <w:rsid w:val="007024E9"/>
    <w:rsid w:val="007052CC"/>
    <w:rsid w:val="007068C2"/>
    <w:rsid w:val="0071314D"/>
    <w:rsid w:val="00713184"/>
    <w:rsid w:val="007173A4"/>
    <w:rsid w:val="00720172"/>
    <w:rsid w:val="00722568"/>
    <w:rsid w:val="007248E5"/>
    <w:rsid w:val="00724D1D"/>
    <w:rsid w:val="00725329"/>
    <w:rsid w:val="007279DC"/>
    <w:rsid w:val="00732E20"/>
    <w:rsid w:val="007420BB"/>
    <w:rsid w:val="00742DA5"/>
    <w:rsid w:val="00747683"/>
    <w:rsid w:val="00747B2E"/>
    <w:rsid w:val="00747B43"/>
    <w:rsid w:val="00751304"/>
    <w:rsid w:val="007547AC"/>
    <w:rsid w:val="00755564"/>
    <w:rsid w:val="0076304D"/>
    <w:rsid w:val="00763EB7"/>
    <w:rsid w:val="00766EEF"/>
    <w:rsid w:val="0077066D"/>
    <w:rsid w:val="0077479B"/>
    <w:rsid w:val="007753D8"/>
    <w:rsid w:val="007755A2"/>
    <w:rsid w:val="00775E13"/>
    <w:rsid w:val="00780487"/>
    <w:rsid w:val="007814B8"/>
    <w:rsid w:val="00787375"/>
    <w:rsid w:val="007879A7"/>
    <w:rsid w:val="0079461C"/>
    <w:rsid w:val="0079792C"/>
    <w:rsid w:val="007A2F25"/>
    <w:rsid w:val="007B1055"/>
    <w:rsid w:val="007B74C0"/>
    <w:rsid w:val="007B7814"/>
    <w:rsid w:val="007C11BC"/>
    <w:rsid w:val="007C6BAE"/>
    <w:rsid w:val="007D0EF8"/>
    <w:rsid w:val="007D2C1F"/>
    <w:rsid w:val="007D32F7"/>
    <w:rsid w:val="007D3582"/>
    <w:rsid w:val="007D53F3"/>
    <w:rsid w:val="007D7673"/>
    <w:rsid w:val="007E1500"/>
    <w:rsid w:val="007E6D63"/>
    <w:rsid w:val="007E7CF2"/>
    <w:rsid w:val="007E7D9E"/>
    <w:rsid w:val="007F11F3"/>
    <w:rsid w:val="007F341B"/>
    <w:rsid w:val="007F5334"/>
    <w:rsid w:val="0081536D"/>
    <w:rsid w:val="008165DC"/>
    <w:rsid w:val="00823609"/>
    <w:rsid w:val="00824AD1"/>
    <w:rsid w:val="00826BC4"/>
    <w:rsid w:val="00835591"/>
    <w:rsid w:val="008369CE"/>
    <w:rsid w:val="00837320"/>
    <w:rsid w:val="00842824"/>
    <w:rsid w:val="008461FB"/>
    <w:rsid w:val="008500D6"/>
    <w:rsid w:val="00850236"/>
    <w:rsid w:val="00853CA3"/>
    <w:rsid w:val="00857997"/>
    <w:rsid w:val="00861D98"/>
    <w:rsid w:val="00863800"/>
    <w:rsid w:val="00864BEE"/>
    <w:rsid w:val="00874171"/>
    <w:rsid w:val="00874390"/>
    <w:rsid w:val="0087582F"/>
    <w:rsid w:val="008767A8"/>
    <w:rsid w:val="0088084C"/>
    <w:rsid w:val="00880C9A"/>
    <w:rsid w:val="008842AB"/>
    <w:rsid w:val="0088669B"/>
    <w:rsid w:val="00887DF5"/>
    <w:rsid w:val="008922DB"/>
    <w:rsid w:val="00893D91"/>
    <w:rsid w:val="008954F0"/>
    <w:rsid w:val="008972C1"/>
    <w:rsid w:val="008A2815"/>
    <w:rsid w:val="008A30BC"/>
    <w:rsid w:val="008A4C34"/>
    <w:rsid w:val="008B2F6C"/>
    <w:rsid w:val="008B2F6E"/>
    <w:rsid w:val="008B4EED"/>
    <w:rsid w:val="008B6C9B"/>
    <w:rsid w:val="008B7150"/>
    <w:rsid w:val="008B7179"/>
    <w:rsid w:val="008C34BB"/>
    <w:rsid w:val="008C499E"/>
    <w:rsid w:val="008D118B"/>
    <w:rsid w:val="008D4E46"/>
    <w:rsid w:val="008D5F29"/>
    <w:rsid w:val="008D6A8F"/>
    <w:rsid w:val="008D7DFE"/>
    <w:rsid w:val="008E180A"/>
    <w:rsid w:val="008E76EF"/>
    <w:rsid w:val="008F0F1E"/>
    <w:rsid w:val="008F223A"/>
    <w:rsid w:val="008F56CE"/>
    <w:rsid w:val="008F69A6"/>
    <w:rsid w:val="00901434"/>
    <w:rsid w:val="0090573A"/>
    <w:rsid w:val="0090645B"/>
    <w:rsid w:val="00906973"/>
    <w:rsid w:val="00907410"/>
    <w:rsid w:val="0090758A"/>
    <w:rsid w:val="0091043C"/>
    <w:rsid w:val="00910592"/>
    <w:rsid w:val="00912A4C"/>
    <w:rsid w:val="00913AF4"/>
    <w:rsid w:val="00913D58"/>
    <w:rsid w:val="00915E3A"/>
    <w:rsid w:val="00916B3D"/>
    <w:rsid w:val="00917D40"/>
    <w:rsid w:val="00921E06"/>
    <w:rsid w:val="009230AE"/>
    <w:rsid w:val="009236B3"/>
    <w:rsid w:val="0092492A"/>
    <w:rsid w:val="00926934"/>
    <w:rsid w:val="00932D0A"/>
    <w:rsid w:val="00935164"/>
    <w:rsid w:val="00936DA1"/>
    <w:rsid w:val="00940A30"/>
    <w:rsid w:val="00943C35"/>
    <w:rsid w:val="0094543F"/>
    <w:rsid w:val="009468C8"/>
    <w:rsid w:val="00947ABF"/>
    <w:rsid w:val="00950889"/>
    <w:rsid w:val="009522DA"/>
    <w:rsid w:val="00954121"/>
    <w:rsid w:val="00955C4D"/>
    <w:rsid w:val="00963B72"/>
    <w:rsid w:val="0096506D"/>
    <w:rsid w:val="00966C18"/>
    <w:rsid w:val="00970B3D"/>
    <w:rsid w:val="00973B72"/>
    <w:rsid w:val="009740CC"/>
    <w:rsid w:val="009741AC"/>
    <w:rsid w:val="00974843"/>
    <w:rsid w:val="009804E6"/>
    <w:rsid w:val="00981EB9"/>
    <w:rsid w:val="00991099"/>
    <w:rsid w:val="009927B5"/>
    <w:rsid w:val="00995218"/>
    <w:rsid w:val="009A1802"/>
    <w:rsid w:val="009A1B49"/>
    <w:rsid w:val="009A6312"/>
    <w:rsid w:val="009B3B32"/>
    <w:rsid w:val="009B5061"/>
    <w:rsid w:val="009B6062"/>
    <w:rsid w:val="009B6965"/>
    <w:rsid w:val="009C150C"/>
    <w:rsid w:val="009C3D28"/>
    <w:rsid w:val="009C6791"/>
    <w:rsid w:val="009D40FA"/>
    <w:rsid w:val="009D6A28"/>
    <w:rsid w:val="009E22E5"/>
    <w:rsid w:val="009E3E16"/>
    <w:rsid w:val="009E54AF"/>
    <w:rsid w:val="009E65B7"/>
    <w:rsid w:val="009E7E1A"/>
    <w:rsid w:val="009F1892"/>
    <w:rsid w:val="009F3DD1"/>
    <w:rsid w:val="009F5F75"/>
    <w:rsid w:val="009F614D"/>
    <w:rsid w:val="009F69ED"/>
    <w:rsid w:val="00A036C1"/>
    <w:rsid w:val="00A0470B"/>
    <w:rsid w:val="00A04BE8"/>
    <w:rsid w:val="00A059B8"/>
    <w:rsid w:val="00A063B7"/>
    <w:rsid w:val="00A0718D"/>
    <w:rsid w:val="00A0747C"/>
    <w:rsid w:val="00A105F4"/>
    <w:rsid w:val="00A10C9C"/>
    <w:rsid w:val="00A10FD9"/>
    <w:rsid w:val="00A11203"/>
    <w:rsid w:val="00A114EF"/>
    <w:rsid w:val="00A12217"/>
    <w:rsid w:val="00A12421"/>
    <w:rsid w:val="00A1304F"/>
    <w:rsid w:val="00A14A84"/>
    <w:rsid w:val="00A205BC"/>
    <w:rsid w:val="00A21E4D"/>
    <w:rsid w:val="00A31665"/>
    <w:rsid w:val="00A31D7D"/>
    <w:rsid w:val="00A31FAF"/>
    <w:rsid w:val="00A3350A"/>
    <w:rsid w:val="00A40FAE"/>
    <w:rsid w:val="00A53932"/>
    <w:rsid w:val="00A54DCA"/>
    <w:rsid w:val="00A5555B"/>
    <w:rsid w:val="00A565C4"/>
    <w:rsid w:val="00A61405"/>
    <w:rsid w:val="00A630DC"/>
    <w:rsid w:val="00A653F0"/>
    <w:rsid w:val="00A65732"/>
    <w:rsid w:val="00A66E9F"/>
    <w:rsid w:val="00A70242"/>
    <w:rsid w:val="00A73FB4"/>
    <w:rsid w:val="00A77CD5"/>
    <w:rsid w:val="00A8493D"/>
    <w:rsid w:val="00A91CA8"/>
    <w:rsid w:val="00A93AA8"/>
    <w:rsid w:val="00A95301"/>
    <w:rsid w:val="00AA6144"/>
    <w:rsid w:val="00AA6A44"/>
    <w:rsid w:val="00AA7DAC"/>
    <w:rsid w:val="00AB0CB9"/>
    <w:rsid w:val="00AB3D61"/>
    <w:rsid w:val="00AB3D64"/>
    <w:rsid w:val="00AB505F"/>
    <w:rsid w:val="00AB57E5"/>
    <w:rsid w:val="00AB6377"/>
    <w:rsid w:val="00AC1AB3"/>
    <w:rsid w:val="00AC31F1"/>
    <w:rsid w:val="00AC4C73"/>
    <w:rsid w:val="00AC5541"/>
    <w:rsid w:val="00AC6712"/>
    <w:rsid w:val="00AD2D94"/>
    <w:rsid w:val="00AD640D"/>
    <w:rsid w:val="00AE11E0"/>
    <w:rsid w:val="00AE3259"/>
    <w:rsid w:val="00AE5E6D"/>
    <w:rsid w:val="00AF0D27"/>
    <w:rsid w:val="00AF2D14"/>
    <w:rsid w:val="00AF4973"/>
    <w:rsid w:val="00AF5D17"/>
    <w:rsid w:val="00B000CD"/>
    <w:rsid w:val="00B01933"/>
    <w:rsid w:val="00B01EAF"/>
    <w:rsid w:val="00B035F5"/>
    <w:rsid w:val="00B04381"/>
    <w:rsid w:val="00B04CBF"/>
    <w:rsid w:val="00B06EAE"/>
    <w:rsid w:val="00B112B8"/>
    <w:rsid w:val="00B12B39"/>
    <w:rsid w:val="00B15DDD"/>
    <w:rsid w:val="00B2000C"/>
    <w:rsid w:val="00B20045"/>
    <w:rsid w:val="00B21ED4"/>
    <w:rsid w:val="00B31C3A"/>
    <w:rsid w:val="00B4134B"/>
    <w:rsid w:val="00B44C90"/>
    <w:rsid w:val="00B5170B"/>
    <w:rsid w:val="00B5203F"/>
    <w:rsid w:val="00B530CD"/>
    <w:rsid w:val="00B56197"/>
    <w:rsid w:val="00B66B60"/>
    <w:rsid w:val="00B70247"/>
    <w:rsid w:val="00B71083"/>
    <w:rsid w:val="00B71CCC"/>
    <w:rsid w:val="00B74EE3"/>
    <w:rsid w:val="00B75057"/>
    <w:rsid w:val="00B76957"/>
    <w:rsid w:val="00B76DC7"/>
    <w:rsid w:val="00B76F7A"/>
    <w:rsid w:val="00B82B92"/>
    <w:rsid w:val="00B83051"/>
    <w:rsid w:val="00B853D7"/>
    <w:rsid w:val="00B86CDE"/>
    <w:rsid w:val="00B9129C"/>
    <w:rsid w:val="00B94798"/>
    <w:rsid w:val="00BA20AC"/>
    <w:rsid w:val="00BA74C6"/>
    <w:rsid w:val="00BB0CBE"/>
    <w:rsid w:val="00BB1099"/>
    <w:rsid w:val="00BB1FF7"/>
    <w:rsid w:val="00BB53D8"/>
    <w:rsid w:val="00BC1299"/>
    <w:rsid w:val="00BC2E00"/>
    <w:rsid w:val="00BC3C8E"/>
    <w:rsid w:val="00BC51C7"/>
    <w:rsid w:val="00BD302E"/>
    <w:rsid w:val="00BD5AD9"/>
    <w:rsid w:val="00BE43E2"/>
    <w:rsid w:val="00BE675E"/>
    <w:rsid w:val="00BF0780"/>
    <w:rsid w:val="00BF429D"/>
    <w:rsid w:val="00C004C9"/>
    <w:rsid w:val="00C01A17"/>
    <w:rsid w:val="00C01E18"/>
    <w:rsid w:val="00C03426"/>
    <w:rsid w:val="00C04C1D"/>
    <w:rsid w:val="00C140C7"/>
    <w:rsid w:val="00C17AA6"/>
    <w:rsid w:val="00C235B6"/>
    <w:rsid w:val="00C25D4A"/>
    <w:rsid w:val="00C3364D"/>
    <w:rsid w:val="00C35080"/>
    <w:rsid w:val="00C3556F"/>
    <w:rsid w:val="00C41A89"/>
    <w:rsid w:val="00C4330A"/>
    <w:rsid w:val="00C452B9"/>
    <w:rsid w:val="00C4591E"/>
    <w:rsid w:val="00C47790"/>
    <w:rsid w:val="00C50A13"/>
    <w:rsid w:val="00C57A77"/>
    <w:rsid w:val="00C6083F"/>
    <w:rsid w:val="00C60B9D"/>
    <w:rsid w:val="00C643DE"/>
    <w:rsid w:val="00C6482A"/>
    <w:rsid w:val="00C73FBC"/>
    <w:rsid w:val="00C76405"/>
    <w:rsid w:val="00C77B2E"/>
    <w:rsid w:val="00C80978"/>
    <w:rsid w:val="00C81EB7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3A04"/>
    <w:rsid w:val="00CB4A69"/>
    <w:rsid w:val="00CB68E0"/>
    <w:rsid w:val="00CC0BCE"/>
    <w:rsid w:val="00CC1572"/>
    <w:rsid w:val="00CC24DB"/>
    <w:rsid w:val="00CC3980"/>
    <w:rsid w:val="00CC4164"/>
    <w:rsid w:val="00CC648F"/>
    <w:rsid w:val="00CC77F8"/>
    <w:rsid w:val="00CE1DC9"/>
    <w:rsid w:val="00CE3DAF"/>
    <w:rsid w:val="00CE480F"/>
    <w:rsid w:val="00CE49A3"/>
    <w:rsid w:val="00CE56AB"/>
    <w:rsid w:val="00CF0C8E"/>
    <w:rsid w:val="00CF0F95"/>
    <w:rsid w:val="00CF3CEE"/>
    <w:rsid w:val="00CF49C8"/>
    <w:rsid w:val="00CF4C94"/>
    <w:rsid w:val="00CF4F84"/>
    <w:rsid w:val="00D00244"/>
    <w:rsid w:val="00D01D09"/>
    <w:rsid w:val="00D02F0B"/>
    <w:rsid w:val="00D0496E"/>
    <w:rsid w:val="00D060D6"/>
    <w:rsid w:val="00D06546"/>
    <w:rsid w:val="00D13172"/>
    <w:rsid w:val="00D131D9"/>
    <w:rsid w:val="00D1438B"/>
    <w:rsid w:val="00D14929"/>
    <w:rsid w:val="00D20D1E"/>
    <w:rsid w:val="00D20F4A"/>
    <w:rsid w:val="00D213DC"/>
    <w:rsid w:val="00D22206"/>
    <w:rsid w:val="00D2347A"/>
    <w:rsid w:val="00D23D3B"/>
    <w:rsid w:val="00D2429B"/>
    <w:rsid w:val="00D30460"/>
    <w:rsid w:val="00D31369"/>
    <w:rsid w:val="00D335C7"/>
    <w:rsid w:val="00D37F00"/>
    <w:rsid w:val="00D45AB2"/>
    <w:rsid w:val="00D45BD4"/>
    <w:rsid w:val="00D462E4"/>
    <w:rsid w:val="00D51F71"/>
    <w:rsid w:val="00D61904"/>
    <w:rsid w:val="00D66EB9"/>
    <w:rsid w:val="00D7152D"/>
    <w:rsid w:val="00D75CB3"/>
    <w:rsid w:val="00D76DAC"/>
    <w:rsid w:val="00D77BC6"/>
    <w:rsid w:val="00D8469D"/>
    <w:rsid w:val="00D9190B"/>
    <w:rsid w:val="00D920D4"/>
    <w:rsid w:val="00D95A74"/>
    <w:rsid w:val="00D96B3A"/>
    <w:rsid w:val="00DA0202"/>
    <w:rsid w:val="00DA214D"/>
    <w:rsid w:val="00DA4704"/>
    <w:rsid w:val="00DA65CE"/>
    <w:rsid w:val="00DA6A3D"/>
    <w:rsid w:val="00DB1705"/>
    <w:rsid w:val="00DB1C32"/>
    <w:rsid w:val="00DB26E5"/>
    <w:rsid w:val="00DB5A72"/>
    <w:rsid w:val="00DB6FFC"/>
    <w:rsid w:val="00DC14DF"/>
    <w:rsid w:val="00DC2631"/>
    <w:rsid w:val="00DC273B"/>
    <w:rsid w:val="00DC47E7"/>
    <w:rsid w:val="00DC491B"/>
    <w:rsid w:val="00DD6A1E"/>
    <w:rsid w:val="00DD7FB5"/>
    <w:rsid w:val="00DE5AE0"/>
    <w:rsid w:val="00DF1296"/>
    <w:rsid w:val="00DF19D6"/>
    <w:rsid w:val="00DF2F4E"/>
    <w:rsid w:val="00DF455C"/>
    <w:rsid w:val="00DF4743"/>
    <w:rsid w:val="00DF5CFA"/>
    <w:rsid w:val="00DF7E97"/>
    <w:rsid w:val="00E00A83"/>
    <w:rsid w:val="00E00D64"/>
    <w:rsid w:val="00E034EB"/>
    <w:rsid w:val="00E10DBC"/>
    <w:rsid w:val="00E11461"/>
    <w:rsid w:val="00E1178F"/>
    <w:rsid w:val="00E1788A"/>
    <w:rsid w:val="00E17D16"/>
    <w:rsid w:val="00E21F53"/>
    <w:rsid w:val="00E27CAB"/>
    <w:rsid w:val="00E3124D"/>
    <w:rsid w:val="00E31A23"/>
    <w:rsid w:val="00E33DA6"/>
    <w:rsid w:val="00E42A53"/>
    <w:rsid w:val="00E45072"/>
    <w:rsid w:val="00E50CF0"/>
    <w:rsid w:val="00E54AC9"/>
    <w:rsid w:val="00E55519"/>
    <w:rsid w:val="00E56FAA"/>
    <w:rsid w:val="00E62454"/>
    <w:rsid w:val="00E6340D"/>
    <w:rsid w:val="00E64398"/>
    <w:rsid w:val="00E65BDF"/>
    <w:rsid w:val="00E71CE6"/>
    <w:rsid w:val="00E71D59"/>
    <w:rsid w:val="00E7338F"/>
    <w:rsid w:val="00E74B8F"/>
    <w:rsid w:val="00E80538"/>
    <w:rsid w:val="00E82DDE"/>
    <w:rsid w:val="00E866E0"/>
    <w:rsid w:val="00E87980"/>
    <w:rsid w:val="00E90CA9"/>
    <w:rsid w:val="00E9119E"/>
    <w:rsid w:val="00E97C25"/>
    <w:rsid w:val="00EA2970"/>
    <w:rsid w:val="00EA418A"/>
    <w:rsid w:val="00EA7790"/>
    <w:rsid w:val="00EB0225"/>
    <w:rsid w:val="00EB0EE7"/>
    <w:rsid w:val="00EB39C2"/>
    <w:rsid w:val="00EB51A4"/>
    <w:rsid w:val="00EC1F6A"/>
    <w:rsid w:val="00EC26B3"/>
    <w:rsid w:val="00EC6101"/>
    <w:rsid w:val="00ED303D"/>
    <w:rsid w:val="00ED38FB"/>
    <w:rsid w:val="00ED62B3"/>
    <w:rsid w:val="00ED7017"/>
    <w:rsid w:val="00EE0E0A"/>
    <w:rsid w:val="00EE3C0C"/>
    <w:rsid w:val="00EE69DD"/>
    <w:rsid w:val="00EE6CFF"/>
    <w:rsid w:val="00EF13ED"/>
    <w:rsid w:val="00EF2F60"/>
    <w:rsid w:val="00EF374F"/>
    <w:rsid w:val="00EF3BA6"/>
    <w:rsid w:val="00EF7934"/>
    <w:rsid w:val="00F02323"/>
    <w:rsid w:val="00F02424"/>
    <w:rsid w:val="00F05366"/>
    <w:rsid w:val="00F05637"/>
    <w:rsid w:val="00F059F2"/>
    <w:rsid w:val="00F05E38"/>
    <w:rsid w:val="00F05EEF"/>
    <w:rsid w:val="00F10EB4"/>
    <w:rsid w:val="00F11182"/>
    <w:rsid w:val="00F1195B"/>
    <w:rsid w:val="00F12D78"/>
    <w:rsid w:val="00F1712C"/>
    <w:rsid w:val="00F3740B"/>
    <w:rsid w:val="00F4169A"/>
    <w:rsid w:val="00F416FB"/>
    <w:rsid w:val="00F42B32"/>
    <w:rsid w:val="00F43D68"/>
    <w:rsid w:val="00F51429"/>
    <w:rsid w:val="00F51BE4"/>
    <w:rsid w:val="00F56040"/>
    <w:rsid w:val="00F60D48"/>
    <w:rsid w:val="00F63EB6"/>
    <w:rsid w:val="00F7390E"/>
    <w:rsid w:val="00F7434E"/>
    <w:rsid w:val="00F77215"/>
    <w:rsid w:val="00F97DBF"/>
    <w:rsid w:val="00FB0E49"/>
    <w:rsid w:val="00FB18A7"/>
    <w:rsid w:val="00FB28CB"/>
    <w:rsid w:val="00FB3245"/>
    <w:rsid w:val="00FB3C00"/>
    <w:rsid w:val="00FB64E0"/>
    <w:rsid w:val="00FB6BBF"/>
    <w:rsid w:val="00FC02DE"/>
    <w:rsid w:val="00FC0E32"/>
    <w:rsid w:val="00FC386D"/>
    <w:rsid w:val="00FC4B90"/>
    <w:rsid w:val="00FC61AA"/>
    <w:rsid w:val="00FE45BB"/>
    <w:rsid w:val="00FE762B"/>
    <w:rsid w:val="00FF371C"/>
    <w:rsid w:val="00FF5389"/>
    <w:rsid w:val="00FF70EC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62C9B-8A6C-4A5E-A911-C9B7335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character" w:styleId="affffc">
    <w:name w:val="FollowedHyperlink"/>
    <w:basedOn w:val="a0"/>
    <w:uiPriority w:val="99"/>
    <w:semiHidden/>
    <w:unhideWhenUsed/>
    <w:rsid w:val="0090645B"/>
    <w:rPr>
      <w:color w:val="800080"/>
      <w:u w:val="single"/>
    </w:rPr>
  </w:style>
  <w:style w:type="paragraph" w:customStyle="1" w:styleId="xl65">
    <w:name w:val="xl65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90645B"/>
    <w:pP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2">
    <w:name w:val="xl72"/>
    <w:basedOn w:val="a"/>
    <w:rsid w:val="00906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">
    <w:name w:val="xl74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906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906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906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906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9064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9064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9064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3">
    <w:name w:val="xl63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80978"/>
    <w:pPr>
      <w:spacing w:before="100" w:beforeAutospacing="1" w:after="100" w:afterAutospacing="1"/>
    </w:pPr>
  </w:style>
  <w:style w:type="paragraph" w:customStyle="1" w:styleId="xl84">
    <w:name w:val="xl84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C809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C809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8">
    <w:name w:val="xl98"/>
    <w:basedOn w:val="a"/>
    <w:rsid w:val="00C809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C809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C80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C8097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C8097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C809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C80978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C80978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C80978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C809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C8097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C809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0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12A0D-BBD3-4062-869D-C63436D2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12</Pages>
  <Words>7157</Words>
  <Characters>40801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safroshkin.myu</dc:creator>
  <cp:lastModifiedBy>Екатерина В. Максимова</cp:lastModifiedBy>
  <cp:revision>206</cp:revision>
  <cp:lastPrinted>2025-01-13T03:17:00Z</cp:lastPrinted>
  <dcterms:created xsi:type="dcterms:W3CDTF">2021-11-29T04:17:00Z</dcterms:created>
  <dcterms:modified xsi:type="dcterms:W3CDTF">2025-02-05T03:20:00Z</dcterms:modified>
</cp:coreProperties>
</file>