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32"/>
      </w:tblGrid>
      <w:tr w:rsidR="00C25988" w:rsidTr="00C25988">
        <w:trPr>
          <w:cantSplit/>
          <w:trHeight w:hRule="exact" w:val="80"/>
        </w:trPr>
        <w:tc>
          <w:tcPr>
            <w:tcW w:w="32" w:type="dxa"/>
            <w:vMerge w:val="restart"/>
          </w:tcPr>
          <w:p w:rsidR="00C25988" w:rsidRDefault="00C25988" w:rsidP="005F5295"/>
        </w:tc>
        <w:tc>
          <w:tcPr>
            <w:tcW w:w="32" w:type="dxa"/>
            <w:vMerge w:val="restart"/>
          </w:tcPr>
          <w:p w:rsidR="00C25988" w:rsidRDefault="00C25988" w:rsidP="005F5295"/>
        </w:tc>
      </w:tr>
      <w:tr w:rsidR="00C25988" w:rsidTr="00C25988">
        <w:trPr>
          <w:cantSplit/>
          <w:trHeight w:val="276"/>
        </w:trPr>
        <w:tc>
          <w:tcPr>
            <w:tcW w:w="32" w:type="dxa"/>
            <w:vMerge/>
          </w:tcPr>
          <w:p w:rsidR="00C25988" w:rsidRDefault="00C25988" w:rsidP="005F5295"/>
        </w:tc>
        <w:tc>
          <w:tcPr>
            <w:tcW w:w="32" w:type="dxa"/>
            <w:vMerge/>
          </w:tcPr>
          <w:p w:rsidR="00C25988" w:rsidRDefault="00C25988" w:rsidP="005F5295"/>
        </w:tc>
      </w:tr>
      <w:tr w:rsidR="00C25988" w:rsidTr="00C25988">
        <w:trPr>
          <w:cantSplit/>
          <w:trHeight w:val="276"/>
        </w:trPr>
        <w:tc>
          <w:tcPr>
            <w:tcW w:w="32" w:type="dxa"/>
            <w:vMerge/>
          </w:tcPr>
          <w:p w:rsidR="00C25988" w:rsidRDefault="00C25988" w:rsidP="005F5295"/>
        </w:tc>
        <w:tc>
          <w:tcPr>
            <w:tcW w:w="32" w:type="dxa"/>
            <w:vMerge/>
          </w:tcPr>
          <w:p w:rsidR="00C25988" w:rsidRDefault="00C25988" w:rsidP="005F5295"/>
        </w:tc>
      </w:tr>
      <w:tr w:rsidR="00C25988" w:rsidTr="00C25988">
        <w:trPr>
          <w:cantSplit/>
          <w:trHeight w:val="276"/>
        </w:trPr>
        <w:tc>
          <w:tcPr>
            <w:tcW w:w="32" w:type="dxa"/>
            <w:vMerge/>
          </w:tcPr>
          <w:p w:rsidR="00C25988" w:rsidRDefault="00C25988" w:rsidP="005F5295"/>
        </w:tc>
        <w:tc>
          <w:tcPr>
            <w:tcW w:w="32" w:type="dxa"/>
            <w:vMerge/>
          </w:tcPr>
          <w:p w:rsidR="00C25988" w:rsidRDefault="00C25988" w:rsidP="005F5295"/>
        </w:tc>
      </w:tr>
      <w:tr w:rsidR="00C25988" w:rsidTr="00C25988">
        <w:trPr>
          <w:cantSplit/>
          <w:trHeight w:val="361"/>
        </w:trPr>
        <w:tc>
          <w:tcPr>
            <w:tcW w:w="32" w:type="dxa"/>
            <w:vMerge/>
          </w:tcPr>
          <w:p w:rsidR="00C25988" w:rsidRDefault="00C25988" w:rsidP="005F5295"/>
        </w:tc>
        <w:tc>
          <w:tcPr>
            <w:tcW w:w="32" w:type="dxa"/>
            <w:vMerge/>
          </w:tcPr>
          <w:p w:rsidR="00C25988" w:rsidRDefault="00C25988" w:rsidP="005F5295"/>
        </w:tc>
      </w:tr>
      <w:tr w:rsidR="00C25988" w:rsidRPr="005A4280" w:rsidTr="00C25988">
        <w:trPr>
          <w:cantSplit/>
          <w:trHeight w:hRule="exact" w:val="421"/>
        </w:trPr>
        <w:tc>
          <w:tcPr>
            <w:tcW w:w="32" w:type="dxa"/>
            <w:vMerge/>
          </w:tcPr>
          <w:p w:rsidR="00C25988" w:rsidRPr="005A4280" w:rsidRDefault="00C25988" w:rsidP="005F5295"/>
        </w:tc>
        <w:tc>
          <w:tcPr>
            <w:tcW w:w="32" w:type="dxa"/>
            <w:vMerge/>
          </w:tcPr>
          <w:p w:rsidR="00C25988" w:rsidRPr="005A4280" w:rsidRDefault="00C25988" w:rsidP="005F5295"/>
        </w:tc>
      </w:tr>
    </w:tbl>
    <w:p w:rsidR="00A6223D" w:rsidRDefault="00A6223D" w:rsidP="00CE6BEF">
      <w:pPr>
        <w:jc w:val="both"/>
        <w:rPr>
          <w:sz w:val="28"/>
          <w:szCs w:val="28"/>
        </w:rPr>
      </w:pPr>
    </w:p>
    <w:p w:rsidR="000C6D9D" w:rsidRPr="00B7678C" w:rsidRDefault="000C6D9D" w:rsidP="00B7678C">
      <w:pPr>
        <w:jc w:val="center"/>
        <w:rPr>
          <w:b/>
          <w:sz w:val="28"/>
          <w:szCs w:val="28"/>
        </w:rPr>
      </w:pPr>
      <w:r w:rsidRPr="000C6D9D">
        <w:rPr>
          <w:b/>
          <w:sz w:val="28"/>
          <w:szCs w:val="28"/>
        </w:rPr>
        <w:t xml:space="preserve">Отчет об итогах реализации </w:t>
      </w:r>
      <w:proofErr w:type="gramStart"/>
      <w:r w:rsidRPr="000C6D9D">
        <w:rPr>
          <w:b/>
          <w:sz w:val="28"/>
          <w:szCs w:val="28"/>
        </w:rPr>
        <w:t>инициативного</w:t>
      </w:r>
      <w:proofErr w:type="gramEnd"/>
      <w:r w:rsidRPr="000C6D9D">
        <w:rPr>
          <w:b/>
          <w:sz w:val="28"/>
          <w:szCs w:val="28"/>
        </w:rPr>
        <w:t xml:space="preserve"> бюджетировани</w:t>
      </w:r>
      <w:r w:rsidR="00BF5F17">
        <w:rPr>
          <w:b/>
          <w:sz w:val="28"/>
          <w:szCs w:val="28"/>
        </w:rPr>
        <w:t>я</w:t>
      </w:r>
      <w:r w:rsidRPr="000C6D9D">
        <w:rPr>
          <w:b/>
          <w:sz w:val="28"/>
          <w:szCs w:val="28"/>
        </w:rPr>
        <w:t xml:space="preserve"> </w:t>
      </w:r>
      <w:r w:rsidR="00BF5F17">
        <w:rPr>
          <w:b/>
          <w:sz w:val="28"/>
          <w:szCs w:val="28"/>
        </w:rPr>
        <w:t xml:space="preserve">                                         </w:t>
      </w:r>
      <w:r w:rsidRPr="000C6D9D">
        <w:rPr>
          <w:b/>
          <w:sz w:val="28"/>
          <w:szCs w:val="28"/>
        </w:rPr>
        <w:t>за 2023 год</w:t>
      </w:r>
      <w:bookmarkStart w:id="0" w:name="_GoBack"/>
      <w:bookmarkEnd w:id="0"/>
    </w:p>
    <w:tbl>
      <w:tblPr>
        <w:tblStyle w:val="ab"/>
        <w:tblW w:w="109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1579"/>
        <w:gridCol w:w="1965"/>
        <w:gridCol w:w="1559"/>
        <w:gridCol w:w="1844"/>
      </w:tblGrid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295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 проекта</w:t>
            </w:r>
          </w:p>
        </w:tc>
        <w:tc>
          <w:tcPr>
            <w:tcW w:w="157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1965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Ход реализации проекта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Использова-ние</w:t>
            </w:r>
            <w:proofErr w:type="spellEnd"/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денежных средств, руб.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Имуществен-ное</w:t>
            </w:r>
            <w:proofErr w:type="spellEnd"/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 (или) трудовое участие заинт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ресованных лиц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Благоустройство дорожного п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лотна по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.А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льпийской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р.п.Южный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Центрального рай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 г.Барнаула (ГРБС –комитет по дорожному хозяйству, бл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гоустройству, транспорту и св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я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зи города)</w:t>
            </w:r>
          </w:p>
          <w:p w:rsidR="00346E66" w:rsidRPr="003E45E0" w:rsidRDefault="00346E66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  <w:p w:rsidR="003E45E0" w:rsidRPr="003E45E0" w:rsidRDefault="003E45E0" w:rsidP="00346E66">
            <w:pPr>
              <w:tabs>
                <w:tab w:val="left" w:pos="2141"/>
              </w:tabs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1 921 635,09 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Безопасная дорога к школе №125 в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.Б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арнауле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(устройство тротуара, замена кронштейна и светильника) (ГРБС –комитет по дорожному хозяйству, бл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гоустройству, транспорту и св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я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зи города)</w:t>
            </w:r>
          </w:p>
          <w:p w:rsidR="00346E66" w:rsidRPr="003E45E0" w:rsidRDefault="00346E66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189 528,00 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Обустройство проезжей части дороги по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пер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.З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аснеженному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 поворотом дороги на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пер.Садовый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1-й, 22 (ГРБС –комитет по дорожному хозя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ству, благоустройству, тран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порту и связи города)</w:t>
            </w:r>
          </w:p>
          <w:p w:rsidR="00346E66" w:rsidRPr="003E45E0" w:rsidRDefault="00346E66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3 997 092,35 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Асфальтирование дороги по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нежной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ул.Снеж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-ной 2-й,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ул.Облепиховой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(ГРБС –комитет по дорожному хозя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ству, благоустройству, тран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порту и связи города)</w:t>
            </w: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реализован.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3 758 163,51 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Обустройство дорожного п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лотна (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.Б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еловежская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 (ГРБС –комитет по дорожному хозя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ству, благоустройству, тран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порту и связи города)</w:t>
            </w:r>
          </w:p>
          <w:p w:rsidR="00346E66" w:rsidRPr="003E45E0" w:rsidRDefault="00346E66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3 492 552,91 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Благоустройство дорожного п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лотна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очинской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п.Центральном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г.Барнаула (ГРБС –комитет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2 260 055,98 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«Безопасное детство» (огражд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ние детской площадки,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одников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16) (ГРБС – адм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нистрация Центрального рай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на)</w:t>
            </w: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C41183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892 800</w:t>
            </w:r>
            <w:r w:rsidR="003E45E0"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Завезен песок (30т) для выра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нивания пл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щадки. Жител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я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ми проведена акция по навед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нию санитарного порядка на пр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легающей терр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тории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Строительство детской площа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</w:t>
            </w:r>
            <w:r w:rsidR="00C4118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ки (по </w:t>
            </w:r>
            <w:proofErr w:type="spellStart"/>
            <w:r w:rsidR="00C4118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</w:t>
            </w:r>
            <w:proofErr w:type="gramStart"/>
            <w:r w:rsidR="00C4118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.П</w:t>
            </w:r>
            <w:proofErr w:type="gramEnd"/>
            <w:r w:rsidR="00C4118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ридо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рожной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с.Лебяжье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г.Барнаула) (ГРБС – администрация Центрального района)</w:t>
            </w: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C41183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  <w:r w:rsidR="00C4118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51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 011,80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 по убо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ке обочины д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роги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46E66" w:rsidRPr="00346E66" w:rsidRDefault="003E45E0" w:rsidP="003E45E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Благоустройство дорожного п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лотна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.Н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абережной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 xml:space="preserve">в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п.Черницк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г.Барнаула (ГРБС –комитет по дорожному хозя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ству, благоустройству, тран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порту и связи города)</w:t>
            </w:r>
          </w:p>
        </w:tc>
        <w:tc>
          <w:tcPr>
            <w:tcW w:w="1579" w:type="dxa"/>
          </w:tcPr>
          <w:p w:rsidR="00346E66" w:rsidRPr="00346E66" w:rsidRDefault="00346E66" w:rsidP="00346E6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1 280 839,36 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46E66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Обустройство мини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стритбол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ь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площадки по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портивная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1а-1л,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мкрн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«Молодость»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с.Власиха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Инд.р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г.Барнаула (ГРБС - администрация Инд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стриального района города)</w:t>
            </w: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448 000,00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а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ции по покосу травы и сбору мусора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Детская спортивная площадка МБОУ «СОШ №76» (ГРБС – комитет по образованию гор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да)</w:t>
            </w: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2 757 000,00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Планета спорта  (детская спо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тивная площадка на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терр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.М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БОУ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«Лицей №52») (ГРБС – комитет по образованию города)</w:t>
            </w:r>
          </w:p>
          <w:p w:rsidR="00346E66" w:rsidRPr="003E45E0" w:rsidRDefault="00346E66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DA7EAC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1 </w:t>
            </w:r>
            <w:r w:rsidR="00DA7E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200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 </w:t>
            </w:r>
            <w:r w:rsidR="00DA7E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000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</w:t>
            </w:r>
            <w:r w:rsidR="00DA7E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«Спорт, доступный всем!» (спортивно-тренажерная пл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щадка МБОУ «СОШ №80») (ГРБС – комитет по образов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нию города)</w:t>
            </w: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1 826 609,26 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«Веселый дворик» (обустро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ство комплексной детской спо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тивной площадки) (ГРБС – а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министрация Железнодорожн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 района)</w:t>
            </w:r>
          </w:p>
          <w:p w:rsidR="00346E66" w:rsidRPr="003E45E0" w:rsidRDefault="00346E66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692 619,00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«Дорога жизни»</w:t>
            </w:r>
          </w:p>
          <w:p w:rsidR="00346E66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(Асфальтирование дороги по ул.2-ой Геодезической) (ГРБС – комитет по дорожному хозя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ству, благоустройству, тран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порту и связи города)</w:t>
            </w: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2 697 065,21 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Устройство асфальтового п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крытия по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.И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нженерной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мкр.Октябрьском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с.Власиха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(ГРБС –комитет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4 408 462,36 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«Спорт, доступный всем!» (строительство спортивной площадки в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мкрн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.П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оток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 (ГРБС – комитет по образованию г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рода)</w:t>
            </w: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DA7EAC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6 825 500,00</w:t>
            </w:r>
            <w:r w:rsidR="003E45E0"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Реконструкция стадиона и спо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тивных площадок школы МБОУ «СОШ №50» (ГРБС – комитет по образованию города)</w:t>
            </w:r>
          </w:p>
          <w:p w:rsidR="00346E66" w:rsidRPr="003E45E0" w:rsidRDefault="00346E66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DA7EAC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2 </w:t>
            </w:r>
            <w:r w:rsidR="00DA7E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915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 </w:t>
            </w:r>
            <w:r w:rsidR="00DA7E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224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,8</w:t>
            </w:r>
            <w:r w:rsidR="00DA7E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ботники 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Спортивная площадка на терр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тории МБОУ «СОШ № 54» (ГРБС – комитет по образов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нию города)</w:t>
            </w:r>
          </w:p>
          <w:p w:rsidR="00346E66" w:rsidRPr="003E45E0" w:rsidRDefault="00346E66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реализован. </w:t>
            </w:r>
          </w:p>
        </w:tc>
        <w:tc>
          <w:tcPr>
            <w:tcW w:w="1559" w:type="dxa"/>
          </w:tcPr>
          <w:p w:rsidR="003E45E0" w:rsidRPr="003E45E0" w:rsidRDefault="003E45E0" w:rsidP="00DA7EAC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1 </w:t>
            </w:r>
            <w:r w:rsidR="00DA7E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722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DA7E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000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</w:t>
            </w:r>
            <w:r w:rsidR="00DA7E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00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Где свет, там жизнь! (проезд Ракетный) (ГРБС – комитет по дорожному хозяйству, благ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устройству, транспорту и связи города)</w:t>
            </w: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756 025,17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Обустройство линии наружного освещения на участке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овхозной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на территории Ленинского района г.Барнаула (ГРБС –комитет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1 506 921,34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Обустройство линии наружного освещения на участке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.З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ападная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13-я (ГРБС – ком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тет по дорожному хозяйству, благоустройству, транспорту и связи города)</w:t>
            </w:r>
            <w:r w:rsidR="002F21F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141 086,56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Организованы и проведены две акции по сан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тарной очистки и благоустро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ству территории с участием ж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телей 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46E66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Освещение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танционной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(ГРБС –комитет по дорожному хозяйству, благоустройству, транспорту и связи города)</w:t>
            </w: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215 649,97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46E66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Наружное освещение по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.Т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юленина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(ГРБС –комитет по дорожному хозяйству, бл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гоустройству, транспорту и св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я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зи города)</w:t>
            </w: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211 831,88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Строительство линии наружн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го освещения по улице 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Новг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родская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 Островского в гран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цах квартала «Невский» (ГРБС – комитет по дорожному хозя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ству, благоустройству, тран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порту и связи города)</w:t>
            </w:r>
          </w:p>
        </w:tc>
        <w:tc>
          <w:tcPr>
            <w:tcW w:w="1579" w:type="dxa"/>
          </w:tcPr>
          <w:p w:rsidR="00346E66" w:rsidRPr="00346E66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Декабрь,</w:t>
            </w:r>
          </w:p>
          <w:p w:rsidR="003E45E0" w:rsidRPr="003E45E0" w:rsidRDefault="00346E66" w:rsidP="00346E66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6E6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2 656 114,47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 су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ботники</w:t>
            </w:r>
          </w:p>
        </w:tc>
      </w:tr>
      <w:tr w:rsidR="003E45E0" w:rsidRPr="003E45E0" w:rsidTr="00346E66">
        <w:tc>
          <w:tcPr>
            <w:tcW w:w="675" w:type="dxa"/>
          </w:tcPr>
          <w:p w:rsidR="003E45E0" w:rsidRPr="003E45E0" w:rsidRDefault="003E45E0" w:rsidP="003E45E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95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Обустройство линий наружного освещения по улицам Школ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ь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ная, Рябиновая, переулку С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ветскому в </w:t>
            </w:r>
            <w:proofErr w:type="spell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оньба</w:t>
            </w:r>
            <w:proofErr w:type="spell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(ГРБС – комитет по дорожному хозя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ству, благоустройству, тран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порту и связи города)</w:t>
            </w:r>
          </w:p>
        </w:tc>
        <w:tc>
          <w:tcPr>
            <w:tcW w:w="1579" w:type="dxa"/>
          </w:tcPr>
          <w:p w:rsidR="003E45E0" w:rsidRPr="003E45E0" w:rsidRDefault="00346E66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Декабрь</w:t>
            </w:r>
            <w:r w:rsidR="003E45E0"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</w:t>
            </w:r>
          </w:p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965" w:type="dxa"/>
          </w:tcPr>
          <w:p w:rsidR="00346E66" w:rsidRDefault="00346E66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Проект </w:t>
            </w:r>
          </w:p>
          <w:p w:rsidR="003E45E0" w:rsidRPr="003E45E0" w:rsidRDefault="00346E66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реализован</w:t>
            </w:r>
          </w:p>
        </w:tc>
        <w:tc>
          <w:tcPr>
            <w:tcW w:w="1559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551 498,22</w:t>
            </w:r>
          </w:p>
        </w:tc>
        <w:tc>
          <w:tcPr>
            <w:tcW w:w="1844" w:type="dxa"/>
          </w:tcPr>
          <w:p w:rsidR="003E45E0" w:rsidRPr="003E45E0" w:rsidRDefault="003E45E0" w:rsidP="003E45E0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Организованы работы по выв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зу мусора с те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ритории, пров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дены три акции 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санитарной</w:t>
            </w:r>
            <w:proofErr w:type="gramEnd"/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очистки и благ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устройству с участием жит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</w:t>
            </w:r>
            <w:r w:rsidRPr="003E45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лей</w:t>
            </w:r>
          </w:p>
        </w:tc>
      </w:tr>
    </w:tbl>
    <w:p w:rsidR="00824481" w:rsidRDefault="00824481" w:rsidP="00CE6BEF">
      <w:pPr>
        <w:jc w:val="both"/>
        <w:rPr>
          <w:sz w:val="28"/>
          <w:szCs w:val="28"/>
        </w:rPr>
      </w:pPr>
    </w:p>
    <w:sectPr w:rsidR="00824481" w:rsidSect="00A6223D">
      <w:headerReference w:type="default" r:id="rId9"/>
      <w:headerReference w:type="first" r:id="rId10"/>
      <w:pgSz w:w="11906" w:h="16838" w:code="9"/>
      <w:pgMar w:top="1134" w:right="567" w:bottom="568" w:left="1134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B0" w:rsidRDefault="006139B0" w:rsidP="00C76B99">
      <w:r>
        <w:separator/>
      </w:r>
    </w:p>
  </w:endnote>
  <w:endnote w:type="continuationSeparator" w:id="0">
    <w:p w:rsidR="006139B0" w:rsidRDefault="006139B0" w:rsidP="00C7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B0" w:rsidRDefault="006139B0" w:rsidP="00C76B99">
      <w:r>
        <w:separator/>
      </w:r>
    </w:p>
  </w:footnote>
  <w:footnote w:type="continuationSeparator" w:id="0">
    <w:p w:rsidR="006139B0" w:rsidRDefault="006139B0" w:rsidP="00C7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912634"/>
      <w:docPartObj>
        <w:docPartGallery w:val="Page Numbers (Top of Page)"/>
        <w:docPartUnique/>
      </w:docPartObj>
    </w:sdtPr>
    <w:sdtEndPr/>
    <w:sdtContent>
      <w:p w:rsidR="00B7678C" w:rsidRDefault="00B7678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988">
          <w:rPr>
            <w:noProof/>
          </w:rPr>
          <w:t>2</w:t>
        </w:r>
        <w:r>
          <w:fldChar w:fldCharType="end"/>
        </w:r>
      </w:p>
    </w:sdtContent>
  </w:sdt>
  <w:p w:rsidR="00C76B99" w:rsidRPr="00951B0A" w:rsidRDefault="00C76B99" w:rsidP="00951B0A">
    <w:pPr>
      <w:pStyle w:val="ac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0A" w:rsidRDefault="00951B0A">
    <w:pPr>
      <w:pStyle w:val="ac"/>
    </w:pPr>
    <w:r>
      <w:rPr>
        <w:b/>
        <w:noProof/>
        <w:spacing w:val="-11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575"/>
    <w:multiLevelType w:val="hybridMultilevel"/>
    <w:tmpl w:val="285EF4C6"/>
    <w:lvl w:ilvl="0" w:tplc="F564B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61F1"/>
    <w:multiLevelType w:val="hybridMultilevel"/>
    <w:tmpl w:val="63EA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B22"/>
    <w:multiLevelType w:val="hybridMultilevel"/>
    <w:tmpl w:val="0AAA90F4"/>
    <w:lvl w:ilvl="0" w:tplc="DF2C5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B3FEF"/>
    <w:multiLevelType w:val="hybridMultilevel"/>
    <w:tmpl w:val="FD6C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C04E9"/>
    <w:multiLevelType w:val="hybridMultilevel"/>
    <w:tmpl w:val="42A04D88"/>
    <w:lvl w:ilvl="0" w:tplc="FB92B07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36"/>
    <w:rsid w:val="0000253F"/>
    <w:rsid w:val="000116CA"/>
    <w:rsid w:val="000136A7"/>
    <w:rsid w:val="00022709"/>
    <w:rsid w:val="00036B64"/>
    <w:rsid w:val="0004780E"/>
    <w:rsid w:val="000514EA"/>
    <w:rsid w:val="00055B94"/>
    <w:rsid w:val="00056A03"/>
    <w:rsid w:val="00062218"/>
    <w:rsid w:val="00082355"/>
    <w:rsid w:val="00082B38"/>
    <w:rsid w:val="00083A0F"/>
    <w:rsid w:val="00096D96"/>
    <w:rsid w:val="00097251"/>
    <w:rsid w:val="000C65F7"/>
    <w:rsid w:val="000C6D9D"/>
    <w:rsid w:val="000E03BA"/>
    <w:rsid w:val="000E561B"/>
    <w:rsid w:val="000F0BCF"/>
    <w:rsid w:val="000F243B"/>
    <w:rsid w:val="000F255D"/>
    <w:rsid w:val="00102477"/>
    <w:rsid w:val="001057B4"/>
    <w:rsid w:val="00116460"/>
    <w:rsid w:val="001330DB"/>
    <w:rsid w:val="00136922"/>
    <w:rsid w:val="001576D9"/>
    <w:rsid w:val="001701F0"/>
    <w:rsid w:val="0017417F"/>
    <w:rsid w:val="00176282"/>
    <w:rsid w:val="001A0A08"/>
    <w:rsid w:val="001A47BF"/>
    <w:rsid w:val="001C235C"/>
    <w:rsid w:val="001C6928"/>
    <w:rsid w:val="001E3FEB"/>
    <w:rsid w:val="001E44A3"/>
    <w:rsid w:val="001E4970"/>
    <w:rsid w:val="001F31E5"/>
    <w:rsid w:val="00261BE4"/>
    <w:rsid w:val="00262C37"/>
    <w:rsid w:val="0027542D"/>
    <w:rsid w:val="00277DAA"/>
    <w:rsid w:val="00284EDD"/>
    <w:rsid w:val="00287F5F"/>
    <w:rsid w:val="002A6C39"/>
    <w:rsid w:val="002C4EB5"/>
    <w:rsid w:val="002C72D3"/>
    <w:rsid w:val="002D08D6"/>
    <w:rsid w:val="002F21F1"/>
    <w:rsid w:val="002F6D96"/>
    <w:rsid w:val="00302EAE"/>
    <w:rsid w:val="00304EFC"/>
    <w:rsid w:val="00317F53"/>
    <w:rsid w:val="0032197B"/>
    <w:rsid w:val="003308C9"/>
    <w:rsid w:val="00333BD8"/>
    <w:rsid w:val="00334611"/>
    <w:rsid w:val="003349D8"/>
    <w:rsid w:val="003360AA"/>
    <w:rsid w:val="003439D5"/>
    <w:rsid w:val="00346E66"/>
    <w:rsid w:val="00347C4A"/>
    <w:rsid w:val="00354735"/>
    <w:rsid w:val="00357BBD"/>
    <w:rsid w:val="0037601D"/>
    <w:rsid w:val="00380393"/>
    <w:rsid w:val="0038234A"/>
    <w:rsid w:val="00395FF9"/>
    <w:rsid w:val="00396021"/>
    <w:rsid w:val="003B30D2"/>
    <w:rsid w:val="003E2361"/>
    <w:rsid w:val="003E34E2"/>
    <w:rsid w:val="003E45E0"/>
    <w:rsid w:val="003E5BE0"/>
    <w:rsid w:val="003E601A"/>
    <w:rsid w:val="004001B1"/>
    <w:rsid w:val="00410C1E"/>
    <w:rsid w:val="00422CFD"/>
    <w:rsid w:val="00423C52"/>
    <w:rsid w:val="004422C4"/>
    <w:rsid w:val="004449B0"/>
    <w:rsid w:val="00454C87"/>
    <w:rsid w:val="00456D24"/>
    <w:rsid w:val="004623C4"/>
    <w:rsid w:val="0046282F"/>
    <w:rsid w:val="00466756"/>
    <w:rsid w:val="00482E01"/>
    <w:rsid w:val="00483ACA"/>
    <w:rsid w:val="00486E33"/>
    <w:rsid w:val="00495979"/>
    <w:rsid w:val="004F347E"/>
    <w:rsid w:val="00505FE2"/>
    <w:rsid w:val="005076AB"/>
    <w:rsid w:val="0052306F"/>
    <w:rsid w:val="005345EA"/>
    <w:rsid w:val="00534654"/>
    <w:rsid w:val="005346B3"/>
    <w:rsid w:val="00586987"/>
    <w:rsid w:val="005904F4"/>
    <w:rsid w:val="00593771"/>
    <w:rsid w:val="005A0AD2"/>
    <w:rsid w:val="005A3933"/>
    <w:rsid w:val="005A4280"/>
    <w:rsid w:val="005A66CF"/>
    <w:rsid w:val="005A7FBA"/>
    <w:rsid w:val="005D0747"/>
    <w:rsid w:val="005D0967"/>
    <w:rsid w:val="005D3690"/>
    <w:rsid w:val="005D5F62"/>
    <w:rsid w:val="005E4763"/>
    <w:rsid w:val="005F072E"/>
    <w:rsid w:val="005F1CFE"/>
    <w:rsid w:val="005F5295"/>
    <w:rsid w:val="005F6F3E"/>
    <w:rsid w:val="0060228A"/>
    <w:rsid w:val="006042D6"/>
    <w:rsid w:val="00611371"/>
    <w:rsid w:val="00611D66"/>
    <w:rsid w:val="006139B0"/>
    <w:rsid w:val="00627743"/>
    <w:rsid w:val="00632DD5"/>
    <w:rsid w:val="0063780B"/>
    <w:rsid w:val="00657725"/>
    <w:rsid w:val="00672836"/>
    <w:rsid w:val="00677918"/>
    <w:rsid w:val="006833C4"/>
    <w:rsid w:val="00696DC8"/>
    <w:rsid w:val="006C274F"/>
    <w:rsid w:val="006C2DA6"/>
    <w:rsid w:val="006E47EC"/>
    <w:rsid w:val="006E5DF2"/>
    <w:rsid w:val="006F09E8"/>
    <w:rsid w:val="00700B9C"/>
    <w:rsid w:val="00710D58"/>
    <w:rsid w:val="00725569"/>
    <w:rsid w:val="007324F1"/>
    <w:rsid w:val="00741970"/>
    <w:rsid w:val="00744414"/>
    <w:rsid w:val="007448BF"/>
    <w:rsid w:val="00751F19"/>
    <w:rsid w:val="007566B7"/>
    <w:rsid w:val="00763A9E"/>
    <w:rsid w:val="00773614"/>
    <w:rsid w:val="007830DE"/>
    <w:rsid w:val="007926DD"/>
    <w:rsid w:val="0079720A"/>
    <w:rsid w:val="007A2BBF"/>
    <w:rsid w:val="007C602B"/>
    <w:rsid w:val="007E00AE"/>
    <w:rsid w:val="007E0428"/>
    <w:rsid w:val="007E7C1D"/>
    <w:rsid w:val="007F1DA9"/>
    <w:rsid w:val="007F216C"/>
    <w:rsid w:val="0082070F"/>
    <w:rsid w:val="00824481"/>
    <w:rsid w:val="00826930"/>
    <w:rsid w:val="008377AB"/>
    <w:rsid w:val="008511C8"/>
    <w:rsid w:val="008605D5"/>
    <w:rsid w:val="00874023"/>
    <w:rsid w:val="00890414"/>
    <w:rsid w:val="0089377D"/>
    <w:rsid w:val="00893FA9"/>
    <w:rsid w:val="008A69BF"/>
    <w:rsid w:val="008A7F1B"/>
    <w:rsid w:val="008B5273"/>
    <w:rsid w:val="008C2472"/>
    <w:rsid w:val="008E1EFD"/>
    <w:rsid w:val="009055CD"/>
    <w:rsid w:val="009058BC"/>
    <w:rsid w:val="00921DDE"/>
    <w:rsid w:val="00935C6B"/>
    <w:rsid w:val="009377E4"/>
    <w:rsid w:val="00943C81"/>
    <w:rsid w:val="00951B0A"/>
    <w:rsid w:val="009751AA"/>
    <w:rsid w:val="00976698"/>
    <w:rsid w:val="00986BA5"/>
    <w:rsid w:val="00994D20"/>
    <w:rsid w:val="009D66CF"/>
    <w:rsid w:val="009E4794"/>
    <w:rsid w:val="009F019C"/>
    <w:rsid w:val="009F4668"/>
    <w:rsid w:val="009F68F6"/>
    <w:rsid w:val="009F7595"/>
    <w:rsid w:val="00A013A9"/>
    <w:rsid w:val="00A06201"/>
    <w:rsid w:val="00A17538"/>
    <w:rsid w:val="00A27213"/>
    <w:rsid w:val="00A33B1D"/>
    <w:rsid w:val="00A42FBD"/>
    <w:rsid w:val="00A44DB0"/>
    <w:rsid w:val="00A452AA"/>
    <w:rsid w:val="00A4640C"/>
    <w:rsid w:val="00A47834"/>
    <w:rsid w:val="00A47C1D"/>
    <w:rsid w:val="00A52C12"/>
    <w:rsid w:val="00A5397A"/>
    <w:rsid w:val="00A54098"/>
    <w:rsid w:val="00A57C2A"/>
    <w:rsid w:val="00A60B9F"/>
    <w:rsid w:val="00A6223D"/>
    <w:rsid w:val="00A62ED3"/>
    <w:rsid w:val="00A72FD7"/>
    <w:rsid w:val="00A73358"/>
    <w:rsid w:val="00A7722D"/>
    <w:rsid w:val="00A81646"/>
    <w:rsid w:val="00A9360E"/>
    <w:rsid w:val="00A9752D"/>
    <w:rsid w:val="00AB797F"/>
    <w:rsid w:val="00AC5A44"/>
    <w:rsid w:val="00AD58C3"/>
    <w:rsid w:val="00AD685A"/>
    <w:rsid w:val="00AE01C1"/>
    <w:rsid w:val="00AE3CA6"/>
    <w:rsid w:val="00B03E2E"/>
    <w:rsid w:val="00B20D38"/>
    <w:rsid w:val="00B35C50"/>
    <w:rsid w:val="00B4122D"/>
    <w:rsid w:val="00B43AC5"/>
    <w:rsid w:val="00B44C72"/>
    <w:rsid w:val="00B60A09"/>
    <w:rsid w:val="00B61F5B"/>
    <w:rsid w:val="00B66561"/>
    <w:rsid w:val="00B750E6"/>
    <w:rsid w:val="00B7678C"/>
    <w:rsid w:val="00B84471"/>
    <w:rsid w:val="00B907B0"/>
    <w:rsid w:val="00B943F4"/>
    <w:rsid w:val="00BB6173"/>
    <w:rsid w:val="00BC1DAF"/>
    <w:rsid w:val="00BD3681"/>
    <w:rsid w:val="00BD4188"/>
    <w:rsid w:val="00BD4694"/>
    <w:rsid w:val="00BF5F17"/>
    <w:rsid w:val="00BF6BEE"/>
    <w:rsid w:val="00C027B8"/>
    <w:rsid w:val="00C25988"/>
    <w:rsid w:val="00C26E77"/>
    <w:rsid w:val="00C32CEF"/>
    <w:rsid w:val="00C341FC"/>
    <w:rsid w:val="00C41183"/>
    <w:rsid w:val="00C41E1A"/>
    <w:rsid w:val="00C42B07"/>
    <w:rsid w:val="00C470AF"/>
    <w:rsid w:val="00C527ED"/>
    <w:rsid w:val="00C65F53"/>
    <w:rsid w:val="00C75F61"/>
    <w:rsid w:val="00C762DA"/>
    <w:rsid w:val="00C7638F"/>
    <w:rsid w:val="00C76B99"/>
    <w:rsid w:val="00C96F93"/>
    <w:rsid w:val="00CB6347"/>
    <w:rsid w:val="00CC3A2D"/>
    <w:rsid w:val="00CC5452"/>
    <w:rsid w:val="00CC727C"/>
    <w:rsid w:val="00CE6BEF"/>
    <w:rsid w:val="00CF56BC"/>
    <w:rsid w:val="00D0279E"/>
    <w:rsid w:val="00D134D7"/>
    <w:rsid w:val="00D2060B"/>
    <w:rsid w:val="00D27C43"/>
    <w:rsid w:val="00D37215"/>
    <w:rsid w:val="00D5779A"/>
    <w:rsid w:val="00D60031"/>
    <w:rsid w:val="00D7326D"/>
    <w:rsid w:val="00D76398"/>
    <w:rsid w:val="00D80F0D"/>
    <w:rsid w:val="00D8478D"/>
    <w:rsid w:val="00D85E49"/>
    <w:rsid w:val="00D87F47"/>
    <w:rsid w:val="00D93AB6"/>
    <w:rsid w:val="00D9675E"/>
    <w:rsid w:val="00DA2EA0"/>
    <w:rsid w:val="00DA7EAC"/>
    <w:rsid w:val="00DB47A3"/>
    <w:rsid w:val="00DD37DE"/>
    <w:rsid w:val="00DE2C9C"/>
    <w:rsid w:val="00DE53D6"/>
    <w:rsid w:val="00DF5A54"/>
    <w:rsid w:val="00E01692"/>
    <w:rsid w:val="00E03B67"/>
    <w:rsid w:val="00E14602"/>
    <w:rsid w:val="00E22B0C"/>
    <w:rsid w:val="00E324F9"/>
    <w:rsid w:val="00E6360D"/>
    <w:rsid w:val="00E70861"/>
    <w:rsid w:val="00EA1CBA"/>
    <w:rsid w:val="00EB18C7"/>
    <w:rsid w:val="00EE0E52"/>
    <w:rsid w:val="00EF0B5A"/>
    <w:rsid w:val="00EF5DF0"/>
    <w:rsid w:val="00EF60AA"/>
    <w:rsid w:val="00EF7FD3"/>
    <w:rsid w:val="00F03269"/>
    <w:rsid w:val="00F06444"/>
    <w:rsid w:val="00F16477"/>
    <w:rsid w:val="00F2056A"/>
    <w:rsid w:val="00F53EA0"/>
    <w:rsid w:val="00F602B6"/>
    <w:rsid w:val="00F6084A"/>
    <w:rsid w:val="00FB1ADA"/>
    <w:rsid w:val="00FC5668"/>
    <w:rsid w:val="00FD24D1"/>
    <w:rsid w:val="00FE28A6"/>
    <w:rsid w:val="00FE7AAA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pPr>
      <w:keepNext/>
      <w:ind w:left="495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Black" w:hAnsi="Arial Black" w:cs="Arial"/>
      <w:b/>
      <w:bCs/>
      <w:sz w:val="22"/>
    </w:rPr>
  </w:style>
  <w:style w:type="paragraph" w:styleId="4">
    <w:name w:val="heading 4"/>
    <w:basedOn w:val="a"/>
    <w:next w:val="a"/>
    <w:qFormat/>
    <w:pPr>
      <w:keepNext/>
      <w:ind w:left="6372" w:hanging="792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6372" w:hanging="612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5040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20">
    <w:name w:val="Body Text Indent 2"/>
    <w:basedOn w:val="a"/>
    <w:semiHidden/>
    <w:pPr>
      <w:ind w:left="5580"/>
    </w:pPr>
    <w:rPr>
      <w:sz w:val="28"/>
    </w:rPr>
  </w:style>
  <w:style w:type="paragraph" w:styleId="a6">
    <w:name w:val="Body Text Indent"/>
    <w:basedOn w:val="a"/>
    <w:semiHidden/>
    <w:pPr>
      <w:ind w:firstLine="798"/>
      <w:jc w:val="both"/>
    </w:pPr>
    <w:rPr>
      <w:sz w:val="28"/>
    </w:rPr>
  </w:style>
  <w:style w:type="paragraph" w:styleId="30">
    <w:name w:val="Body Text 3"/>
    <w:basedOn w:val="a"/>
    <w:semiHidden/>
    <w:pPr>
      <w:ind w:right="-55"/>
      <w:jc w:val="both"/>
    </w:pPr>
    <w:rPr>
      <w:color w:val="000000"/>
      <w:spacing w:val="9"/>
      <w:sz w:val="28"/>
      <w:szCs w:val="28"/>
    </w:rPr>
  </w:style>
  <w:style w:type="paragraph" w:styleId="21">
    <w:name w:val="Body Text 2"/>
    <w:basedOn w:val="a"/>
    <w:semiHidden/>
    <w:pPr>
      <w:jc w:val="center"/>
    </w:pPr>
    <w:rPr>
      <w:sz w:val="28"/>
    </w:rPr>
  </w:style>
  <w:style w:type="paragraph" w:styleId="31">
    <w:name w:val="Body Text Indent 3"/>
    <w:basedOn w:val="a"/>
    <w:semiHidden/>
    <w:pPr>
      <w:widowControl w:val="0"/>
      <w:shd w:val="clear" w:color="auto" w:fill="FFFFFF"/>
      <w:autoSpaceDE w:val="0"/>
      <w:autoSpaceDN w:val="0"/>
      <w:adjustRightInd w:val="0"/>
      <w:spacing w:line="322" w:lineRule="atLeast"/>
      <w:ind w:firstLine="720"/>
      <w:jc w:val="both"/>
    </w:pPr>
    <w:rPr>
      <w:sz w:val="28"/>
      <w:szCs w:val="26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562" w:lineRule="atLeast"/>
      <w:ind w:firstLine="691"/>
    </w:p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558" w:lineRule="atLeast"/>
      <w:ind w:firstLine="1130"/>
      <w:jc w:val="both"/>
    </w:p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554" w:lineRule="atLeast"/>
      <w:ind w:firstLine="842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7601D"/>
    <w:pPr>
      <w:ind w:left="720"/>
      <w:contextualSpacing/>
    </w:pPr>
    <w:rPr>
      <w:rFonts w:eastAsia="Calibri"/>
      <w:sz w:val="28"/>
      <w:szCs w:val="32"/>
      <w:lang w:eastAsia="en-US"/>
    </w:rPr>
  </w:style>
  <w:style w:type="character" w:customStyle="1" w:styleId="a4">
    <w:name w:val="Основной текст Знак"/>
    <w:link w:val="a3"/>
    <w:semiHidden/>
    <w:rsid w:val="003308C9"/>
    <w:rPr>
      <w:sz w:val="28"/>
      <w:szCs w:val="24"/>
    </w:rPr>
  </w:style>
  <w:style w:type="paragraph" w:styleId="a8">
    <w:name w:val="No Spacing"/>
    <w:uiPriority w:val="1"/>
    <w:qFormat/>
    <w:rsid w:val="00B35C50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35C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5C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5C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63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3960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76B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6B9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76B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6B99"/>
    <w:rPr>
      <w:sz w:val="24"/>
      <w:szCs w:val="24"/>
    </w:rPr>
  </w:style>
  <w:style w:type="character" w:styleId="af0">
    <w:name w:val="Emphasis"/>
    <w:basedOn w:val="a0"/>
    <w:uiPriority w:val="20"/>
    <w:qFormat/>
    <w:rsid w:val="006C2DA6"/>
    <w:rPr>
      <w:i/>
      <w:iCs/>
    </w:rPr>
  </w:style>
  <w:style w:type="paragraph" w:customStyle="1" w:styleId="af1">
    <w:name w:val="Знак Знак Знак Знак"/>
    <w:basedOn w:val="a"/>
    <w:rsid w:val="00A52C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pPr>
      <w:keepNext/>
      <w:ind w:left="495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Black" w:hAnsi="Arial Black" w:cs="Arial"/>
      <w:b/>
      <w:bCs/>
      <w:sz w:val="22"/>
    </w:rPr>
  </w:style>
  <w:style w:type="paragraph" w:styleId="4">
    <w:name w:val="heading 4"/>
    <w:basedOn w:val="a"/>
    <w:next w:val="a"/>
    <w:qFormat/>
    <w:pPr>
      <w:keepNext/>
      <w:ind w:left="6372" w:hanging="792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6372" w:hanging="612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5040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20">
    <w:name w:val="Body Text Indent 2"/>
    <w:basedOn w:val="a"/>
    <w:semiHidden/>
    <w:pPr>
      <w:ind w:left="5580"/>
    </w:pPr>
    <w:rPr>
      <w:sz w:val="28"/>
    </w:rPr>
  </w:style>
  <w:style w:type="paragraph" w:styleId="a6">
    <w:name w:val="Body Text Indent"/>
    <w:basedOn w:val="a"/>
    <w:semiHidden/>
    <w:pPr>
      <w:ind w:firstLine="798"/>
      <w:jc w:val="both"/>
    </w:pPr>
    <w:rPr>
      <w:sz w:val="28"/>
    </w:rPr>
  </w:style>
  <w:style w:type="paragraph" w:styleId="30">
    <w:name w:val="Body Text 3"/>
    <w:basedOn w:val="a"/>
    <w:semiHidden/>
    <w:pPr>
      <w:ind w:right="-55"/>
      <w:jc w:val="both"/>
    </w:pPr>
    <w:rPr>
      <w:color w:val="000000"/>
      <w:spacing w:val="9"/>
      <w:sz w:val="28"/>
      <w:szCs w:val="28"/>
    </w:rPr>
  </w:style>
  <w:style w:type="paragraph" w:styleId="21">
    <w:name w:val="Body Text 2"/>
    <w:basedOn w:val="a"/>
    <w:semiHidden/>
    <w:pPr>
      <w:jc w:val="center"/>
    </w:pPr>
    <w:rPr>
      <w:sz w:val="28"/>
    </w:rPr>
  </w:style>
  <w:style w:type="paragraph" w:styleId="31">
    <w:name w:val="Body Text Indent 3"/>
    <w:basedOn w:val="a"/>
    <w:semiHidden/>
    <w:pPr>
      <w:widowControl w:val="0"/>
      <w:shd w:val="clear" w:color="auto" w:fill="FFFFFF"/>
      <w:autoSpaceDE w:val="0"/>
      <w:autoSpaceDN w:val="0"/>
      <w:adjustRightInd w:val="0"/>
      <w:spacing w:line="322" w:lineRule="atLeast"/>
      <w:ind w:firstLine="720"/>
      <w:jc w:val="both"/>
    </w:pPr>
    <w:rPr>
      <w:sz w:val="28"/>
      <w:szCs w:val="26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562" w:lineRule="atLeast"/>
      <w:ind w:firstLine="691"/>
    </w:p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558" w:lineRule="atLeast"/>
      <w:ind w:firstLine="1130"/>
      <w:jc w:val="both"/>
    </w:p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554" w:lineRule="atLeast"/>
      <w:ind w:firstLine="842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7601D"/>
    <w:pPr>
      <w:ind w:left="720"/>
      <w:contextualSpacing/>
    </w:pPr>
    <w:rPr>
      <w:rFonts w:eastAsia="Calibri"/>
      <w:sz w:val="28"/>
      <w:szCs w:val="32"/>
      <w:lang w:eastAsia="en-US"/>
    </w:rPr>
  </w:style>
  <w:style w:type="character" w:customStyle="1" w:styleId="a4">
    <w:name w:val="Основной текст Знак"/>
    <w:link w:val="a3"/>
    <w:semiHidden/>
    <w:rsid w:val="003308C9"/>
    <w:rPr>
      <w:sz w:val="28"/>
      <w:szCs w:val="24"/>
    </w:rPr>
  </w:style>
  <w:style w:type="paragraph" w:styleId="a8">
    <w:name w:val="No Spacing"/>
    <w:uiPriority w:val="1"/>
    <w:qFormat/>
    <w:rsid w:val="00B35C50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35C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5C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5C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63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3960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76B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6B9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76B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6B99"/>
    <w:rPr>
      <w:sz w:val="24"/>
      <w:szCs w:val="24"/>
    </w:rPr>
  </w:style>
  <w:style w:type="character" w:styleId="af0">
    <w:name w:val="Emphasis"/>
    <w:basedOn w:val="a0"/>
    <w:uiPriority w:val="20"/>
    <w:qFormat/>
    <w:rsid w:val="006C2DA6"/>
    <w:rPr>
      <w:i/>
      <w:iCs/>
    </w:rPr>
  </w:style>
  <w:style w:type="paragraph" w:customStyle="1" w:styleId="af1">
    <w:name w:val="Знак Знак Знак Знак"/>
    <w:basedOn w:val="a"/>
    <w:rsid w:val="00A52C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51EF-3D3B-438D-9929-55DCF2CA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oss</dc:creator>
  <cp:keywords/>
  <cp:lastModifiedBy>Ирина В. Гончарова</cp:lastModifiedBy>
  <cp:revision>54</cp:revision>
  <cp:lastPrinted>2024-01-09T09:17:00Z</cp:lastPrinted>
  <dcterms:created xsi:type="dcterms:W3CDTF">2022-11-16T09:38:00Z</dcterms:created>
  <dcterms:modified xsi:type="dcterms:W3CDTF">2024-01-31T04:47:00Z</dcterms:modified>
</cp:coreProperties>
</file>