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32" w:rsidRPr="00314EEB" w:rsidRDefault="00A92732" w:rsidP="00A92732">
      <w:pPr>
        <w:ind w:firstLine="567"/>
        <w:jc w:val="both"/>
        <w:rPr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>Майские указы Президента</w:t>
      </w:r>
      <w:r w:rsidRPr="00314EEB">
        <w:rPr>
          <w:rFonts w:cs="Times New Roman"/>
          <w:sz w:val="32"/>
          <w:szCs w:val="32"/>
        </w:rPr>
        <w:t xml:space="preserve"> определили 12 национальных проектов развития страны, которые отражают запросы и ожидания граждан. Конкретные задачи, обозначенные в недавнем Послании Президента РФ Владимира Путина, ориентированы на достижение нового качества жизни для всех поколений.</w:t>
      </w:r>
      <w:r w:rsidR="00802148" w:rsidRPr="00314EEB">
        <w:rPr>
          <w:rFonts w:cs="Times New Roman"/>
          <w:sz w:val="32"/>
          <w:szCs w:val="32"/>
        </w:rPr>
        <w:t xml:space="preserve"> </w:t>
      </w:r>
      <w:r w:rsidR="00260099" w:rsidRPr="00314EEB">
        <w:rPr>
          <w:sz w:val="32"/>
          <w:szCs w:val="32"/>
        </w:rPr>
        <w:t>Во исполнение</w:t>
      </w:r>
      <w:r w:rsidR="00260099" w:rsidRPr="00314EEB">
        <w:rPr>
          <w:color w:val="FF0000"/>
          <w:sz w:val="32"/>
          <w:szCs w:val="32"/>
        </w:rPr>
        <w:t xml:space="preserve"> </w:t>
      </w:r>
      <w:r w:rsidR="00260099" w:rsidRPr="00314EEB">
        <w:rPr>
          <w:sz w:val="32"/>
          <w:szCs w:val="32"/>
        </w:rPr>
        <w:t>десяти</w:t>
      </w:r>
      <w:r w:rsidR="00260099" w:rsidRPr="00314EEB">
        <w:rPr>
          <w:color w:val="FF0000"/>
          <w:sz w:val="32"/>
          <w:szCs w:val="32"/>
        </w:rPr>
        <w:t xml:space="preserve"> </w:t>
      </w:r>
      <w:r w:rsidR="00260099" w:rsidRPr="00314EEB">
        <w:rPr>
          <w:sz w:val="32"/>
          <w:szCs w:val="32"/>
        </w:rPr>
        <w:t>Указов Президента в администрации района в настоящее время находятся на контроле</w:t>
      </w:r>
      <w:r w:rsidR="00260099" w:rsidRPr="00314EEB">
        <w:rPr>
          <w:color w:val="FF0000"/>
          <w:sz w:val="32"/>
          <w:szCs w:val="32"/>
        </w:rPr>
        <w:t xml:space="preserve"> </w:t>
      </w:r>
      <w:r w:rsidR="00260099" w:rsidRPr="00314EEB">
        <w:rPr>
          <w:sz w:val="32"/>
          <w:szCs w:val="32"/>
        </w:rPr>
        <w:t>шесть правовых актов</w:t>
      </w:r>
      <w:r w:rsidR="00252A9C" w:rsidRPr="00314EEB">
        <w:rPr>
          <w:sz w:val="32"/>
          <w:szCs w:val="32"/>
        </w:rPr>
        <w:t>.</w:t>
      </w:r>
    </w:p>
    <w:p w:rsidR="0092448B" w:rsidRPr="00314EEB" w:rsidRDefault="0090200C" w:rsidP="00A92732">
      <w:pPr>
        <w:ind w:firstLine="567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Для реализации Указа Президента Российской Федерации «О Национальном  плане  противодействия коррупции  на 2018 - 2020 годы»</w:t>
      </w:r>
      <w:r w:rsidR="00180B77" w:rsidRPr="00314EEB">
        <w:rPr>
          <w:sz w:val="32"/>
          <w:szCs w:val="32"/>
        </w:rPr>
        <w:t xml:space="preserve"> в</w:t>
      </w:r>
      <w:r w:rsidR="00E24618" w:rsidRPr="00314EEB">
        <w:rPr>
          <w:sz w:val="32"/>
          <w:szCs w:val="32"/>
        </w:rPr>
        <w:t xml:space="preserve"> течение 2019 года в прокуратуру Центрального района направлено 23 проекта нормативных правовых актов. На все проекты получены положительные заключения. В течение 2019 года администрацией Центрального района города Барнаула заключено 189 муниципальных контрактов, </w:t>
      </w:r>
      <w:r w:rsidR="0092448B" w:rsidRPr="00314EEB">
        <w:rPr>
          <w:sz w:val="32"/>
          <w:szCs w:val="32"/>
        </w:rPr>
        <w:t>п</w:t>
      </w:r>
      <w:r w:rsidR="00180B77" w:rsidRPr="00314EEB">
        <w:rPr>
          <w:sz w:val="32"/>
          <w:szCs w:val="32"/>
        </w:rPr>
        <w:t>роведен плановый мониторинг 20 нормативных актов</w:t>
      </w:r>
      <w:r w:rsidR="00FE7CA3" w:rsidRPr="00314EEB">
        <w:rPr>
          <w:sz w:val="32"/>
          <w:szCs w:val="32"/>
        </w:rPr>
        <w:t>. Правовым отделом администрации принято участие в проведении Дня</w:t>
      </w:r>
      <w:r w:rsidR="00802148" w:rsidRPr="00314EEB">
        <w:rPr>
          <w:sz w:val="32"/>
          <w:szCs w:val="32"/>
        </w:rPr>
        <w:t xml:space="preserve"> бесплатной юридической помощи.</w:t>
      </w:r>
    </w:p>
    <w:p w:rsidR="00252A9C" w:rsidRPr="00314EEB" w:rsidRDefault="00FE7CA3" w:rsidP="00252A9C">
      <w:pPr>
        <w:ind w:firstLine="720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Для реализации Указа Президента Российской Федерации «О Стратегии государственной национальной политики Российской Федерации на период до 2025 года» на территории Центрального района проведены творческие фестивали, участие в которых приняли более 800 жителей, в том числе с ограниченными возможностями здоровья</w:t>
      </w:r>
      <w:r w:rsidR="009955E9" w:rsidRPr="00314EEB">
        <w:rPr>
          <w:sz w:val="32"/>
          <w:szCs w:val="32"/>
        </w:rPr>
        <w:t xml:space="preserve">. </w:t>
      </w:r>
      <w:r w:rsidRPr="00314EEB">
        <w:rPr>
          <w:sz w:val="32"/>
          <w:szCs w:val="32"/>
        </w:rPr>
        <w:t>На территории района организованы</w:t>
      </w:r>
      <w:r w:rsidR="00AD5118" w:rsidRPr="00314EEB">
        <w:rPr>
          <w:sz w:val="32"/>
          <w:szCs w:val="32"/>
        </w:rPr>
        <w:t xml:space="preserve"> патриотические проекты и </w:t>
      </w:r>
      <w:r w:rsidRPr="00314EEB">
        <w:rPr>
          <w:sz w:val="32"/>
          <w:szCs w:val="32"/>
        </w:rPr>
        <w:t xml:space="preserve"> мероприятия, приуроченн</w:t>
      </w:r>
      <w:r w:rsidR="000B3EE4" w:rsidRPr="00314EEB">
        <w:rPr>
          <w:sz w:val="32"/>
          <w:szCs w:val="32"/>
        </w:rPr>
        <w:t>ые к государственным праздникам: ф</w:t>
      </w:r>
      <w:r w:rsidR="00AD5118" w:rsidRPr="00314EEB">
        <w:rPr>
          <w:sz w:val="32"/>
          <w:szCs w:val="32"/>
        </w:rPr>
        <w:t xml:space="preserve">естиваль «Крымская весна», </w:t>
      </w:r>
      <w:r w:rsidR="000B3EE4" w:rsidRPr="00314EEB">
        <w:rPr>
          <w:sz w:val="32"/>
          <w:szCs w:val="32"/>
        </w:rPr>
        <w:t>п</w:t>
      </w:r>
      <w:r w:rsidRPr="00314EEB">
        <w:rPr>
          <w:sz w:val="32"/>
          <w:szCs w:val="32"/>
        </w:rPr>
        <w:t>раз</w:t>
      </w:r>
      <w:r w:rsidR="000B3EE4" w:rsidRPr="00314EEB">
        <w:rPr>
          <w:sz w:val="32"/>
          <w:szCs w:val="32"/>
        </w:rPr>
        <w:t>дничная программа ко Дню России</w:t>
      </w:r>
      <w:r w:rsidR="00FD3433" w:rsidRPr="00314EEB">
        <w:rPr>
          <w:sz w:val="32"/>
          <w:szCs w:val="32"/>
        </w:rPr>
        <w:t>, Дню защиты детей</w:t>
      </w:r>
      <w:r w:rsidR="000B3EE4" w:rsidRPr="00314EEB">
        <w:rPr>
          <w:sz w:val="32"/>
          <w:szCs w:val="32"/>
        </w:rPr>
        <w:t xml:space="preserve">. </w:t>
      </w:r>
      <w:r w:rsidR="00AD5118" w:rsidRPr="00314EEB">
        <w:rPr>
          <w:sz w:val="32"/>
          <w:szCs w:val="32"/>
        </w:rPr>
        <w:t>В</w:t>
      </w:r>
      <w:r w:rsidRPr="00314EEB">
        <w:rPr>
          <w:sz w:val="32"/>
          <w:szCs w:val="32"/>
        </w:rPr>
        <w:t xml:space="preserve"> канун государственных праздников в администрации Центрального района проведены церемонии торжественного вручения </w:t>
      </w:r>
      <w:r w:rsidR="00E56728" w:rsidRPr="00314EEB">
        <w:rPr>
          <w:sz w:val="32"/>
          <w:szCs w:val="32"/>
        </w:rPr>
        <w:t xml:space="preserve">паспортов Российской Федерации </w:t>
      </w:r>
      <w:r w:rsidR="005670D9" w:rsidRPr="00314EEB">
        <w:rPr>
          <w:sz w:val="32"/>
          <w:szCs w:val="32"/>
        </w:rPr>
        <w:t>130 юным гражданам</w:t>
      </w:r>
      <w:r w:rsidRPr="00314EEB">
        <w:rPr>
          <w:sz w:val="32"/>
          <w:szCs w:val="32"/>
        </w:rPr>
        <w:t xml:space="preserve">. </w:t>
      </w:r>
    </w:p>
    <w:p w:rsidR="00FD3433" w:rsidRPr="00314EEB" w:rsidRDefault="00FD3433" w:rsidP="00252A9C">
      <w:pPr>
        <w:ind w:firstLine="720"/>
        <w:jc w:val="both"/>
        <w:rPr>
          <w:rFonts w:cs="Times New Roman"/>
          <w:sz w:val="32"/>
          <w:szCs w:val="32"/>
        </w:rPr>
      </w:pPr>
    </w:p>
    <w:p w:rsidR="00A26929" w:rsidRPr="00314EEB" w:rsidRDefault="00FD3433" w:rsidP="00FF5343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sz w:val="32"/>
          <w:szCs w:val="32"/>
        </w:rPr>
        <w:t>Центральном</w:t>
      </w:r>
      <w:proofErr w:type="gramEnd"/>
      <w:r w:rsidRPr="00314EEB">
        <w:rPr>
          <w:rFonts w:cs="Times New Roman"/>
          <w:sz w:val="32"/>
          <w:szCs w:val="32"/>
        </w:rPr>
        <w:t xml:space="preserve"> районе проживает</w:t>
      </w:r>
      <w:r w:rsidR="00B2299E" w:rsidRPr="00314EEB">
        <w:rPr>
          <w:rFonts w:cs="Times New Roman"/>
          <w:sz w:val="32"/>
          <w:szCs w:val="32"/>
        </w:rPr>
        <w:t xml:space="preserve"> более 127 тысяч человек.</w:t>
      </w:r>
      <w:r w:rsidR="00CC6C0A" w:rsidRPr="00314EEB">
        <w:rPr>
          <w:rFonts w:cs="Times New Roman"/>
          <w:sz w:val="32"/>
          <w:szCs w:val="32"/>
        </w:rPr>
        <w:t xml:space="preserve"> </w:t>
      </w:r>
      <w:r w:rsidR="001F0983" w:rsidRPr="00314EEB">
        <w:rPr>
          <w:rFonts w:cs="Times New Roman"/>
          <w:b/>
          <w:sz w:val="32"/>
          <w:szCs w:val="32"/>
        </w:rPr>
        <w:t>Взаимодействие с населением</w:t>
      </w:r>
      <w:r w:rsidR="001F0983" w:rsidRPr="00314EEB">
        <w:rPr>
          <w:rFonts w:cs="Times New Roman"/>
          <w:sz w:val="32"/>
          <w:szCs w:val="32"/>
        </w:rPr>
        <w:t xml:space="preserve"> – одна из важнейших задач, поставленных перед администрацией. </w:t>
      </w:r>
      <w:r w:rsidR="00EF03DB" w:rsidRPr="00314EEB">
        <w:rPr>
          <w:rFonts w:cs="Times New Roman"/>
          <w:sz w:val="32"/>
          <w:szCs w:val="32"/>
        </w:rPr>
        <w:t>Работе</w:t>
      </w:r>
      <w:r w:rsidR="006A4DA0" w:rsidRPr="00314EEB">
        <w:rPr>
          <w:rFonts w:cs="Times New Roman"/>
          <w:sz w:val="32"/>
          <w:szCs w:val="32"/>
        </w:rPr>
        <w:t xml:space="preserve"> с обращениями граждан</w:t>
      </w:r>
      <w:r w:rsidR="00EF03DB" w:rsidRPr="00314EEB">
        <w:rPr>
          <w:rFonts w:cs="Times New Roman"/>
          <w:sz w:val="32"/>
          <w:szCs w:val="32"/>
        </w:rPr>
        <w:t xml:space="preserve"> уделяется повышенное внимание. За год рассмотрено около 2000 обращений граждан</w:t>
      </w:r>
      <w:r w:rsidR="004C04A9" w:rsidRPr="00314EEB">
        <w:rPr>
          <w:rFonts w:cs="Times New Roman"/>
          <w:sz w:val="32"/>
          <w:szCs w:val="32"/>
        </w:rPr>
        <w:t>, что н</w:t>
      </w:r>
      <w:r w:rsidR="00EF03DB" w:rsidRPr="00314EEB">
        <w:rPr>
          <w:rFonts w:cs="Times New Roman"/>
          <w:sz w:val="32"/>
          <w:szCs w:val="32"/>
        </w:rPr>
        <w:t>а 10</w:t>
      </w:r>
      <w:r w:rsidR="00C20E9F" w:rsidRPr="00314EEB">
        <w:rPr>
          <w:rFonts w:cs="Times New Roman"/>
          <w:sz w:val="32"/>
          <w:szCs w:val="32"/>
        </w:rPr>
        <w:t xml:space="preserve">% </w:t>
      </w:r>
      <w:r w:rsidR="004C04A9" w:rsidRPr="00314EEB">
        <w:rPr>
          <w:rFonts w:cs="Times New Roman"/>
          <w:sz w:val="32"/>
          <w:szCs w:val="32"/>
        </w:rPr>
        <w:t>ниже прошлогоднего показателя</w:t>
      </w:r>
      <w:r w:rsidR="00EF03DB" w:rsidRPr="00314EEB">
        <w:rPr>
          <w:rFonts w:cs="Times New Roman"/>
          <w:sz w:val="32"/>
          <w:szCs w:val="32"/>
        </w:rPr>
        <w:t>.</w:t>
      </w:r>
      <w:r w:rsidR="004C04A9" w:rsidRPr="00314EEB">
        <w:rPr>
          <w:rFonts w:cs="Times New Roman"/>
          <w:sz w:val="32"/>
          <w:szCs w:val="32"/>
        </w:rPr>
        <w:t xml:space="preserve"> </w:t>
      </w:r>
      <w:r w:rsidR="00EA2845" w:rsidRPr="00314EEB">
        <w:rPr>
          <w:rFonts w:cs="Times New Roman"/>
          <w:sz w:val="32"/>
          <w:szCs w:val="32"/>
        </w:rPr>
        <w:t xml:space="preserve">По-прежнему наиболее актуальными остаются вопросы коммунального хозяйства, строительства жилья и дорог, содержание общедомового имущества. </w:t>
      </w:r>
      <w:r w:rsidR="004003DF" w:rsidRPr="00314EEB">
        <w:rPr>
          <w:rFonts w:cs="Times New Roman"/>
          <w:sz w:val="32"/>
          <w:szCs w:val="32"/>
        </w:rPr>
        <w:t xml:space="preserve">К положительным моментам необходимо отнести рост </w:t>
      </w:r>
      <w:r w:rsidR="00EA2845" w:rsidRPr="00314EEB">
        <w:rPr>
          <w:rFonts w:cs="Times New Roman"/>
          <w:sz w:val="32"/>
          <w:szCs w:val="32"/>
        </w:rPr>
        <w:t>устных</w:t>
      </w:r>
      <w:r w:rsidR="004003DF" w:rsidRPr="00314EEB">
        <w:rPr>
          <w:rFonts w:cs="Times New Roman"/>
          <w:sz w:val="32"/>
          <w:szCs w:val="32"/>
        </w:rPr>
        <w:t xml:space="preserve"> обращений, поступивших </w:t>
      </w:r>
      <w:r w:rsidR="001F0983" w:rsidRPr="00314EEB">
        <w:rPr>
          <w:rFonts w:cs="Times New Roman"/>
          <w:sz w:val="32"/>
          <w:szCs w:val="32"/>
        </w:rPr>
        <w:t xml:space="preserve">в администрацию района, и </w:t>
      </w:r>
      <w:r w:rsidR="00EA2845" w:rsidRPr="00314EEB">
        <w:rPr>
          <w:rFonts w:cs="Times New Roman"/>
          <w:sz w:val="32"/>
          <w:szCs w:val="32"/>
        </w:rPr>
        <w:t>уменьшение количества коллективных обращений</w:t>
      </w:r>
      <w:r w:rsidR="004003DF" w:rsidRPr="00314EEB">
        <w:rPr>
          <w:rFonts w:cs="Times New Roman"/>
          <w:sz w:val="32"/>
          <w:szCs w:val="32"/>
        </w:rPr>
        <w:t xml:space="preserve">. Более 50% поступивших вопросов </w:t>
      </w:r>
      <w:r w:rsidR="004003DF" w:rsidRPr="00314EEB">
        <w:rPr>
          <w:rFonts w:cs="Times New Roman"/>
          <w:sz w:val="32"/>
          <w:szCs w:val="32"/>
        </w:rPr>
        <w:lastRenderedPageBreak/>
        <w:t>рассматривается с выходом на место или</w:t>
      </w:r>
      <w:r w:rsidR="00D244E4" w:rsidRPr="00314EEB">
        <w:rPr>
          <w:rFonts w:cs="Times New Roman"/>
          <w:sz w:val="32"/>
          <w:szCs w:val="32"/>
        </w:rPr>
        <w:t xml:space="preserve"> при встрече</w:t>
      </w:r>
      <w:r w:rsidR="004003DF" w:rsidRPr="00314EEB">
        <w:rPr>
          <w:rFonts w:cs="Times New Roman"/>
          <w:sz w:val="32"/>
          <w:szCs w:val="32"/>
        </w:rPr>
        <w:t xml:space="preserve"> с заявителем. </w:t>
      </w:r>
      <w:r w:rsidR="00A26929" w:rsidRPr="00314EEB">
        <w:rPr>
          <w:rFonts w:cs="Times New Roman"/>
          <w:sz w:val="32"/>
          <w:szCs w:val="32"/>
        </w:rPr>
        <w:t>Основными формами взаимодействия с населением остаются личные и выездные приемы граждан, которых проведено более 100</w:t>
      </w:r>
      <w:r w:rsidR="00FF5343" w:rsidRPr="00314EEB">
        <w:rPr>
          <w:rFonts w:cs="Times New Roman"/>
          <w:sz w:val="32"/>
          <w:szCs w:val="32"/>
        </w:rPr>
        <w:t xml:space="preserve">. В 2019 году удалось достигнуть планового значения и оказать для жителей и предпринимателей более 70% муниципальных услуг в электронном виде. Кроме того, это сегодня  обязательное требование в профилактике коррупционных правонарушений. </w:t>
      </w:r>
    </w:p>
    <w:p w:rsidR="00EE7E7A" w:rsidRPr="00314EEB" w:rsidRDefault="00A26929" w:rsidP="00EE7E7A">
      <w:pPr>
        <w:ind w:firstLine="567"/>
        <w:jc w:val="both"/>
        <w:rPr>
          <w:rFonts w:cs="Times New Roman"/>
          <w:color w:val="000000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Для информирования граждан о реализации планов и программ продолжается практика проведения Дней администрации совместно с федеральными, краевыми органами власти и депутатами разного уровня. Открытость власти и максимальная ориентированность на решение конкретных проблем, всемерная поддержка инициативы граждан - остаются основными принципами в нашей работе.</w:t>
      </w:r>
    </w:p>
    <w:p w:rsidR="00EE7E7A" w:rsidRPr="00314EEB" w:rsidRDefault="00EE7E7A" w:rsidP="00EE7E7A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Одним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потенциалом. На территории района действует 21 территориальное общественное самоуправление, охват населения ТОС составляет</w:t>
      </w:r>
      <w:r w:rsidR="00DD6DAA" w:rsidRPr="00314EEB">
        <w:rPr>
          <w:rFonts w:cs="Times New Roman"/>
          <w:sz w:val="32"/>
          <w:szCs w:val="32"/>
        </w:rPr>
        <w:t xml:space="preserve"> более 90%</w:t>
      </w:r>
      <w:r w:rsidRPr="00314EEB">
        <w:rPr>
          <w:rFonts w:cs="Times New Roman"/>
          <w:sz w:val="32"/>
          <w:szCs w:val="32"/>
        </w:rPr>
        <w:t xml:space="preserve">. За прошлый год </w:t>
      </w:r>
      <w:r w:rsidR="00B2299E" w:rsidRPr="00314EEB">
        <w:rPr>
          <w:rFonts w:cs="Times New Roman"/>
          <w:sz w:val="32"/>
          <w:szCs w:val="32"/>
        </w:rPr>
        <w:t xml:space="preserve">еще </w:t>
      </w:r>
      <w:r w:rsidRPr="00314EEB">
        <w:rPr>
          <w:rFonts w:cs="Times New Roman"/>
          <w:sz w:val="32"/>
          <w:szCs w:val="32"/>
        </w:rPr>
        <w:t xml:space="preserve">три территориальных общественных самоуправления зарегистрировались в качестве юридического лица, что позволит им участвовать в конкурсах на соискание грантов. </w:t>
      </w:r>
    </w:p>
    <w:p w:rsidR="00CE3F20" w:rsidRPr="00314EEB" w:rsidRDefault="00EE7E7A" w:rsidP="00EE7E7A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Кроме того, благодаря поддержке администрации города ТОС Затон получил помещение</w:t>
      </w:r>
      <w:r w:rsidR="00B2299E" w:rsidRPr="00314EEB">
        <w:rPr>
          <w:rFonts w:cs="Times New Roman"/>
          <w:sz w:val="32"/>
          <w:szCs w:val="32"/>
        </w:rPr>
        <w:t>, где сможет организовать дополнительное образование</w:t>
      </w:r>
      <w:r w:rsidRPr="00314EEB">
        <w:rPr>
          <w:rFonts w:cs="Times New Roman"/>
          <w:sz w:val="32"/>
          <w:szCs w:val="32"/>
        </w:rPr>
        <w:t xml:space="preserve"> для населения микрорайона. </w:t>
      </w:r>
    </w:p>
    <w:p w:rsidR="00EE7E7A" w:rsidRPr="00314EEB" w:rsidRDefault="00EE7E7A" w:rsidP="00EE7E7A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Весом вклад общественников-добровольцев совместно с органами полиции в охране общественного порядка. В 2019 году с участием представителей народной дружины «Барнаульская» проведено 748 мероприятий и рейдовых выходов, </w:t>
      </w:r>
      <w:proofErr w:type="gramStart"/>
      <w:r w:rsidRPr="00314EEB">
        <w:rPr>
          <w:rFonts w:cs="Times New Roman"/>
          <w:sz w:val="32"/>
          <w:szCs w:val="32"/>
        </w:rPr>
        <w:t>выявлено и раскрыто</w:t>
      </w:r>
      <w:proofErr w:type="gramEnd"/>
      <w:r w:rsidRPr="00314EEB">
        <w:rPr>
          <w:rFonts w:cs="Times New Roman"/>
          <w:sz w:val="32"/>
          <w:szCs w:val="32"/>
        </w:rPr>
        <w:t xml:space="preserve"> 4 преступления, 887 административных правонарушений.</w:t>
      </w:r>
    </w:p>
    <w:p w:rsidR="004928D2" w:rsidRPr="00314EEB" w:rsidRDefault="004928D2" w:rsidP="000479DE">
      <w:pPr>
        <w:jc w:val="both"/>
        <w:rPr>
          <w:rFonts w:cs="Times New Roman"/>
          <w:sz w:val="32"/>
          <w:szCs w:val="32"/>
        </w:rPr>
      </w:pPr>
    </w:p>
    <w:p w:rsidR="000541B6" w:rsidRPr="00314EEB" w:rsidRDefault="000541B6" w:rsidP="00092DA2">
      <w:pPr>
        <w:ind w:firstLine="567"/>
        <w:jc w:val="both"/>
        <w:rPr>
          <w:rFonts w:cs="Times New Roman"/>
          <w:b/>
          <w:sz w:val="32"/>
          <w:szCs w:val="32"/>
        </w:rPr>
      </w:pPr>
      <w:r w:rsidRPr="00314EEB">
        <w:rPr>
          <w:rFonts w:cs="Times New Roman"/>
          <w:sz w:val="32"/>
          <w:szCs w:val="32"/>
        </w:rPr>
        <w:t>Следуя курсу, обозначенному Губернатором Алтайского края Виктор Петровичем Томенко, администрация района проводи</w:t>
      </w:r>
      <w:r w:rsidR="00B2299E" w:rsidRPr="00314EEB">
        <w:rPr>
          <w:rFonts w:cs="Times New Roman"/>
          <w:sz w:val="32"/>
          <w:szCs w:val="32"/>
        </w:rPr>
        <w:t xml:space="preserve">т последовательную, </w:t>
      </w:r>
      <w:r w:rsidRPr="00314EEB">
        <w:rPr>
          <w:rFonts w:cs="Times New Roman"/>
          <w:sz w:val="32"/>
          <w:szCs w:val="32"/>
        </w:rPr>
        <w:t>работу</w:t>
      </w:r>
      <w:r w:rsidR="00B2299E" w:rsidRPr="00314EEB">
        <w:rPr>
          <w:rFonts w:cs="Times New Roman"/>
          <w:sz w:val="32"/>
          <w:szCs w:val="32"/>
        </w:rPr>
        <w:t xml:space="preserve"> по обеспечению стабильного роста социально-экономических показателей.</w:t>
      </w:r>
      <w:r w:rsidRPr="00314EEB">
        <w:rPr>
          <w:rFonts w:cs="Times New Roman"/>
          <w:sz w:val="32"/>
          <w:szCs w:val="32"/>
        </w:rPr>
        <w:t xml:space="preserve"> </w:t>
      </w:r>
      <w:r w:rsidR="00314EEB">
        <w:rPr>
          <w:rFonts w:cs="Times New Roman"/>
          <w:b/>
          <w:sz w:val="32"/>
          <w:szCs w:val="32"/>
        </w:rPr>
        <w:t>Выполнен</w:t>
      </w:r>
      <w:r w:rsidR="00381DEC">
        <w:rPr>
          <w:rFonts w:cs="Times New Roman"/>
          <w:b/>
          <w:sz w:val="32"/>
          <w:szCs w:val="32"/>
        </w:rPr>
        <w:t xml:space="preserve"> 21 </w:t>
      </w:r>
      <w:r w:rsidR="00B2299E" w:rsidRPr="00314EEB">
        <w:rPr>
          <w:rFonts w:cs="Times New Roman"/>
          <w:b/>
          <w:sz w:val="32"/>
          <w:szCs w:val="32"/>
        </w:rPr>
        <w:t>плановы</w:t>
      </w:r>
      <w:r w:rsidR="00381DEC">
        <w:rPr>
          <w:rFonts w:cs="Times New Roman"/>
          <w:b/>
          <w:sz w:val="32"/>
          <w:szCs w:val="32"/>
        </w:rPr>
        <w:t>й</w:t>
      </w:r>
      <w:r w:rsidR="00B2299E" w:rsidRPr="00314EEB">
        <w:rPr>
          <w:rFonts w:cs="Times New Roman"/>
          <w:b/>
          <w:sz w:val="32"/>
          <w:szCs w:val="32"/>
        </w:rPr>
        <w:t xml:space="preserve"> индикатор оценки эффективности деятельности администрации района</w:t>
      </w:r>
      <w:r w:rsidR="00381DEC">
        <w:rPr>
          <w:rFonts w:cs="Times New Roman"/>
          <w:b/>
          <w:sz w:val="32"/>
          <w:szCs w:val="32"/>
        </w:rPr>
        <w:t>, что составляет 100%</w:t>
      </w:r>
      <w:r w:rsidR="00B2299E" w:rsidRPr="00314EEB">
        <w:rPr>
          <w:rFonts w:cs="Times New Roman"/>
          <w:b/>
          <w:sz w:val="32"/>
          <w:szCs w:val="32"/>
        </w:rPr>
        <w:t>.</w:t>
      </w:r>
    </w:p>
    <w:p w:rsidR="0050046F" w:rsidRPr="00314EEB" w:rsidRDefault="00670E06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lastRenderedPageBreak/>
        <w:t>О</w:t>
      </w:r>
      <w:r w:rsidR="000134E0" w:rsidRPr="00314EEB">
        <w:rPr>
          <w:rFonts w:cs="Times New Roman"/>
          <w:sz w:val="32"/>
          <w:szCs w:val="32"/>
        </w:rPr>
        <w:t xml:space="preserve">бъем отгруженной продукции предприятиями </w:t>
      </w:r>
      <w:r w:rsidR="001D736A" w:rsidRPr="00314EEB">
        <w:rPr>
          <w:rFonts w:cs="Times New Roman"/>
          <w:sz w:val="32"/>
          <w:szCs w:val="32"/>
        </w:rPr>
        <w:t>вырос на 7,5% и составил более 32</w:t>
      </w:r>
      <w:r w:rsidR="000134E0" w:rsidRPr="00314EEB">
        <w:rPr>
          <w:rFonts w:cs="Times New Roman"/>
          <w:sz w:val="32"/>
          <w:szCs w:val="32"/>
        </w:rPr>
        <w:t xml:space="preserve"> </w:t>
      </w:r>
      <w:proofErr w:type="gramStart"/>
      <w:r w:rsidR="000134E0" w:rsidRPr="00314EEB">
        <w:rPr>
          <w:rFonts w:cs="Times New Roman"/>
          <w:sz w:val="32"/>
          <w:szCs w:val="32"/>
        </w:rPr>
        <w:t>млрд</w:t>
      </w:r>
      <w:proofErr w:type="gramEnd"/>
      <w:r w:rsidR="00D50A41" w:rsidRPr="00314EEB">
        <w:rPr>
          <w:rFonts w:cs="Times New Roman"/>
          <w:sz w:val="32"/>
          <w:szCs w:val="32"/>
        </w:rPr>
        <w:t xml:space="preserve"> </w:t>
      </w:r>
      <w:r w:rsidR="000134E0" w:rsidRPr="00314EEB">
        <w:rPr>
          <w:rFonts w:cs="Times New Roman"/>
          <w:sz w:val="32"/>
          <w:szCs w:val="32"/>
        </w:rPr>
        <w:t>рублей.</w:t>
      </w:r>
      <w:r w:rsidRPr="00314EEB">
        <w:rPr>
          <w:rFonts w:cs="Times New Roman"/>
          <w:sz w:val="32"/>
          <w:szCs w:val="32"/>
        </w:rPr>
        <w:t xml:space="preserve"> </w:t>
      </w:r>
      <w:r w:rsidR="00B2299E" w:rsidRPr="00314EEB">
        <w:rPr>
          <w:rFonts w:cs="Times New Roman"/>
          <w:sz w:val="32"/>
          <w:szCs w:val="32"/>
        </w:rPr>
        <w:t>С</w:t>
      </w:r>
      <w:r w:rsidR="0050046F" w:rsidRPr="00314EEB">
        <w:rPr>
          <w:rFonts w:cs="Times New Roman"/>
          <w:sz w:val="32"/>
          <w:szCs w:val="32"/>
        </w:rPr>
        <w:t xml:space="preserve">охранена положительная динамика роста заработной </w:t>
      </w:r>
      <w:r w:rsidR="001D736A" w:rsidRPr="00314EEB">
        <w:rPr>
          <w:rFonts w:cs="Times New Roman"/>
          <w:sz w:val="32"/>
          <w:szCs w:val="32"/>
        </w:rPr>
        <w:t>платы, рост которой составил 108</w:t>
      </w:r>
      <w:r w:rsidR="0050046F" w:rsidRPr="00314EEB">
        <w:rPr>
          <w:rFonts w:cs="Times New Roman"/>
          <w:sz w:val="32"/>
          <w:szCs w:val="32"/>
        </w:rPr>
        <w:t xml:space="preserve">%, что выше среднегородского значения.  </w:t>
      </w:r>
    </w:p>
    <w:p w:rsidR="008B1272" w:rsidRDefault="004F6B79" w:rsidP="00CF734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Наблюдается значительный рост введения жилья на территории района. </w:t>
      </w:r>
      <w:r w:rsidR="00DE5A12" w:rsidRPr="00314EEB">
        <w:rPr>
          <w:rFonts w:cs="Times New Roman"/>
          <w:sz w:val="32"/>
          <w:szCs w:val="32"/>
        </w:rPr>
        <w:t xml:space="preserve">В </w:t>
      </w:r>
      <w:r w:rsidR="009E780B" w:rsidRPr="00314EEB">
        <w:rPr>
          <w:rFonts w:cs="Times New Roman"/>
          <w:sz w:val="32"/>
          <w:szCs w:val="32"/>
        </w:rPr>
        <w:t xml:space="preserve">отчетном периоде </w:t>
      </w:r>
      <w:r w:rsidR="00445A0D" w:rsidRPr="00314EEB">
        <w:rPr>
          <w:rFonts w:cs="Times New Roman"/>
          <w:sz w:val="32"/>
          <w:szCs w:val="32"/>
        </w:rPr>
        <w:t xml:space="preserve">план ввода индивидуального жилья </w:t>
      </w:r>
      <w:r w:rsidR="009E780B" w:rsidRPr="00314EEB">
        <w:rPr>
          <w:rFonts w:cs="Times New Roman"/>
          <w:sz w:val="32"/>
          <w:szCs w:val="32"/>
        </w:rPr>
        <w:t xml:space="preserve">перевыполнен </w:t>
      </w:r>
      <w:r w:rsidR="00C147EF" w:rsidRPr="00314EEB">
        <w:rPr>
          <w:rFonts w:cs="Times New Roman"/>
          <w:sz w:val="32"/>
          <w:szCs w:val="32"/>
        </w:rPr>
        <w:t>на 37</w:t>
      </w:r>
      <w:r w:rsidR="00B2299E" w:rsidRPr="00314EEB">
        <w:rPr>
          <w:rFonts w:cs="Times New Roman"/>
          <w:sz w:val="32"/>
          <w:szCs w:val="32"/>
        </w:rPr>
        <w:t>%</w:t>
      </w:r>
      <w:r w:rsidR="001B56C9" w:rsidRPr="00314EEB">
        <w:rPr>
          <w:rFonts w:cs="Times New Roman"/>
          <w:sz w:val="32"/>
          <w:szCs w:val="32"/>
        </w:rPr>
        <w:t xml:space="preserve">, объем </w:t>
      </w:r>
      <w:r w:rsidR="00445A0D" w:rsidRPr="00314EEB">
        <w:rPr>
          <w:rFonts w:cs="Times New Roman"/>
          <w:sz w:val="32"/>
          <w:szCs w:val="32"/>
        </w:rPr>
        <w:t>ввода</w:t>
      </w:r>
      <w:r w:rsidR="001B56C9" w:rsidRPr="00314EEB">
        <w:rPr>
          <w:rFonts w:cs="Times New Roman"/>
          <w:sz w:val="32"/>
          <w:szCs w:val="32"/>
        </w:rPr>
        <w:t xml:space="preserve"> составил </w:t>
      </w:r>
      <w:r w:rsidR="000541B6" w:rsidRPr="00314EEB">
        <w:rPr>
          <w:rFonts w:cs="Times New Roman"/>
          <w:sz w:val="32"/>
          <w:szCs w:val="32"/>
        </w:rPr>
        <w:t>более 43</w:t>
      </w:r>
      <w:r w:rsidR="009E780B" w:rsidRPr="00314EEB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="009E780B" w:rsidRPr="00314EEB">
        <w:rPr>
          <w:rFonts w:cs="Times New Roman"/>
          <w:sz w:val="32"/>
          <w:szCs w:val="32"/>
        </w:rPr>
        <w:t>тыс</w:t>
      </w:r>
      <w:proofErr w:type="spellEnd"/>
      <w:proofErr w:type="gramEnd"/>
      <w:r w:rsidR="009E780B" w:rsidRPr="00314EEB">
        <w:rPr>
          <w:rFonts w:cs="Times New Roman"/>
          <w:sz w:val="32"/>
          <w:szCs w:val="32"/>
        </w:rPr>
        <w:t xml:space="preserve"> </w:t>
      </w:r>
      <w:proofErr w:type="spellStart"/>
      <w:r w:rsidR="009E780B" w:rsidRPr="00314EEB">
        <w:rPr>
          <w:rFonts w:cs="Times New Roman"/>
          <w:sz w:val="32"/>
          <w:szCs w:val="32"/>
        </w:rPr>
        <w:t>кв.м</w:t>
      </w:r>
      <w:proofErr w:type="spellEnd"/>
      <w:r w:rsidR="009E780B" w:rsidRPr="00314EEB">
        <w:rPr>
          <w:rFonts w:cs="Times New Roman"/>
          <w:sz w:val="32"/>
          <w:szCs w:val="32"/>
        </w:rPr>
        <w:t>.</w:t>
      </w:r>
      <w:r w:rsidR="00B2299E" w:rsidRPr="00314EEB">
        <w:rPr>
          <w:rFonts w:cs="Times New Roman"/>
          <w:sz w:val="32"/>
          <w:szCs w:val="32"/>
        </w:rPr>
        <w:t xml:space="preserve"> </w:t>
      </w:r>
    </w:p>
    <w:p w:rsidR="00CF7342" w:rsidRPr="00314EEB" w:rsidRDefault="00CF7342" w:rsidP="00CF7342">
      <w:pPr>
        <w:ind w:firstLine="567"/>
        <w:jc w:val="both"/>
        <w:rPr>
          <w:rFonts w:cs="Times New Roman"/>
          <w:sz w:val="32"/>
          <w:szCs w:val="32"/>
        </w:rPr>
      </w:pPr>
    </w:p>
    <w:p w:rsidR="008E5BEA" w:rsidRPr="00314EEB" w:rsidRDefault="008E5BEA" w:rsidP="004B2C29">
      <w:pPr>
        <w:pStyle w:val="aa"/>
        <w:spacing w:after="0"/>
        <w:ind w:left="0" w:firstLine="851"/>
        <w:jc w:val="both"/>
        <w:rPr>
          <w:rFonts w:ascii="Times New Roman" w:eastAsiaTheme="minorHAnsi" w:hAnsi="Times New Roman"/>
          <w:sz w:val="32"/>
          <w:szCs w:val="32"/>
        </w:rPr>
      </w:pPr>
      <w:r w:rsidRPr="00314EEB">
        <w:rPr>
          <w:rFonts w:ascii="Times New Roman" w:eastAsiaTheme="minorHAnsi" w:hAnsi="Times New Roman"/>
          <w:sz w:val="32"/>
          <w:szCs w:val="32"/>
        </w:rPr>
        <w:t>Объем инвестиций в основной капитал по Центральному району за 9 мес</w:t>
      </w:r>
      <w:r w:rsidR="00CE1D15" w:rsidRPr="00314EEB">
        <w:rPr>
          <w:rFonts w:ascii="Times New Roman" w:eastAsiaTheme="minorHAnsi" w:hAnsi="Times New Roman"/>
          <w:sz w:val="32"/>
          <w:szCs w:val="32"/>
        </w:rPr>
        <w:t xml:space="preserve">яцев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2019 года </w:t>
      </w:r>
      <w:r w:rsidR="005806E7" w:rsidRPr="00314EEB">
        <w:rPr>
          <w:rFonts w:ascii="Times New Roman" w:eastAsiaTheme="minorHAnsi" w:hAnsi="Times New Roman"/>
          <w:sz w:val="32"/>
          <w:szCs w:val="32"/>
        </w:rPr>
        <w:t>составляет около 4</w:t>
      </w:r>
      <w:r w:rsidR="00CE1D15" w:rsidRPr="00314EEB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 w:rsidR="00CE1D15" w:rsidRPr="00314EEB">
        <w:rPr>
          <w:rFonts w:ascii="Times New Roman" w:eastAsiaTheme="minorHAnsi" w:hAnsi="Times New Roman"/>
          <w:sz w:val="32"/>
          <w:szCs w:val="32"/>
        </w:rPr>
        <w:t>млрд</w:t>
      </w:r>
      <w:proofErr w:type="gramEnd"/>
      <w:r w:rsidR="00CE1D15" w:rsidRPr="00314EEB">
        <w:rPr>
          <w:rFonts w:ascii="Times New Roman" w:eastAsiaTheme="minorHAnsi" w:hAnsi="Times New Roman"/>
          <w:sz w:val="32"/>
          <w:szCs w:val="32"/>
        </w:rPr>
        <w:t xml:space="preserve"> </w:t>
      </w:r>
      <w:r w:rsidRPr="00314EEB">
        <w:rPr>
          <w:rFonts w:ascii="Times New Roman" w:eastAsiaTheme="minorHAnsi" w:hAnsi="Times New Roman"/>
          <w:sz w:val="32"/>
          <w:szCs w:val="32"/>
        </w:rPr>
        <w:t>руб</w:t>
      </w:r>
      <w:r w:rsidR="005806E7" w:rsidRPr="00314EEB">
        <w:rPr>
          <w:rFonts w:ascii="Times New Roman" w:eastAsiaTheme="minorHAnsi" w:hAnsi="Times New Roman"/>
          <w:sz w:val="32"/>
          <w:szCs w:val="32"/>
        </w:rPr>
        <w:t>.</w:t>
      </w:r>
      <w:r w:rsidRPr="00314EEB">
        <w:rPr>
          <w:rFonts w:ascii="Times New Roman" w:eastAsiaTheme="minorHAnsi" w:hAnsi="Times New Roman"/>
          <w:sz w:val="32"/>
          <w:szCs w:val="32"/>
        </w:rPr>
        <w:t>, что составляет</w:t>
      </w:r>
      <w:r w:rsidR="005806E7" w:rsidRPr="00314EEB">
        <w:rPr>
          <w:rFonts w:ascii="Times New Roman" w:eastAsiaTheme="minorHAnsi" w:hAnsi="Times New Roman"/>
          <w:sz w:val="32"/>
          <w:szCs w:val="32"/>
        </w:rPr>
        <w:t xml:space="preserve"> 24,4% от инвестиций города </w:t>
      </w:r>
      <w:r w:rsidR="00CE1D15" w:rsidRPr="00314EEB">
        <w:rPr>
          <w:rFonts w:ascii="Times New Roman" w:eastAsiaTheme="minorHAnsi" w:hAnsi="Times New Roman"/>
          <w:sz w:val="32"/>
          <w:szCs w:val="32"/>
        </w:rPr>
        <w:t>Барнаула и п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ревышает </w:t>
      </w:r>
      <w:r w:rsidR="00CE1D15" w:rsidRPr="00314EEB">
        <w:rPr>
          <w:rFonts w:ascii="Times New Roman" w:eastAsiaTheme="minorHAnsi" w:hAnsi="Times New Roman"/>
          <w:sz w:val="32"/>
          <w:szCs w:val="32"/>
        </w:rPr>
        <w:t xml:space="preserve">показатель </w:t>
      </w:r>
      <w:r w:rsidRPr="00314EEB">
        <w:rPr>
          <w:rFonts w:ascii="Times New Roman" w:eastAsiaTheme="minorHAnsi" w:hAnsi="Times New Roman"/>
          <w:sz w:val="32"/>
          <w:szCs w:val="32"/>
        </w:rPr>
        <w:t>2018 год</w:t>
      </w:r>
      <w:r w:rsidR="005806E7" w:rsidRPr="00314EEB">
        <w:rPr>
          <w:rFonts w:ascii="Times New Roman" w:eastAsiaTheme="minorHAnsi" w:hAnsi="Times New Roman"/>
          <w:sz w:val="32"/>
          <w:szCs w:val="32"/>
        </w:rPr>
        <w:t>а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на 11,8%.</w:t>
      </w:r>
    </w:p>
    <w:p w:rsidR="00247C91" w:rsidRPr="00314EEB" w:rsidRDefault="00247C91" w:rsidP="004B2C29">
      <w:pPr>
        <w:pStyle w:val="aa"/>
        <w:spacing w:after="0"/>
        <w:ind w:left="0" w:firstLine="851"/>
        <w:jc w:val="both"/>
        <w:rPr>
          <w:rFonts w:ascii="Times New Roman" w:eastAsiaTheme="minorHAnsi" w:hAnsi="Times New Roman"/>
          <w:sz w:val="32"/>
          <w:szCs w:val="32"/>
        </w:rPr>
      </w:pPr>
      <w:r w:rsidRPr="00314EEB">
        <w:rPr>
          <w:rFonts w:ascii="Times New Roman" w:eastAsiaTheme="minorHAnsi" w:hAnsi="Times New Roman"/>
          <w:b/>
          <w:sz w:val="32"/>
          <w:szCs w:val="32"/>
        </w:rPr>
        <w:t>Общий объем финансирования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на </w:t>
      </w:r>
      <w:r w:rsidR="00AD44CF" w:rsidRPr="00314EEB">
        <w:rPr>
          <w:rFonts w:ascii="Times New Roman" w:eastAsiaTheme="minorHAnsi" w:hAnsi="Times New Roman"/>
          <w:sz w:val="32"/>
          <w:szCs w:val="32"/>
        </w:rPr>
        <w:t>реализацию социальных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объектов и объектов жизнеобеспечения на территории Центрального района </w:t>
      </w:r>
      <w:r w:rsidRPr="00314EEB">
        <w:rPr>
          <w:rFonts w:ascii="Times New Roman" w:eastAsiaTheme="minorHAnsi" w:hAnsi="Times New Roman"/>
          <w:b/>
          <w:sz w:val="32"/>
          <w:szCs w:val="32"/>
        </w:rPr>
        <w:t xml:space="preserve">в рамках адресной инвестиционной программы </w:t>
      </w:r>
      <w:r w:rsidRPr="00314EEB">
        <w:rPr>
          <w:rFonts w:ascii="Times New Roman" w:eastAsiaTheme="minorHAnsi" w:hAnsi="Times New Roman"/>
          <w:sz w:val="32"/>
          <w:szCs w:val="32"/>
        </w:rPr>
        <w:t>составил</w:t>
      </w:r>
      <w:r w:rsidR="004B2C29" w:rsidRPr="00314EEB">
        <w:rPr>
          <w:rFonts w:ascii="Times New Roman" w:eastAsiaTheme="minorHAnsi" w:hAnsi="Times New Roman"/>
          <w:sz w:val="32"/>
          <w:szCs w:val="32"/>
        </w:rPr>
        <w:t xml:space="preserve">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58,9 </w:t>
      </w:r>
      <w:proofErr w:type="gramStart"/>
      <w:r w:rsidRPr="00314EEB">
        <w:rPr>
          <w:rFonts w:ascii="Times New Roman" w:eastAsiaTheme="minorHAnsi" w:hAnsi="Times New Roman"/>
          <w:sz w:val="32"/>
          <w:szCs w:val="32"/>
        </w:rPr>
        <w:t>млн</w:t>
      </w:r>
      <w:proofErr w:type="gramEnd"/>
      <w:r w:rsidRPr="00314EEB">
        <w:rPr>
          <w:rFonts w:ascii="Times New Roman" w:eastAsiaTheme="minorHAnsi" w:hAnsi="Times New Roman"/>
          <w:sz w:val="32"/>
          <w:szCs w:val="32"/>
        </w:rPr>
        <w:t xml:space="preserve"> рублей</w:t>
      </w:r>
      <w:r w:rsidR="004B2C29" w:rsidRPr="00314EEB">
        <w:rPr>
          <w:rFonts w:ascii="Times New Roman" w:eastAsiaTheme="minorHAnsi" w:hAnsi="Times New Roman"/>
          <w:sz w:val="32"/>
          <w:szCs w:val="32"/>
        </w:rPr>
        <w:t>. П</w:t>
      </w:r>
      <w:r w:rsidR="00D21424" w:rsidRPr="00314EEB">
        <w:rPr>
          <w:rFonts w:ascii="Times New Roman" w:eastAsiaTheme="minorHAnsi" w:hAnsi="Times New Roman"/>
          <w:sz w:val="32"/>
          <w:szCs w:val="32"/>
        </w:rPr>
        <w:t>о вопросу легализации налоговой базы и снижению задолженности по налогам и сборам в бюджеты всех уровней з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а 2019 год проведено пять совещаний. На заседание рабочей группы было приглашено 48 организаций-должников с общей суммой задолженности </w:t>
      </w:r>
      <w:r w:rsidR="00D21424" w:rsidRPr="00314EEB">
        <w:rPr>
          <w:rFonts w:ascii="Times New Roman" w:eastAsiaTheme="minorHAnsi" w:hAnsi="Times New Roman"/>
          <w:sz w:val="32"/>
          <w:szCs w:val="32"/>
        </w:rPr>
        <w:t xml:space="preserve">более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21 </w:t>
      </w:r>
      <w:proofErr w:type="gramStart"/>
      <w:r w:rsidR="00D21424" w:rsidRPr="00314EEB">
        <w:rPr>
          <w:rFonts w:ascii="Times New Roman" w:eastAsiaTheme="minorHAnsi" w:hAnsi="Times New Roman"/>
          <w:sz w:val="32"/>
          <w:szCs w:val="32"/>
        </w:rPr>
        <w:t>млн</w:t>
      </w:r>
      <w:proofErr w:type="gramEnd"/>
      <w:r w:rsidR="00D21424" w:rsidRPr="00314EEB">
        <w:rPr>
          <w:rFonts w:ascii="Times New Roman" w:eastAsiaTheme="minorHAnsi" w:hAnsi="Times New Roman"/>
          <w:sz w:val="32"/>
          <w:szCs w:val="32"/>
        </w:rPr>
        <w:t xml:space="preserve"> руб.,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из них в бюджет города </w:t>
      </w:r>
      <w:r w:rsidR="00D21424" w:rsidRPr="00314EEB">
        <w:rPr>
          <w:rFonts w:ascii="Times New Roman" w:eastAsiaTheme="minorHAnsi" w:hAnsi="Times New Roman"/>
          <w:sz w:val="32"/>
          <w:szCs w:val="32"/>
        </w:rPr>
        <w:t xml:space="preserve">Барнаула – 8,5 млн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руб. 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>О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бщая сумма погашенной задолженности по итогам проведения совещаний составила 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 xml:space="preserve">более </w:t>
      </w:r>
      <w:r w:rsidRPr="00314EEB">
        <w:rPr>
          <w:rFonts w:ascii="Times New Roman" w:eastAsiaTheme="minorHAnsi" w:hAnsi="Times New Roman"/>
          <w:sz w:val="32"/>
          <w:szCs w:val="32"/>
        </w:rPr>
        <w:t>15 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 xml:space="preserve">млн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руб.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 xml:space="preserve">,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из них в бюджет города 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 xml:space="preserve">Барнаула – около </w:t>
      </w:r>
      <w:r w:rsidRPr="00314EEB">
        <w:rPr>
          <w:rFonts w:ascii="Times New Roman" w:eastAsiaTheme="minorHAnsi" w:hAnsi="Times New Roman"/>
          <w:sz w:val="32"/>
          <w:szCs w:val="32"/>
        </w:rPr>
        <w:t>2</w:t>
      </w:r>
      <w:r w:rsidR="002A7E64" w:rsidRPr="00314EEB">
        <w:rPr>
          <w:rFonts w:ascii="Times New Roman" w:eastAsiaTheme="minorHAnsi" w:hAnsi="Times New Roman"/>
          <w:sz w:val="32"/>
          <w:szCs w:val="32"/>
        </w:rPr>
        <w:t xml:space="preserve">,5 млн 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руб. Работа по снижению задолженности по налогам и сборам будет </w:t>
      </w:r>
      <w:r w:rsidR="00B2299E" w:rsidRPr="00314EEB">
        <w:rPr>
          <w:rFonts w:ascii="Times New Roman" w:eastAsiaTheme="minorHAnsi" w:hAnsi="Times New Roman"/>
          <w:sz w:val="32"/>
          <w:szCs w:val="32"/>
        </w:rPr>
        <w:t>усилена</w:t>
      </w:r>
      <w:r w:rsidRPr="00314EEB">
        <w:rPr>
          <w:rFonts w:ascii="Times New Roman" w:eastAsiaTheme="minorHAnsi" w:hAnsi="Times New Roman"/>
          <w:sz w:val="32"/>
          <w:szCs w:val="32"/>
        </w:rPr>
        <w:t xml:space="preserve"> в 2020 году.</w:t>
      </w:r>
    </w:p>
    <w:p w:rsidR="0058058C" w:rsidRPr="00314EEB" w:rsidRDefault="0058058C" w:rsidP="00B820D9">
      <w:pPr>
        <w:jc w:val="both"/>
        <w:rPr>
          <w:rFonts w:cs="Times New Roman"/>
          <w:sz w:val="32"/>
          <w:szCs w:val="32"/>
        </w:rPr>
      </w:pPr>
    </w:p>
    <w:p w:rsidR="00AA2B09" w:rsidRPr="00314EEB" w:rsidRDefault="00AA2B09" w:rsidP="00AA2B09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>Стабильно развивался потребительский рынок</w:t>
      </w:r>
      <w:r w:rsidRPr="00314EEB">
        <w:rPr>
          <w:rFonts w:cs="Times New Roman"/>
          <w:sz w:val="32"/>
          <w:szCs w:val="32"/>
        </w:rPr>
        <w:t xml:space="preserve">. Для поддержки ветеранов и жителей проведена 21 продовольственная ярмарка на четырёх площадках района, оборот </w:t>
      </w:r>
      <w:r w:rsidR="001C1F31">
        <w:rPr>
          <w:rFonts w:cs="Times New Roman"/>
          <w:sz w:val="32"/>
          <w:szCs w:val="32"/>
        </w:rPr>
        <w:t xml:space="preserve">которых составил почти 30 </w:t>
      </w:r>
      <w:proofErr w:type="gramStart"/>
      <w:r w:rsidR="001C1F31">
        <w:rPr>
          <w:rFonts w:cs="Times New Roman"/>
          <w:sz w:val="32"/>
          <w:szCs w:val="32"/>
        </w:rPr>
        <w:t>млн</w:t>
      </w:r>
      <w:proofErr w:type="gramEnd"/>
      <w:r w:rsidR="001C1F31">
        <w:rPr>
          <w:rFonts w:cs="Times New Roman"/>
          <w:sz w:val="32"/>
          <w:szCs w:val="32"/>
        </w:rPr>
        <w:t xml:space="preserve"> </w:t>
      </w:r>
      <w:r w:rsidRPr="00314EEB">
        <w:rPr>
          <w:rFonts w:cs="Times New Roman"/>
          <w:sz w:val="32"/>
          <w:szCs w:val="32"/>
        </w:rPr>
        <w:t xml:space="preserve">рублей. По инициативе главы города установлены дополнительные бесплатные торговые лотки на </w:t>
      </w:r>
      <w:proofErr w:type="spellStart"/>
      <w:r w:rsidRPr="00314EEB">
        <w:rPr>
          <w:rFonts w:cs="Times New Roman"/>
          <w:sz w:val="32"/>
          <w:szCs w:val="32"/>
        </w:rPr>
        <w:t>пр</w:t>
      </w:r>
      <w:proofErr w:type="gramStart"/>
      <w:r w:rsidRPr="00314EEB">
        <w:rPr>
          <w:rFonts w:cs="Times New Roman"/>
          <w:sz w:val="32"/>
          <w:szCs w:val="32"/>
        </w:rPr>
        <w:t>.К</w:t>
      </w:r>
      <w:proofErr w:type="gramEnd"/>
      <w:r w:rsidRPr="00314EEB">
        <w:rPr>
          <w:rFonts w:cs="Times New Roman"/>
          <w:sz w:val="32"/>
          <w:szCs w:val="32"/>
        </w:rPr>
        <w:t>расноармейский</w:t>
      </w:r>
      <w:proofErr w:type="spellEnd"/>
      <w:r w:rsidRPr="00314EEB">
        <w:rPr>
          <w:rFonts w:cs="Times New Roman"/>
          <w:sz w:val="32"/>
          <w:szCs w:val="32"/>
        </w:rPr>
        <w:t>, 51</w:t>
      </w:r>
      <w:r w:rsidR="007E65E0" w:rsidRPr="00314EEB">
        <w:rPr>
          <w:rFonts w:cs="Times New Roman"/>
          <w:sz w:val="32"/>
          <w:szCs w:val="32"/>
        </w:rPr>
        <w:t>а</w:t>
      </w:r>
      <w:r w:rsidRPr="00314EEB">
        <w:rPr>
          <w:rFonts w:cs="Times New Roman"/>
          <w:sz w:val="32"/>
          <w:szCs w:val="32"/>
        </w:rPr>
        <w:t xml:space="preserve"> для реализации излишков продукции с приусадебных и садовых участков. </w:t>
      </w:r>
    </w:p>
    <w:p w:rsidR="00BC5387" w:rsidRPr="00314EEB" w:rsidRDefault="00BC5387" w:rsidP="00BC5387">
      <w:pPr>
        <w:jc w:val="both"/>
        <w:rPr>
          <w:rFonts w:cs="Times New Roman"/>
          <w:sz w:val="32"/>
          <w:szCs w:val="32"/>
        </w:rPr>
      </w:pPr>
    </w:p>
    <w:p w:rsidR="00100360" w:rsidRPr="00314EEB" w:rsidRDefault="00EA15D3" w:rsidP="0087639D">
      <w:pPr>
        <w:ind w:firstLine="708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 xml:space="preserve">Существенный </w:t>
      </w:r>
      <w:r w:rsidR="00B2299E" w:rsidRPr="00314EEB">
        <w:rPr>
          <w:rFonts w:cs="Times New Roman"/>
          <w:b/>
          <w:sz w:val="32"/>
          <w:szCs w:val="32"/>
        </w:rPr>
        <w:t xml:space="preserve">прорыв благодаря федеральному, </w:t>
      </w:r>
      <w:r w:rsidRPr="00314EEB">
        <w:rPr>
          <w:rFonts w:cs="Times New Roman"/>
          <w:b/>
          <w:sz w:val="32"/>
          <w:szCs w:val="32"/>
        </w:rPr>
        <w:t>краевому</w:t>
      </w:r>
      <w:r w:rsidR="00B2299E" w:rsidRPr="00314EEB">
        <w:rPr>
          <w:rFonts w:cs="Times New Roman"/>
          <w:b/>
          <w:sz w:val="32"/>
          <w:szCs w:val="32"/>
        </w:rPr>
        <w:t xml:space="preserve"> и городскому</w:t>
      </w:r>
      <w:r w:rsidRPr="00314EEB">
        <w:rPr>
          <w:rFonts w:cs="Times New Roman"/>
          <w:b/>
          <w:sz w:val="32"/>
          <w:szCs w:val="32"/>
        </w:rPr>
        <w:t xml:space="preserve"> финансированию сделан в ремонте дорог.</w:t>
      </w:r>
      <w:r w:rsidRPr="00314EEB">
        <w:rPr>
          <w:rFonts w:cs="Times New Roman"/>
          <w:sz w:val="32"/>
          <w:szCs w:val="32"/>
        </w:rPr>
        <w:t xml:space="preserve"> На территории района в рамках проекта «Без</w:t>
      </w:r>
      <w:r w:rsidR="003261F1" w:rsidRPr="00314EEB">
        <w:rPr>
          <w:rFonts w:cs="Times New Roman"/>
          <w:sz w:val="32"/>
          <w:szCs w:val="32"/>
        </w:rPr>
        <w:t>опасные и качественные дороги» с</w:t>
      </w:r>
      <w:r w:rsidRPr="00314EEB">
        <w:rPr>
          <w:rFonts w:cs="Times New Roman"/>
          <w:sz w:val="32"/>
          <w:szCs w:val="32"/>
        </w:rPr>
        <w:t xml:space="preserve"> учетом наказов избирателей </w:t>
      </w:r>
      <w:r w:rsidR="004E28A2" w:rsidRPr="00314EEB">
        <w:rPr>
          <w:rFonts w:cs="Times New Roman"/>
          <w:sz w:val="32"/>
          <w:szCs w:val="32"/>
        </w:rPr>
        <w:t>проведен</w:t>
      </w:r>
      <w:r w:rsidRPr="00314EEB">
        <w:rPr>
          <w:rFonts w:cs="Times New Roman"/>
          <w:sz w:val="32"/>
          <w:szCs w:val="32"/>
        </w:rPr>
        <w:t xml:space="preserve"> ремонт 10 участков улиц</w:t>
      </w:r>
      <w:r w:rsidR="00A9116C" w:rsidRPr="00314EEB">
        <w:rPr>
          <w:rFonts w:cs="Times New Roman"/>
          <w:sz w:val="32"/>
          <w:szCs w:val="32"/>
        </w:rPr>
        <w:t xml:space="preserve">, в том числе на проспектах Ленина и Комсомольском, улицах </w:t>
      </w:r>
      <w:r w:rsidR="00DC57E3" w:rsidRPr="00314EEB">
        <w:rPr>
          <w:rFonts w:cs="Times New Roman"/>
          <w:sz w:val="32"/>
          <w:szCs w:val="32"/>
        </w:rPr>
        <w:t>Аванесо</w:t>
      </w:r>
      <w:r w:rsidR="001C1F31">
        <w:rPr>
          <w:rFonts w:cs="Times New Roman"/>
          <w:sz w:val="32"/>
          <w:szCs w:val="32"/>
        </w:rPr>
        <w:t>ва, Герцена, Кирова, Мамонтова</w:t>
      </w:r>
      <w:r w:rsidRPr="00314EEB">
        <w:rPr>
          <w:rFonts w:cs="Times New Roman"/>
          <w:sz w:val="32"/>
          <w:szCs w:val="32"/>
        </w:rPr>
        <w:t xml:space="preserve">. </w:t>
      </w:r>
      <w:r w:rsidR="00CE3424" w:rsidRPr="00314EEB">
        <w:rPr>
          <w:rFonts w:cs="Times New Roman"/>
          <w:sz w:val="32"/>
          <w:szCs w:val="32"/>
        </w:rPr>
        <w:t xml:space="preserve">С </w:t>
      </w:r>
      <w:r w:rsidR="00CE3424" w:rsidRPr="00314EEB">
        <w:rPr>
          <w:rFonts w:cs="Times New Roman"/>
          <w:sz w:val="32"/>
          <w:szCs w:val="32"/>
        </w:rPr>
        <w:lastRenderedPageBreak/>
        <w:t>привлечением сре</w:t>
      </w:r>
      <w:proofErr w:type="gramStart"/>
      <w:r w:rsidR="00CE3424" w:rsidRPr="00314EEB">
        <w:rPr>
          <w:rFonts w:cs="Times New Roman"/>
          <w:sz w:val="32"/>
          <w:szCs w:val="32"/>
        </w:rPr>
        <w:t>дств кр</w:t>
      </w:r>
      <w:proofErr w:type="gramEnd"/>
      <w:r w:rsidR="00CE3424" w:rsidRPr="00314EEB">
        <w:rPr>
          <w:rFonts w:cs="Times New Roman"/>
          <w:sz w:val="32"/>
          <w:szCs w:val="32"/>
        </w:rPr>
        <w:t xml:space="preserve">аевого бюджета отремонтировано 9 участков дорог – в том числе по улицам Интернациональная, Гоголя, Короленко, Никитина, Промышленная. </w:t>
      </w:r>
      <w:r w:rsidR="00100360" w:rsidRPr="00314EEB">
        <w:rPr>
          <w:rFonts w:cs="Times New Roman"/>
          <w:sz w:val="32"/>
          <w:szCs w:val="32"/>
        </w:rPr>
        <w:t xml:space="preserve">Одним из </w:t>
      </w:r>
      <w:r w:rsidR="00FB010A" w:rsidRPr="00314EEB">
        <w:rPr>
          <w:rFonts w:cs="Times New Roman"/>
          <w:sz w:val="32"/>
          <w:szCs w:val="32"/>
        </w:rPr>
        <w:t>социально-</w:t>
      </w:r>
      <w:r w:rsidR="00100360" w:rsidRPr="00314EEB">
        <w:rPr>
          <w:rFonts w:cs="Times New Roman"/>
          <w:sz w:val="32"/>
          <w:szCs w:val="32"/>
        </w:rPr>
        <w:t>значимых</w:t>
      </w:r>
      <w:r w:rsidR="005F0BCE" w:rsidRPr="00314EEB">
        <w:rPr>
          <w:rFonts w:cs="Times New Roman"/>
          <w:sz w:val="32"/>
          <w:szCs w:val="32"/>
        </w:rPr>
        <w:t xml:space="preserve"> </w:t>
      </w:r>
      <w:r w:rsidR="00FB010A" w:rsidRPr="00314EEB">
        <w:rPr>
          <w:rFonts w:cs="Times New Roman"/>
          <w:sz w:val="32"/>
          <w:szCs w:val="32"/>
        </w:rPr>
        <w:t xml:space="preserve">событий </w:t>
      </w:r>
      <w:r w:rsidR="005F0BCE" w:rsidRPr="00314EEB">
        <w:rPr>
          <w:rFonts w:cs="Times New Roman"/>
          <w:sz w:val="32"/>
          <w:szCs w:val="32"/>
        </w:rPr>
        <w:t xml:space="preserve">стало открытие </w:t>
      </w:r>
      <w:r w:rsidR="008B5790" w:rsidRPr="00314EEB">
        <w:rPr>
          <w:rFonts w:cs="Times New Roman"/>
          <w:sz w:val="32"/>
          <w:szCs w:val="32"/>
        </w:rPr>
        <w:t xml:space="preserve">капитально отремонтированной </w:t>
      </w:r>
      <w:r w:rsidR="005F0BCE" w:rsidRPr="00314EEB">
        <w:rPr>
          <w:rFonts w:cs="Times New Roman"/>
          <w:sz w:val="32"/>
          <w:szCs w:val="32"/>
        </w:rPr>
        <w:t>дороги к микрорайону Затон.</w:t>
      </w:r>
      <w:r w:rsidRPr="00314EEB">
        <w:rPr>
          <w:rFonts w:cs="Times New Roman"/>
          <w:sz w:val="32"/>
          <w:szCs w:val="32"/>
        </w:rPr>
        <w:t xml:space="preserve"> </w:t>
      </w:r>
      <w:r w:rsidR="00006EEC" w:rsidRPr="00314EEB">
        <w:rPr>
          <w:rFonts w:cs="Times New Roman"/>
          <w:sz w:val="32"/>
          <w:szCs w:val="32"/>
        </w:rPr>
        <w:t xml:space="preserve">Кроме того, выполнен </w:t>
      </w:r>
      <w:r w:rsidR="00FB010A" w:rsidRPr="00314EEB">
        <w:rPr>
          <w:rFonts w:cs="Times New Roman"/>
          <w:sz w:val="32"/>
          <w:szCs w:val="32"/>
        </w:rPr>
        <w:t xml:space="preserve">по обращениям родительской общественности </w:t>
      </w:r>
      <w:r w:rsidR="00006EEC" w:rsidRPr="00314EEB">
        <w:rPr>
          <w:rFonts w:cs="Times New Roman"/>
          <w:sz w:val="32"/>
          <w:szCs w:val="32"/>
        </w:rPr>
        <w:t xml:space="preserve">текущий ремонт тротуаров вблизи социально значимых объектов. Удобные пешеходные дорожки появились </w:t>
      </w:r>
      <w:r w:rsidR="00F95AB9" w:rsidRPr="00314EEB">
        <w:rPr>
          <w:rFonts w:cs="Times New Roman"/>
          <w:sz w:val="32"/>
          <w:szCs w:val="32"/>
        </w:rPr>
        <w:t>в районе детских садов №30, №217, школы №1, лицея №122.</w:t>
      </w:r>
      <w:r w:rsidR="0087639D" w:rsidRPr="00314EEB">
        <w:rPr>
          <w:rFonts w:cs="Times New Roman"/>
          <w:sz w:val="32"/>
          <w:szCs w:val="32"/>
        </w:rPr>
        <w:t xml:space="preserve"> </w:t>
      </w:r>
      <w:r w:rsidR="00FB010A" w:rsidRPr="00314EEB">
        <w:rPr>
          <w:rFonts w:cs="Times New Roman"/>
          <w:sz w:val="32"/>
          <w:szCs w:val="32"/>
        </w:rPr>
        <w:t>Эту работы мы будем продолжать в текущем году.</w:t>
      </w:r>
    </w:p>
    <w:p w:rsidR="00D225CC" w:rsidRPr="00314EEB" w:rsidRDefault="0087639D" w:rsidP="0087639D">
      <w:pPr>
        <w:ind w:firstLine="708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Приняты меры по обеспечению безопасности пешеходов на участке автомобильной дороги</w:t>
      </w:r>
      <w:r w:rsidR="00FB010A" w:rsidRPr="00314EEB">
        <w:rPr>
          <w:rFonts w:cs="Times New Roman"/>
          <w:sz w:val="32"/>
          <w:szCs w:val="32"/>
        </w:rPr>
        <w:t xml:space="preserve"> в районе поселка Центральный</w:t>
      </w:r>
      <w:r w:rsidRPr="00314EEB">
        <w:rPr>
          <w:rFonts w:cs="Times New Roman"/>
          <w:sz w:val="32"/>
          <w:szCs w:val="32"/>
        </w:rPr>
        <w:t xml:space="preserve">: </w:t>
      </w:r>
      <w:r w:rsidR="001375DD" w:rsidRPr="00314EEB">
        <w:rPr>
          <w:rFonts w:cs="Times New Roman"/>
          <w:sz w:val="32"/>
          <w:szCs w:val="32"/>
        </w:rPr>
        <w:t>силами КГКУ «</w:t>
      </w:r>
      <w:proofErr w:type="spellStart"/>
      <w:r w:rsidR="001375DD" w:rsidRPr="00314EEB">
        <w:rPr>
          <w:rFonts w:cs="Times New Roman"/>
          <w:sz w:val="32"/>
          <w:szCs w:val="32"/>
        </w:rPr>
        <w:t>Алтайавтодор</w:t>
      </w:r>
      <w:proofErr w:type="spellEnd"/>
      <w:r w:rsidR="001375DD" w:rsidRPr="00314EEB">
        <w:rPr>
          <w:rFonts w:cs="Times New Roman"/>
          <w:sz w:val="32"/>
          <w:szCs w:val="32"/>
        </w:rPr>
        <w:t xml:space="preserve">» </w:t>
      </w:r>
      <w:r w:rsidRPr="00314EEB">
        <w:rPr>
          <w:rFonts w:cs="Times New Roman"/>
          <w:sz w:val="32"/>
          <w:szCs w:val="32"/>
        </w:rPr>
        <w:t xml:space="preserve">там установлено 3 новых остановочных павильона, перекресток с </w:t>
      </w:r>
      <w:proofErr w:type="spellStart"/>
      <w:r w:rsidRPr="00314EEB">
        <w:rPr>
          <w:rFonts w:cs="Times New Roman"/>
          <w:sz w:val="32"/>
          <w:szCs w:val="32"/>
        </w:rPr>
        <w:t>ул</w:t>
      </w:r>
      <w:proofErr w:type="gramStart"/>
      <w:r w:rsidRPr="00314EEB">
        <w:rPr>
          <w:rFonts w:cs="Times New Roman"/>
          <w:sz w:val="32"/>
          <w:szCs w:val="32"/>
        </w:rPr>
        <w:t>.П</w:t>
      </w:r>
      <w:proofErr w:type="gramEnd"/>
      <w:r w:rsidRPr="00314EEB">
        <w:rPr>
          <w:rFonts w:cs="Times New Roman"/>
          <w:sz w:val="32"/>
          <w:szCs w:val="32"/>
        </w:rPr>
        <w:t>ромышленной</w:t>
      </w:r>
      <w:proofErr w:type="spellEnd"/>
      <w:r w:rsidRPr="00314EEB">
        <w:rPr>
          <w:rFonts w:cs="Times New Roman"/>
          <w:sz w:val="32"/>
          <w:szCs w:val="32"/>
        </w:rPr>
        <w:t xml:space="preserve"> оснастили активным транспортным светофором.</w:t>
      </w:r>
      <w:r w:rsidR="00100360" w:rsidRPr="00314EEB">
        <w:rPr>
          <w:rFonts w:cs="Times New Roman"/>
          <w:sz w:val="32"/>
          <w:szCs w:val="32"/>
        </w:rPr>
        <w:t xml:space="preserve"> </w:t>
      </w:r>
    </w:p>
    <w:p w:rsidR="00240D87" w:rsidRPr="00314EEB" w:rsidRDefault="00513465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Несмотря на рост объемов дорожного </w:t>
      </w:r>
      <w:r w:rsidR="00DC2D25" w:rsidRPr="00314EEB">
        <w:rPr>
          <w:rFonts w:cs="Times New Roman"/>
          <w:sz w:val="32"/>
          <w:szCs w:val="32"/>
        </w:rPr>
        <w:t>строительства,</w:t>
      </w:r>
      <w:r w:rsidRPr="00314EEB">
        <w:rPr>
          <w:rFonts w:cs="Times New Roman"/>
          <w:sz w:val="32"/>
          <w:szCs w:val="32"/>
        </w:rPr>
        <w:t xml:space="preserve"> существует высокая пот</w:t>
      </w:r>
      <w:r w:rsidR="00210E1A" w:rsidRPr="00314EEB">
        <w:rPr>
          <w:rFonts w:cs="Times New Roman"/>
          <w:sz w:val="32"/>
          <w:szCs w:val="32"/>
        </w:rPr>
        <w:t>ребность ремонта дорог в поселках</w:t>
      </w:r>
      <w:r w:rsidRPr="00314EEB">
        <w:rPr>
          <w:rFonts w:cs="Times New Roman"/>
          <w:sz w:val="32"/>
          <w:szCs w:val="32"/>
        </w:rPr>
        <w:t xml:space="preserve"> </w:t>
      </w:r>
      <w:proofErr w:type="gramStart"/>
      <w:r w:rsidRPr="00314EEB">
        <w:rPr>
          <w:rFonts w:cs="Times New Roman"/>
          <w:sz w:val="32"/>
          <w:szCs w:val="32"/>
        </w:rPr>
        <w:t>Ягодное</w:t>
      </w:r>
      <w:proofErr w:type="gramEnd"/>
      <w:r w:rsidRPr="00314EEB">
        <w:rPr>
          <w:rFonts w:cs="Times New Roman"/>
          <w:sz w:val="32"/>
          <w:szCs w:val="32"/>
        </w:rPr>
        <w:t xml:space="preserve">, Центральный, Лебяжье, </w:t>
      </w:r>
      <w:r w:rsidR="00210E1A" w:rsidRPr="00314EEB">
        <w:rPr>
          <w:rFonts w:cs="Times New Roman"/>
          <w:sz w:val="32"/>
          <w:szCs w:val="32"/>
        </w:rPr>
        <w:t>в микрорайонах</w:t>
      </w:r>
      <w:r w:rsidRPr="00314EEB">
        <w:rPr>
          <w:rFonts w:cs="Times New Roman"/>
          <w:sz w:val="32"/>
          <w:szCs w:val="32"/>
        </w:rPr>
        <w:t xml:space="preserve"> Кирова и Затон, нагорной части города. </w:t>
      </w:r>
      <w:r w:rsidR="00006EEC" w:rsidRPr="00314EEB">
        <w:rPr>
          <w:rFonts w:cs="Times New Roman"/>
          <w:sz w:val="32"/>
          <w:szCs w:val="32"/>
        </w:rPr>
        <w:t>Поэтому п</w:t>
      </w:r>
      <w:r w:rsidR="00097184" w:rsidRPr="00314EEB">
        <w:rPr>
          <w:rFonts w:cs="Times New Roman"/>
          <w:sz w:val="32"/>
          <w:szCs w:val="32"/>
        </w:rPr>
        <w:t xml:space="preserve">риоритетным направлением </w:t>
      </w:r>
      <w:r w:rsidR="004E28A2" w:rsidRPr="00314EEB">
        <w:rPr>
          <w:rFonts w:cs="Times New Roman"/>
          <w:sz w:val="32"/>
          <w:szCs w:val="32"/>
        </w:rPr>
        <w:t xml:space="preserve">в ремонте дорожного покрытия становятся </w:t>
      </w:r>
      <w:r w:rsidR="00097184" w:rsidRPr="00314EEB">
        <w:rPr>
          <w:rFonts w:cs="Times New Roman"/>
          <w:sz w:val="32"/>
          <w:szCs w:val="32"/>
        </w:rPr>
        <w:t xml:space="preserve">второстепенные дороги и </w:t>
      </w:r>
      <w:r w:rsidR="00DC2D25" w:rsidRPr="00314EEB">
        <w:rPr>
          <w:rFonts w:cs="Times New Roman"/>
          <w:sz w:val="32"/>
          <w:szCs w:val="32"/>
        </w:rPr>
        <w:t xml:space="preserve">улицы </w:t>
      </w:r>
      <w:r w:rsidR="004E28A2" w:rsidRPr="00314EEB">
        <w:rPr>
          <w:rFonts w:cs="Times New Roman"/>
          <w:sz w:val="32"/>
          <w:szCs w:val="32"/>
        </w:rPr>
        <w:t>пригородной зоны</w:t>
      </w:r>
      <w:r w:rsidR="00097184" w:rsidRPr="00314EEB">
        <w:rPr>
          <w:rFonts w:cs="Times New Roman"/>
          <w:sz w:val="32"/>
          <w:szCs w:val="32"/>
        </w:rPr>
        <w:t xml:space="preserve">. </w:t>
      </w:r>
      <w:r w:rsidR="007B47DF" w:rsidRPr="00314EEB">
        <w:rPr>
          <w:rFonts w:cs="Times New Roman"/>
          <w:sz w:val="32"/>
          <w:szCs w:val="32"/>
        </w:rPr>
        <w:t xml:space="preserve">На 2020 год </w:t>
      </w:r>
      <w:r w:rsidR="00D83DD3" w:rsidRPr="00314EEB">
        <w:rPr>
          <w:rFonts w:cs="Times New Roman"/>
          <w:sz w:val="32"/>
          <w:szCs w:val="32"/>
        </w:rPr>
        <w:t>запланирован большой объем работ: будет отремонтирован 21 участок дорог</w:t>
      </w:r>
      <w:r w:rsidR="009A3AF2" w:rsidRPr="00314EEB">
        <w:rPr>
          <w:rFonts w:cs="Times New Roman"/>
          <w:sz w:val="32"/>
          <w:szCs w:val="32"/>
        </w:rPr>
        <w:t>.</w:t>
      </w:r>
      <w:r w:rsidR="00FB010A" w:rsidRPr="00314EEB">
        <w:rPr>
          <w:rFonts w:cs="Times New Roman"/>
          <w:sz w:val="32"/>
          <w:szCs w:val="32"/>
        </w:rPr>
        <w:t xml:space="preserve"> </w:t>
      </w:r>
      <w:proofErr w:type="gramStart"/>
      <w:r w:rsidR="00FB010A" w:rsidRPr="00314EEB">
        <w:rPr>
          <w:rFonts w:cs="Times New Roman"/>
          <w:sz w:val="32"/>
          <w:szCs w:val="32"/>
        </w:rPr>
        <w:t>Особое внимание при формировании плана дорожных работ</w:t>
      </w:r>
      <w:r w:rsidR="00AD44CF" w:rsidRPr="00314EEB">
        <w:rPr>
          <w:rFonts w:cs="Times New Roman"/>
          <w:sz w:val="32"/>
          <w:szCs w:val="32"/>
        </w:rPr>
        <w:t xml:space="preserve"> уделено пригородной территории: в план среди прочих вошли дорога к микрорайону Сибирская долина, подъезд к поселку Черницк, дороги в поселке Бельмесево, микрорайоне Затон, селе Лебяжье, поселк</w:t>
      </w:r>
      <w:r w:rsidR="003F0712">
        <w:rPr>
          <w:rFonts w:cs="Times New Roman"/>
          <w:sz w:val="32"/>
          <w:szCs w:val="32"/>
        </w:rPr>
        <w:t>ах</w:t>
      </w:r>
      <w:r w:rsidR="00AD44CF" w:rsidRPr="00314EEB">
        <w:rPr>
          <w:rFonts w:cs="Times New Roman"/>
          <w:sz w:val="32"/>
          <w:szCs w:val="32"/>
        </w:rPr>
        <w:t xml:space="preserve"> Черницк </w:t>
      </w:r>
      <w:r w:rsidR="003F0712">
        <w:rPr>
          <w:rFonts w:cs="Times New Roman"/>
          <w:sz w:val="32"/>
          <w:szCs w:val="32"/>
        </w:rPr>
        <w:t>и Южный</w:t>
      </w:r>
      <w:r w:rsidR="00AD44CF" w:rsidRPr="00314EEB">
        <w:rPr>
          <w:rFonts w:cs="Times New Roman"/>
          <w:sz w:val="32"/>
          <w:szCs w:val="32"/>
        </w:rPr>
        <w:t xml:space="preserve">. </w:t>
      </w:r>
      <w:proofErr w:type="gramEnd"/>
    </w:p>
    <w:p w:rsidR="008B1B68" w:rsidRPr="00314EEB" w:rsidRDefault="008B1B68" w:rsidP="008B1B68">
      <w:pPr>
        <w:ind w:firstLine="696"/>
        <w:jc w:val="both"/>
        <w:rPr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Принимаются меры по улучшению условий проживания граждан. Благодаря </w:t>
      </w:r>
      <w:r w:rsidRPr="00314EEB">
        <w:rPr>
          <w:rFonts w:cs="Times New Roman"/>
          <w:b/>
          <w:sz w:val="32"/>
          <w:szCs w:val="32"/>
        </w:rPr>
        <w:t>программе «Капитальный ремонт общего имущества в многоквартирных домах»</w:t>
      </w:r>
      <w:r w:rsidRPr="00314EEB">
        <w:rPr>
          <w:rFonts w:cs="Times New Roman"/>
          <w:sz w:val="32"/>
          <w:szCs w:val="32"/>
        </w:rPr>
        <w:t xml:space="preserve"> региональным оператором «Фонд капитального ремонта многоквартирных домов» в отчетном году отремонтировано 24 дома.</w:t>
      </w:r>
      <w:r w:rsidRPr="00314EEB">
        <w:rPr>
          <w:sz w:val="32"/>
          <w:szCs w:val="32"/>
        </w:rPr>
        <w:t xml:space="preserve"> Хотелось бы отметить, что для более эффективной работы программы управляющим организациям многоквартирных домов необходимо контролировать выполнение работ, проводить разъяснительную работу по своевременности оплаты жителями за уже выполненные работы.</w:t>
      </w:r>
    </w:p>
    <w:p w:rsidR="007B61D7" w:rsidRPr="00314EEB" w:rsidRDefault="00951EC2" w:rsidP="008B1B68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b/>
          <w:sz w:val="32"/>
          <w:szCs w:val="32"/>
        </w:rPr>
        <w:t>рамках</w:t>
      </w:r>
      <w:proofErr w:type="gramEnd"/>
      <w:r w:rsidRPr="00314EEB">
        <w:rPr>
          <w:rFonts w:cs="Times New Roman"/>
          <w:b/>
          <w:sz w:val="32"/>
          <w:szCs w:val="32"/>
        </w:rPr>
        <w:t xml:space="preserve"> реализации проекта партии «Единая Россия» «Комфортная городская среда»</w:t>
      </w:r>
      <w:r w:rsidRPr="00314EEB">
        <w:rPr>
          <w:rFonts w:cs="Times New Roman"/>
          <w:sz w:val="32"/>
          <w:szCs w:val="32"/>
        </w:rPr>
        <w:t xml:space="preserve"> стремительно меняется облик дворовых территорий. </w:t>
      </w:r>
      <w:r w:rsidR="005C4FBB" w:rsidRPr="00314EEB">
        <w:rPr>
          <w:rFonts w:cs="Times New Roman"/>
          <w:sz w:val="32"/>
          <w:szCs w:val="32"/>
        </w:rPr>
        <w:t xml:space="preserve">Основной объем работ проведен на территории поселка Южного и центральной </w:t>
      </w:r>
      <w:r w:rsidR="005C4FBB" w:rsidRPr="00314EEB">
        <w:rPr>
          <w:rFonts w:cs="Times New Roman"/>
          <w:sz w:val="32"/>
          <w:szCs w:val="32"/>
        </w:rPr>
        <w:lastRenderedPageBreak/>
        <w:t xml:space="preserve">части города – благоустроено 18 дворов. </w:t>
      </w:r>
      <w:r w:rsidRPr="00314EEB">
        <w:rPr>
          <w:rFonts w:cs="Times New Roman"/>
          <w:sz w:val="32"/>
          <w:szCs w:val="32"/>
        </w:rPr>
        <w:t>Отличительной особенностью отчетного года является  комплексный подход в асфальтировании мик</w:t>
      </w:r>
      <w:r w:rsidR="009A3AF2" w:rsidRPr="00314EEB">
        <w:rPr>
          <w:rFonts w:cs="Times New Roman"/>
          <w:sz w:val="32"/>
          <w:szCs w:val="32"/>
        </w:rPr>
        <w:t xml:space="preserve">рорайона, что позволило решать </w:t>
      </w:r>
      <w:r w:rsidRPr="00314EEB">
        <w:rPr>
          <w:rFonts w:cs="Times New Roman"/>
          <w:sz w:val="32"/>
          <w:szCs w:val="32"/>
        </w:rPr>
        <w:t>проблему отвода талых и дождевых вод. Эту практику мы будем совме</w:t>
      </w:r>
      <w:r w:rsidR="005652A8" w:rsidRPr="00314EEB">
        <w:rPr>
          <w:rFonts w:cs="Times New Roman"/>
          <w:sz w:val="32"/>
          <w:szCs w:val="32"/>
        </w:rPr>
        <w:t>стно с депутатами и домкомами</w:t>
      </w:r>
      <w:r w:rsidRPr="00314EEB">
        <w:rPr>
          <w:rFonts w:cs="Times New Roman"/>
          <w:sz w:val="32"/>
          <w:szCs w:val="32"/>
        </w:rPr>
        <w:t xml:space="preserve"> продолжать и поддерживать.</w:t>
      </w:r>
      <w:r w:rsidR="00D244E4" w:rsidRPr="00314EEB">
        <w:rPr>
          <w:rFonts w:cs="Times New Roman"/>
          <w:sz w:val="32"/>
          <w:szCs w:val="32"/>
        </w:rPr>
        <w:t xml:space="preserve"> На 2020</w:t>
      </w:r>
      <w:r w:rsidR="004440CE" w:rsidRPr="00314EEB">
        <w:rPr>
          <w:rFonts w:cs="Times New Roman"/>
          <w:sz w:val="32"/>
          <w:szCs w:val="32"/>
        </w:rPr>
        <w:t xml:space="preserve"> год запланирован ремонт </w:t>
      </w:r>
      <w:r w:rsidR="009A3AF2" w:rsidRPr="00314EEB">
        <w:rPr>
          <w:rFonts w:cs="Times New Roman"/>
          <w:sz w:val="32"/>
          <w:szCs w:val="32"/>
        </w:rPr>
        <w:t>13 дворовых</w:t>
      </w:r>
      <w:r w:rsidR="004440CE" w:rsidRPr="00314EEB">
        <w:rPr>
          <w:rFonts w:cs="Times New Roman"/>
          <w:sz w:val="32"/>
          <w:szCs w:val="32"/>
        </w:rPr>
        <w:t xml:space="preserve"> территори</w:t>
      </w:r>
      <w:r w:rsidR="009A3AF2" w:rsidRPr="00314EEB">
        <w:rPr>
          <w:rFonts w:cs="Times New Roman"/>
          <w:sz w:val="32"/>
          <w:szCs w:val="32"/>
        </w:rPr>
        <w:t>й</w:t>
      </w:r>
      <w:r w:rsidR="004440CE" w:rsidRPr="00314EEB">
        <w:rPr>
          <w:rFonts w:cs="Times New Roman"/>
          <w:sz w:val="32"/>
          <w:szCs w:val="32"/>
        </w:rPr>
        <w:t xml:space="preserve">. При непосредственном участии жителей разрабатываются </w:t>
      </w:r>
      <w:proofErr w:type="gramStart"/>
      <w:r w:rsidR="004440CE" w:rsidRPr="00314EEB">
        <w:rPr>
          <w:rFonts w:cs="Times New Roman"/>
          <w:sz w:val="32"/>
          <w:szCs w:val="32"/>
        </w:rPr>
        <w:t>индивидуальные проекты</w:t>
      </w:r>
      <w:proofErr w:type="gramEnd"/>
      <w:r w:rsidR="004440CE" w:rsidRPr="00314EEB">
        <w:rPr>
          <w:rFonts w:cs="Times New Roman"/>
          <w:sz w:val="32"/>
          <w:szCs w:val="32"/>
        </w:rPr>
        <w:t xml:space="preserve"> благоустройства</w:t>
      </w:r>
      <w:r w:rsidR="00C35638" w:rsidRPr="00314EEB">
        <w:rPr>
          <w:rFonts w:cs="Times New Roman"/>
          <w:sz w:val="32"/>
          <w:szCs w:val="32"/>
        </w:rPr>
        <w:t xml:space="preserve">, организован общественный контроль за ходом работ. </w:t>
      </w:r>
    </w:p>
    <w:p w:rsidR="00D225CC" w:rsidRPr="00314EEB" w:rsidRDefault="00D225CC" w:rsidP="00C57BFA">
      <w:pPr>
        <w:jc w:val="both"/>
        <w:rPr>
          <w:rFonts w:cs="Times New Roman"/>
          <w:sz w:val="32"/>
          <w:szCs w:val="32"/>
        </w:rPr>
      </w:pPr>
    </w:p>
    <w:p w:rsidR="00174B87" w:rsidRPr="00314EEB" w:rsidRDefault="00174B87" w:rsidP="00A809ED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 xml:space="preserve">Благоустройство и озеленение района </w:t>
      </w:r>
      <w:r w:rsidRPr="00314EEB">
        <w:rPr>
          <w:rFonts w:cs="Times New Roman"/>
          <w:sz w:val="32"/>
          <w:szCs w:val="32"/>
        </w:rPr>
        <w:t xml:space="preserve">является неотъемлемой частью обеспечения </w:t>
      </w:r>
      <w:r w:rsidR="00EF4A00" w:rsidRPr="00314EEB">
        <w:rPr>
          <w:rFonts w:cs="Times New Roman"/>
          <w:sz w:val="32"/>
          <w:szCs w:val="32"/>
        </w:rPr>
        <w:t>комфортности жизни горожан. В 2019 году обу</w:t>
      </w:r>
      <w:r w:rsidR="008B1B68" w:rsidRPr="00314EEB">
        <w:rPr>
          <w:rFonts w:cs="Times New Roman"/>
          <w:sz w:val="32"/>
          <w:szCs w:val="32"/>
        </w:rPr>
        <w:t>строено четыре зеленых уголка, о</w:t>
      </w:r>
      <w:r w:rsidR="00EF4A00" w:rsidRPr="00314EEB">
        <w:rPr>
          <w:rFonts w:cs="Times New Roman"/>
          <w:sz w:val="32"/>
          <w:szCs w:val="32"/>
        </w:rPr>
        <w:t xml:space="preserve">формлено </w:t>
      </w:r>
      <w:r w:rsidR="001E7622" w:rsidRPr="00314EEB">
        <w:rPr>
          <w:rFonts w:cs="Times New Roman"/>
          <w:sz w:val="32"/>
          <w:szCs w:val="32"/>
        </w:rPr>
        <w:t>более 1000</w:t>
      </w:r>
      <w:r w:rsidR="00EF4A00" w:rsidRPr="00314EEB">
        <w:rPr>
          <w:rFonts w:cs="Times New Roman"/>
          <w:sz w:val="32"/>
          <w:szCs w:val="32"/>
        </w:rPr>
        <w:t xml:space="preserve"> клумб и цветников, установлено 480 вазонов и 24 малые архитектурные формы. </w:t>
      </w:r>
      <w:r w:rsidR="001E7622" w:rsidRPr="00314EEB">
        <w:rPr>
          <w:rFonts w:cs="Times New Roman"/>
          <w:sz w:val="32"/>
          <w:szCs w:val="32"/>
        </w:rPr>
        <w:t>На территории парков, скверов</w:t>
      </w:r>
      <w:r w:rsidR="00DB3EFA" w:rsidRPr="00314EEB">
        <w:rPr>
          <w:rFonts w:cs="Times New Roman"/>
          <w:sz w:val="32"/>
          <w:szCs w:val="32"/>
        </w:rPr>
        <w:t>, школ</w:t>
      </w:r>
      <w:r w:rsidR="001E7622" w:rsidRPr="00314EEB">
        <w:rPr>
          <w:rFonts w:cs="Times New Roman"/>
          <w:sz w:val="32"/>
          <w:szCs w:val="32"/>
        </w:rPr>
        <w:t xml:space="preserve"> и </w:t>
      </w:r>
      <w:r w:rsidR="00DB3EFA" w:rsidRPr="00314EEB">
        <w:rPr>
          <w:rFonts w:cs="Times New Roman"/>
          <w:sz w:val="32"/>
          <w:szCs w:val="32"/>
        </w:rPr>
        <w:t>детских садов</w:t>
      </w:r>
      <w:r w:rsidR="001E7622" w:rsidRPr="00314EEB">
        <w:rPr>
          <w:rFonts w:cs="Times New Roman"/>
          <w:sz w:val="32"/>
          <w:szCs w:val="32"/>
        </w:rPr>
        <w:t xml:space="preserve"> силами администрации района высажено</w:t>
      </w:r>
      <w:r w:rsidR="00EF4A00" w:rsidRPr="00314EEB">
        <w:rPr>
          <w:rFonts w:cs="Times New Roman"/>
          <w:sz w:val="32"/>
          <w:szCs w:val="32"/>
        </w:rPr>
        <w:t xml:space="preserve"> 550 деревьев и 450 кустарников.</w:t>
      </w:r>
      <w:r w:rsidR="001E7622" w:rsidRPr="00314EEB">
        <w:rPr>
          <w:rFonts w:cs="Times New Roman"/>
          <w:sz w:val="32"/>
          <w:szCs w:val="32"/>
        </w:rPr>
        <w:t xml:space="preserve"> </w:t>
      </w:r>
      <w:r w:rsidR="00F67E7D" w:rsidRPr="00314EEB">
        <w:rPr>
          <w:rFonts w:cs="Times New Roman"/>
          <w:sz w:val="32"/>
          <w:szCs w:val="32"/>
        </w:rPr>
        <w:t>Совместно с Управлением лесами Алтайского края б</w:t>
      </w:r>
      <w:r w:rsidR="001E7622" w:rsidRPr="00314EEB">
        <w:rPr>
          <w:rFonts w:cs="Times New Roman"/>
          <w:sz w:val="32"/>
          <w:szCs w:val="32"/>
        </w:rPr>
        <w:t xml:space="preserve">олее </w:t>
      </w:r>
      <w:r w:rsidR="00DB3EFA" w:rsidRPr="00314EEB">
        <w:rPr>
          <w:rFonts w:cs="Times New Roman"/>
          <w:sz w:val="32"/>
          <w:szCs w:val="32"/>
        </w:rPr>
        <w:t xml:space="preserve">10 тысяч саженцев сосны </w:t>
      </w:r>
      <w:r w:rsidR="00DE3E5E" w:rsidRPr="00314EEB">
        <w:rPr>
          <w:rFonts w:cs="Times New Roman"/>
          <w:sz w:val="32"/>
          <w:szCs w:val="32"/>
        </w:rPr>
        <w:t>передано</w:t>
      </w:r>
      <w:r w:rsidR="00DB3EFA" w:rsidRPr="00314EEB">
        <w:rPr>
          <w:rFonts w:cs="Times New Roman"/>
          <w:sz w:val="32"/>
          <w:szCs w:val="32"/>
        </w:rPr>
        <w:t xml:space="preserve"> жителям Барнаула в рамках экологической акции. </w:t>
      </w:r>
    </w:p>
    <w:p w:rsidR="00174B87" w:rsidRPr="00314EEB" w:rsidRDefault="00174B87" w:rsidP="00092DA2">
      <w:pPr>
        <w:ind w:firstLine="567"/>
        <w:jc w:val="both"/>
        <w:rPr>
          <w:rFonts w:cs="Times New Roman"/>
          <w:sz w:val="32"/>
          <w:szCs w:val="32"/>
        </w:rPr>
      </w:pPr>
    </w:p>
    <w:p w:rsidR="00876DD4" w:rsidRPr="00314EEB" w:rsidRDefault="00FD5ACC" w:rsidP="00F2535B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>Существенные изменения произошли в жилищно-коммунальном хозяйстве района.</w:t>
      </w:r>
      <w:r w:rsidRPr="00314EEB">
        <w:rPr>
          <w:rFonts w:cs="Times New Roman"/>
          <w:sz w:val="32"/>
          <w:szCs w:val="32"/>
        </w:rPr>
        <w:t xml:space="preserve"> </w:t>
      </w:r>
      <w:r w:rsidR="00F74851" w:rsidRPr="00314EEB">
        <w:rPr>
          <w:rFonts w:cs="Times New Roman"/>
          <w:sz w:val="32"/>
          <w:szCs w:val="32"/>
        </w:rPr>
        <w:t xml:space="preserve">В </w:t>
      </w:r>
      <w:proofErr w:type="gramStart"/>
      <w:r w:rsidR="00F74851" w:rsidRPr="00314EEB">
        <w:rPr>
          <w:rFonts w:cs="Times New Roman"/>
          <w:sz w:val="32"/>
          <w:szCs w:val="32"/>
        </w:rPr>
        <w:t>начале</w:t>
      </w:r>
      <w:proofErr w:type="gramEnd"/>
      <w:r w:rsidR="00F74851" w:rsidRPr="00314EEB">
        <w:rPr>
          <w:rFonts w:cs="Times New Roman"/>
          <w:sz w:val="32"/>
          <w:szCs w:val="32"/>
        </w:rPr>
        <w:t xml:space="preserve"> года </w:t>
      </w:r>
      <w:r w:rsidR="0043072A" w:rsidRPr="00314EEB">
        <w:rPr>
          <w:rFonts w:cs="Times New Roman"/>
          <w:sz w:val="32"/>
          <w:szCs w:val="32"/>
        </w:rPr>
        <w:t xml:space="preserve">снята нагрузка с котельной МУП «Энергетик» по ул. </w:t>
      </w:r>
      <w:r w:rsidR="002C517B" w:rsidRPr="00314EEB">
        <w:rPr>
          <w:rFonts w:cs="Times New Roman"/>
          <w:sz w:val="32"/>
          <w:szCs w:val="32"/>
        </w:rPr>
        <w:t xml:space="preserve">6-ая </w:t>
      </w:r>
      <w:r w:rsidR="0043072A" w:rsidRPr="00314EEB">
        <w:rPr>
          <w:rFonts w:cs="Times New Roman"/>
          <w:sz w:val="32"/>
          <w:szCs w:val="32"/>
        </w:rPr>
        <w:t>Нагорная, тепло пришло от ТЭЦ-3 в район медицинского кластера.</w:t>
      </w:r>
      <w:r w:rsidR="00EA1C74" w:rsidRPr="00314EEB">
        <w:rPr>
          <w:rFonts w:cs="Times New Roman"/>
          <w:sz w:val="32"/>
          <w:szCs w:val="32"/>
        </w:rPr>
        <w:t xml:space="preserve"> </w:t>
      </w:r>
      <w:r w:rsidR="004219C5" w:rsidRPr="00314EEB">
        <w:rPr>
          <w:rFonts w:cs="Times New Roman"/>
          <w:sz w:val="32"/>
          <w:szCs w:val="32"/>
        </w:rPr>
        <w:t>На протяжении многих лет остро стоял вопрос тарифов по теплоснабжению жилых домов поселка Южный. Благодаря заключенному администрацией горо</w:t>
      </w:r>
      <w:r w:rsidR="002C517B" w:rsidRPr="00314EEB">
        <w:rPr>
          <w:rFonts w:cs="Times New Roman"/>
          <w:sz w:val="32"/>
          <w:szCs w:val="32"/>
        </w:rPr>
        <w:t>да концессионному соглашению с акционерным обществом</w:t>
      </w:r>
      <w:r w:rsidR="004219C5" w:rsidRPr="00314EEB">
        <w:rPr>
          <w:rFonts w:cs="Times New Roman"/>
          <w:sz w:val="32"/>
          <w:szCs w:val="32"/>
        </w:rPr>
        <w:t xml:space="preserve"> «Барнаульская генерация» удалось снизить финансовую нагрузку на жителей. В </w:t>
      </w:r>
      <w:proofErr w:type="gramStart"/>
      <w:r w:rsidR="004219C5" w:rsidRPr="00314EEB">
        <w:rPr>
          <w:rFonts w:cs="Times New Roman"/>
          <w:sz w:val="32"/>
          <w:szCs w:val="32"/>
        </w:rPr>
        <w:t>рамках</w:t>
      </w:r>
      <w:proofErr w:type="gramEnd"/>
      <w:r w:rsidR="004219C5" w:rsidRPr="00314EEB">
        <w:rPr>
          <w:rFonts w:cs="Times New Roman"/>
          <w:sz w:val="32"/>
          <w:szCs w:val="32"/>
        </w:rPr>
        <w:t xml:space="preserve"> инвестиционной программы в летний период </w:t>
      </w:r>
      <w:r w:rsidR="001278BE" w:rsidRPr="00314EEB">
        <w:rPr>
          <w:rFonts w:cs="Times New Roman"/>
          <w:sz w:val="32"/>
          <w:szCs w:val="32"/>
        </w:rPr>
        <w:t xml:space="preserve">теплоснабжающей организацией </w:t>
      </w:r>
      <w:r w:rsidR="004219C5" w:rsidRPr="00314EEB">
        <w:rPr>
          <w:rFonts w:cs="Times New Roman"/>
          <w:sz w:val="32"/>
          <w:szCs w:val="32"/>
        </w:rPr>
        <w:t xml:space="preserve">построена тепловая сеть. </w:t>
      </w:r>
      <w:r w:rsidR="00EA1C74" w:rsidRPr="00314EEB">
        <w:rPr>
          <w:rFonts w:cs="Times New Roman"/>
          <w:sz w:val="32"/>
          <w:szCs w:val="32"/>
        </w:rPr>
        <w:t>В декабре 2019 года произошло переключение поселка Южный на контур ТЭЦ-3</w:t>
      </w:r>
      <w:r w:rsidR="00FE2A00" w:rsidRPr="00314EEB">
        <w:rPr>
          <w:rFonts w:cs="Times New Roman"/>
          <w:sz w:val="32"/>
          <w:szCs w:val="32"/>
        </w:rPr>
        <w:t>, на эти цели</w:t>
      </w:r>
      <w:r w:rsidR="004219C5" w:rsidRPr="00314EEB">
        <w:rPr>
          <w:rFonts w:cs="Times New Roman"/>
          <w:sz w:val="32"/>
          <w:szCs w:val="32"/>
        </w:rPr>
        <w:t xml:space="preserve"> затрачено более 1 </w:t>
      </w:r>
      <w:proofErr w:type="gramStart"/>
      <w:r w:rsidR="004219C5" w:rsidRPr="00314EEB">
        <w:rPr>
          <w:rFonts w:cs="Times New Roman"/>
          <w:sz w:val="32"/>
          <w:szCs w:val="32"/>
        </w:rPr>
        <w:t>млрд</w:t>
      </w:r>
      <w:proofErr w:type="gramEnd"/>
      <w:r w:rsidR="004219C5" w:rsidRPr="00314EEB">
        <w:rPr>
          <w:rFonts w:cs="Times New Roman"/>
          <w:sz w:val="32"/>
          <w:szCs w:val="32"/>
        </w:rPr>
        <w:t xml:space="preserve"> рублей</w:t>
      </w:r>
      <w:r w:rsidR="00EA1C74" w:rsidRPr="00314EEB">
        <w:rPr>
          <w:rFonts w:cs="Times New Roman"/>
          <w:sz w:val="32"/>
          <w:szCs w:val="32"/>
        </w:rPr>
        <w:t>.</w:t>
      </w:r>
      <w:r w:rsidR="00610D32" w:rsidRPr="00314EEB">
        <w:rPr>
          <w:rFonts w:cs="Times New Roman"/>
          <w:sz w:val="32"/>
          <w:szCs w:val="32"/>
        </w:rPr>
        <w:t xml:space="preserve"> </w:t>
      </w:r>
    </w:p>
    <w:p w:rsidR="00876DD4" w:rsidRPr="00314EEB" w:rsidRDefault="00876DD4" w:rsidP="00876DD4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sz w:val="32"/>
          <w:szCs w:val="32"/>
        </w:rPr>
        <w:t>В 2019 году п</w:t>
      </w:r>
      <w:r w:rsidR="006A3441" w:rsidRPr="00314EEB">
        <w:rPr>
          <w:sz w:val="32"/>
          <w:szCs w:val="32"/>
        </w:rPr>
        <w:t xml:space="preserve">роложена новая </w:t>
      </w:r>
      <w:proofErr w:type="spellStart"/>
      <w:r w:rsidR="00B165FA" w:rsidRPr="00314EEB">
        <w:rPr>
          <w:sz w:val="32"/>
          <w:szCs w:val="32"/>
        </w:rPr>
        <w:t>тепло</w:t>
      </w:r>
      <w:r w:rsidR="006A3441" w:rsidRPr="00314EEB">
        <w:rPr>
          <w:sz w:val="32"/>
          <w:szCs w:val="32"/>
        </w:rPr>
        <w:t>магистраль</w:t>
      </w:r>
      <w:proofErr w:type="spellEnd"/>
      <w:r w:rsidR="006A3441" w:rsidRPr="00314EEB">
        <w:rPr>
          <w:sz w:val="32"/>
          <w:szCs w:val="32"/>
        </w:rPr>
        <w:t xml:space="preserve"> по </w:t>
      </w:r>
      <w:proofErr w:type="spellStart"/>
      <w:r w:rsidR="006A3441" w:rsidRPr="00314EEB">
        <w:rPr>
          <w:sz w:val="32"/>
          <w:szCs w:val="32"/>
        </w:rPr>
        <w:t>ул</w:t>
      </w:r>
      <w:proofErr w:type="gramStart"/>
      <w:r w:rsidR="006A3441" w:rsidRPr="00314EEB">
        <w:rPr>
          <w:sz w:val="32"/>
          <w:szCs w:val="32"/>
        </w:rPr>
        <w:t>.П</w:t>
      </w:r>
      <w:proofErr w:type="gramEnd"/>
      <w:r w:rsidR="006A3441" w:rsidRPr="00314EEB">
        <w:rPr>
          <w:sz w:val="32"/>
          <w:szCs w:val="32"/>
        </w:rPr>
        <w:t>апанинцев</w:t>
      </w:r>
      <w:proofErr w:type="spellEnd"/>
      <w:r w:rsidR="00BE5243" w:rsidRPr="00314EEB">
        <w:rPr>
          <w:sz w:val="32"/>
          <w:szCs w:val="32"/>
        </w:rPr>
        <w:t xml:space="preserve">. </w:t>
      </w:r>
      <w:r w:rsidR="006A3441" w:rsidRPr="00314EEB">
        <w:rPr>
          <w:sz w:val="32"/>
          <w:szCs w:val="32"/>
        </w:rPr>
        <w:t>В рамках концессионного соглашения работы выполнены по техническому перевооружению участка</w:t>
      </w:r>
      <w:r w:rsidR="000E030B" w:rsidRPr="00314EEB">
        <w:rPr>
          <w:sz w:val="32"/>
          <w:szCs w:val="32"/>
        </w:rPr>
        <w:t xml:space="preserve"> тепловой сети по </w:t>
      </w:r>
      <w:proofErr w:type="spellStart"/>
      <w:r w:rsidR="000E030B" w:rsidRPr="00314EEB">
        <w:rPr>
          <w:sz w:val="32"/>
          <w:szCs w:val="32"/>
        </w:rPr>
        <w:t>пр</w:t>
      </w:r>
      <w:proofErr w:type="gramStart"/>
      <w:r w:rsidR="00B165FA" w:rsidRPr="00314EEB">
        <w:rPr>
          <w:sz w:val="32"/>
          <w:szCs w:val="32"/>
        </w:rPr>
        <w:t>.Л</w:t>
      </w:r>
      <w:proofErr w:type="gramEnd"/>
      <w:r w:rsidR="00B165FA" w:rsidRPr="00314EEB">
        <w:rPr>
          <w:sz w:val="32"/>
          <w:szCs w:val="32"/>
        </w:rPr>
        <w:t>енина</w:t>
      </w:r>
      <w:proofErr w:type="spellEnd"/>
      <w:r w:rsidR="00B165FA" w:rsidRPr="00314EEB">
        <w:rPr>
          <w:sz w:val="32"/>
          <w:szCs w:val="32"/>
        </w:rPr>
        <w:t xml:space="preserve">, 59, </w:t>
      </w:r>
      <w:r w:rsidR="006A3441" w:rsidRPr="00314EEB">
        <w:rPr>
          <w:sz w:val="32"/>
          <w:szCs w:val="32"/>
        </w:rPr>
        <w:t xml:space="preserve"> насосных агрегатов, тепло</w:t>
      </w:r>
      <w:r w:rsidR="00BE5243" w:rsidRPr="00314EEB">
        <w:rPr>
          <w:sz w:val="32"/>
          <w:szCs w:val="32"/>
        </w:rPr>
        <w:t>обменного оборудования на трех ц</w:t>
      </w:r>
      <w:r w:rsidR="006A3441" w:rsidRPr="00314EEB">
        <w:rPr>
          <w:sz w:val="32"/>
          <w:szCs w:val="32"/>
        </w:rPr>
        <w:t>ен</w:t>
      </w:r>
      <w:r w:rsidR="00BE5243" w:rsidRPr="00314EEB">
        <w:rPr>
          <w:sz w:val="32"/>
          <w:szCs w:val="32"/>
        </w:rPr>
        <w:t>тральных т</w:t>
      </w:r>
      <w:r w:rsidR="006A3441" w:rsidRPr="00314EEB">
        <w:rPr>
          <w:sz w:val="32"/>
          <w:szCs w:val="32"/>
        </w:rPr>
        <w:t xml:space="preserve">епловых </w:t>
      </w:r>
      <w:r w:rsidR="00BE5243" w:rsidRPr="00314EEB">
        <w:rPr>
          <w:sz w:val="32"/>
          <w:szCs w:val="32"/>
        </w:rPr>
        <w:t>пунктах.</w:t>
      </w:r>
      <w:r w:rsidRPr="00314EEB">
        <w:rPr>
          <w:rFonts w:cs="Times New Roman"/>
          <w:sz w:val="32"/>
          <w:szCs w:val="32"/>
        </w:rPr>
        <w:t xml:space="preserve"> Работы по перекладке сетей теплоснабжения будут продолжены в 2020 году. </w:t>
      </w:r>
    </w:p>
    <w:p w:rsidR="006A3441" w:rsidRPr="00314EEB" w:rsidRDefault="006A3441" w:rsidP="003D488E">
      <w:pPr>
        <w:jc w:val="both"/>
        <w:rPr>
          <w:rFonts w:cs="Times New Roman"/>
          <w:sz w:val="32"/>
          <w:szCs w:val="32"/>
        </w:rPr>
      </w:pPr>
    </w:p>
    <w:p w:rsidR="007D2E2E" w:rsidRPr="00314EEB" w:rsidRDefault="00876DD4" w:rsidP="00247CE8">
      <w:pPr>
        <w:ind w:firstLine="709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lastRenderedPageBreak/>
        <w:t xml:space="preserve">Большой комплекс работ по </w:t>
      </w:r>
      <w:r w:rsidRPr="00314EEB">
        <w:rPr>
          <w:rFonts w:cs="Times New Roman"/>
          <w:b/>
          <w:sz w:val="32"/>
          <w:szCs w:val="32"/>
        </w:rPr>
        <w:t>повышению надежности электрохозяйства</w:t>
      </w:r>
      <w:r w:rsidRPr="00314EEB">
        <w:rPr>
          <w:rFonts w:cs="Times New Roman"/>
          <w:sz w:val="32"/>
          <w:szCs w:val="32"/>
        </w:rPr>
        <w:t xml:space="preserve"> выполнен в отчетном году в</w:t>
      </w:r>
      <w:r w:rsidR="00A809ED" w:rsidRPr="00314EEB">
        <w:rPr>
          <w:rFonts w:cs="Times New Roman"/>
          <w:sz w:val="32"/>
          <w:szCs w:val="32"/>
        </w:rPr>
        <w:t xml:space="preserve"> пригородной зоне</w:t>
      </w:r>
      <w:r w:rsidRPr="00314EEB">
        <w:rPr>
          <w:rFonts w:cs="Times New Roman"/>
          <w:sz w:val="32"/>
          <w:szCs w:val="32"/>
        </w:rPr>
        <w:t>.</w:t>
      </w:r>
      <w:r w:rsidR="00A809ED" w:rsidRPr="00314EEB">
        <w:rPr>
          <w:rFonts w:cs="Times New Roman"/>
          <w:sz w:val="32"/>
          <w:szCs w:val="32"/>
        </w:rPr>
        <w:t xml:space="preserve"> Работы </w:t>
      </w:r>
      <w:r w:rsidR="00247CE8" w:rsidRPr="00314EEB">
        <w:rPr>
          <w:rFonts w:cs="Times New Roman"/>
          <w:sz w:val="32"/>
          <w:szCs w:val="32"/>
        </w:rPr>
        <w:t xml:space="preserve">по восстановлению резервной линии электроснабжения </w:t>
      </w:r>
      <w:r w:rsidR="00A809ED" w:rsidRPr="00314EEB">
        <w:rPr>
          <w:rFonts w:cs="Times New Roman"/>
          <w:sz w:val="32"/>
          <w:szCs w:val="32"/>
        </w:rPr>
        <w:t>проведены на территории</w:t>
      </w:r>
      <w:r w:rsidR="00CE17B1" w:rsidRPr="00314EEB">
        <w:rPr>
          <w:rFonts w:cs="Times New Roman"/>
          <w:sz w:val="32"/>
          <w:szCs w:val="32"/>
        </w:rPr>
        <w:t xml:space="preserve"> поселка Садоводов, Пономаревки</w:t>
      </w:r>
      <w:r w:rsidR="007D2E2E" w:rsidRPr="00314EEB">
        <w:rPr>
          <w:rFonts w:cs="Times New Roman"/>
          <w:sz w:val="32"/>
          <w:szCs w:val="32"/>
        </w:rPr>
        <w:t>; в</w:t>
      </w:r>
      <w:r w:rsidR="00CE17B1" w:rsidRPr="00314EEB">
        <w:rPr>
          <w:rFonts w:cs="Times New Roman"/>
          <w:sz w:val="32"/>
          <w:szCs w:val="32"/>
        </w:rPr>
        <w:t xml:space="preserve"> микрорайон</w:t>
      </w:r>
      <w:r w:rsidR="007D2E2E" w:rsidRPr="00314EEB">
        <w:rPr>
          <w:rFonts w:cs="Times New Roman"/>
          <w:sz w:val="32"/>
          <w:szCs w:val="32"/>
        </w:rPr>
        <w:t>е</w:t>
      </w:r>
      <w:r w:rsidR="00CE17B1" w:rsidRPr="00314EEB">
        <w:rPr>
          <w:rFonts w:cs="Times New Roman"/>
          <w:sz w:val="32"/>
          <w:szCs w:val="32"/>
        </w:rPr>
        <w:t xml:space="preserve"> З</w:t>
      </w:r>
      <w:r w:rsidR="00F2535B" w:rsidRPr="00314EEB">
        <w:rPr>
          <w:rFonts w:cs="Times New Roman"/>
          <w:sz w:val="32"/>
          <w:szCs w:val="32"/>
        </w:rPr>
        <w:t>атон</w:t>
      </w:r>
      <w:r w:rsidR="00CE17B1" w:rsidRPr="00314EEB">
        <w:rPr>
          <w:rFonts w:cs="Times New Roman"/>
          <w:sz w:val="32"/>
          <w:szCs w:val="32"/>
        </w:rPr>
        <w:t xml:space="preserve"> </w:t>
      </w:r>
      <w:r w:rsidR="007D2E2E" w:rsidRPr="00314EEB">
        <w:rPr>
          <w:rFonts w:cs="Times New Roman"/>
          <w:sz w:val="32"/>
          <w:szCs w:val="32"/>
        </w:rPr>
        <w:t>Барнаульской сетевой компанией проведен капитальный ремонт на двух подстанциях.</w:t>
      </w:r>
      <w:r w:rsidR="00247CE8" w:rsidRPr="00314EEB">
        <w:rPr>
          <w:rFonts w:cs="Times New Roman"/>
          <w:sz w:val="32"/>
          <w:szCs w:val="32"/>
        </w:rPr>
        <w:t xml:space="preserve"> За счет собственных средств АО «Барнаульская </w:t>
      </w:r>
      <w:proofErr w:type="spellStart"/>
      <w:r w:rsidR="00247CE8" w:rsidRPr="00314EEB">
        <w:rPr>
          <w:rFonts w:cs="Times New Roman"/>
          <w:sz w:val="32"/>
          <w:szCs w:val="32"/>
        </w:rPr>
        <w:t>горэлектросеть</w:t>
      </w:r>
      <w:proofErr w:type="spellEnd"/>
      <w:r w:rsidR="00247CE8" w:rsidRPr="00314EEB">
        <w:rPr>
          <w:rFonts w:cs="Times New Roman"/>
          <w:sz w:val="32"/>
          <w:szCs w:val="32"/>
        </w:rPr>
        <w:t xml:space="preserve">» установлен распределительный пункт по ул.Белинского, </w:t>
      </w:r>
      <w:proofErr w:type="gramStart"/>
      <w:r w:rsidR="00247CE8" w:rsidRPr="00314EEB">
        <w:rPr>
          <w:rFonts w:cs="Times New Roman"/>
          <w:sz w:val="32"/>
          <w:szCs w:val="32"/>
        </w:rPr>
        <w:t>ввод</w:t>
      </w:r>
      <w:proofErr w:type="gramEnd"/>
      <w:r w:rsidR="00247CE8" w:rsidRPr="00314EEB">
        <w:rPr>
          <w:rFonts w:cs="Times New Roman"/>
          <w:sz w:val="32"/>
          <w:szCs w:val="32"/>
        </w:rPr>
        <w:t xml:space="preserve"> в эксплуатацию которого ликвидировал дефицит электроэнергии в п</w:t>
      </w:r>
      <w:r w:rsidR="00A020F5">
        <w:rPr>
          <w:rFonts w:cs="Times New Roman"/>
          <w:sz w:val="32"/>
          <w:szCs w:val="32"/>
        </w:rPr>
        <w:t xml:space="preserve">оселке </w:t>
      </w:r>
      <w:r w:rsidR="00247CE8" w:rsidRPr="00314EEB">
        <w:rPr>
          <w:rFonts w:cs="Times New Roman"/>
          <w:sz w:val="32"/>
          <w:szCs w:val="32"/>
        </w:rPr>
        <w:t xml:space="preserve">Южный. </w:t>
      </w:r>
    </w:p>
    <w:p w:rsidR="00CE17B1" w:rsidRPr="00314EEB" w:rsidRDefault="00B165FA" w:rsidP="00F2535B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З</w:t>
      </w:r>
      <w:r w:rsidR="00CE17B1" w:rsidRPr="00314EEB">
        <w:rPr>
          <w:rFonts w:cs="Times New Roman"/>
          <w:sz w:val="32"/>
          <w:szCs w:val="32"/>
        </w:rPr>
        <w:t xml:space="preserve">адачами на 2020 год является продолжение </w:t>
      </w:r>
      <w:proofErr w:type="gramStart"/>
      <w:r w:rsidR="00CE17B1" w:rsidRPr="00314EEB">
        <w:rPr>
          <w:rFonts w:cs="Times New Roman"/>
          <w:sz w:val="32"/>
          <w:szCs w:val="32"/>
        </w:rPr>
        <w:t>повышения</w:t>
      </w:r>
      <w:r w:rsidR="00D244E4" w:rsidRPr="00314EEB">
        <w:rPr>
          <w:rFonts w:cs="Times New Roman"/>
          <w:sz w:val="32"/>
          <w:szCs w:val="32"/>
        </w:rPr>
        <w:t xml:space="preserve"> качества услуг электроснабжения</w:t>
      </w:r>
      <w:r w:rsidR="00CE17B1" w:rsidRPr="00314EEB">
        <w:rPr>
          <w:rFonts w:cs="Times New Roman"/>
          <w:sz w:val="32"/>
          <w:szCs w:val="32"/>
        </w:rPr>
        <w:t xml:space="preserve"> поселков</w:t>
      </w:r>
      <w:proofErr w:type="gramEnd"/>
      <w:r w:rsidR="00CE17B1" w:rsidRPr="00314EEB">
        <w:rPr>
          <w:rFonts w:cs="Times New Roman"/>
          <w:sz w:val="32"/>
          <w:szCs w:val="32"/>
        </w:rPr>
        <w:t xml:space="preserve"> Черницк, Мохнатушка, Благодатное, Сибирская Долина.</w:t>
      </w:r>
      <w:r w:rsidR="00E36F73" w:rsidRPr="00314EEB">
        <w:rPr>
          <w:rFonts w:cs="Times New Roman"/>
          <w:sz w:val="32"/>
          <w:szCs w:val="32"/>
        </w:rPr>
        <w:t xml:space="preserve"> </w:t>
      </w:r>
      <w:r w:rsidR="00CE17B1" w:rsidRPr="00314EEB">
        <w:rPr>
          <w:rFonts w:cs="Times New Roman"/>
          <w:sz w:val="32"/>
          <w:szCs w:val="32"/>
        </w:rPr>
        <w:t xml:space="preserve">Работы </w:t>
      </w:r>
      <w:r w:rsidR="00E36F73" w:rsidRPr="00314EEB">
        <w:rPr>
          <w:rFonts w:cs="Times New Roman"/>
          <w:sz w:val="32"/>
          <w:szCs w:val="32"/>
        </w:rPr>
        <w:t>планируется</w:t>
      </w:r>
      <w:r w:rsidR="00CE17B1" w:rsidRPr="00314EEB">
        <w:rPr>
          <w:rFonts w:cs="Times New Roman"/>
          <w:sz w:val="32"/>
          <w:szCs w:val="32"/>
        </w:rPr>
        <w:t xml:space="preserve"> выпо</w:t>
      </w:r>
      <w:r w:rsidR="00E36F73" w:rsidRPr="00314EEB">
        <w:rPr>
          <w:rFonts w:cs="Times New Roman"/>
          <w:sz w:val="32"/>
          <w:szCs w:val="32"/>
        </w:rPr>
        <w:t>л</w:t>
      </w:r>
      <w:r w:rsidR="00CE17B1" w:rsidRPr="00314EEB">
        <w:rPr>
          <w:rFonts w:cs="Times New Roman"/>
          <w:sz w:val="32"/>
          <w:szCs w:val="32"/>
        </w:rPr>
        <w:t>нять совместно с комитетом по энергоресурсам и газификации города Барнаула</w:t>
      </w:r>
      <w:r w:rsidR="00E36F73" w:rsidRPr="00314EEB">
        <w:rPr>
          <w:rFonts w:cs="Times New Roman"/>
          <w:sz w:val="32"/>
          <w:szCs w:val="32"/>
        </w:rPr>
        <w:t>.</w:t>
      </w:r>
    </w:p>
    <w:p w:rsidR="00753E45" w:rsidRPr="00314EEB" w:rsidRDefault="00753E45" w:rsidP="00753E45">
      <w:pPr>
        <w:jc w:val="both"/>
        <w:rPr>
          <w:rFonts w:cs="Times New Roman"/>
          <w:sz w:val="32"/>
          <w:szCs w:val="32"/>
        </w:rPr>
      </w:pPr>
    </w:p>
    <w:p w:rsidR="00FD5ACC" w:rsidRPr="00314EEB" w:rsidRDefault="00857CDD" w:rsidP="00102854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В 2020</w:t>
      </w:r>
      <w:r w:rsidR="0013091B" w:rsidRPr="00314EEB">
        <w:rPr>
          <w:rFonts w:cs="Times New Roman"/>
          <w:sz w:val="32"/>
          <w:szCs w:val="32"/>
        </w:rPr>
        <w:t xml:space="preserve"> году управлению коммунального хозяйства</w:t>
      </w:r>
      <w:r w:rsidR="00D244E4" w:rsidRPr="00314EEB">
        <w:rPr>
          <w:rFonts w:cs="Times New Roman"/>
          <w:sz w:val="32"/>
          <w:szCs w:val="32"/>
        </w:rPr>
        <w:t xml:space="preserve"> адми</w:t>
      </w:r>
      <w:r w:rsidR="004F0507" w:rsidRPr="00314EEB">
        <w:rPr>
          <w:rFonts w:cs="Times New Roman"/>
          <w:sz w:val="32"/>
          <w:szCs w:val="32"/>
        </w:rPr>
        <w:t>н</w:t>
      </w:r>
      <w:r w:rsidR="00D244E4" w:rsidRPr="00314EEB">
        <w:rPr>
          <w:rFonts w:cs="Times New Roman"/>
          <w:sz w:val="32"/>
          <w:szCs w:val="32"/>
        </w:rPr>
        <w:t>истрации района</w:t>
      </w:r>
      <w:r w:rsidR="0013091B" w:rsidRPr="00314EEB">
        <w:rPr>
          <w:rFonts w:cs="Times New Roman"/>
          <w:sz w:val="32"/>
          <w:szCs w:val="32"/>
        </w:rPr>
        <w:t xml:space="preserve"> и сельским администрациям предстоит </w:t>
      </w:r>
      <w:r w:rsidRPr="00314EEB">
        <w:rPr>
          <w:rFonts w:cs="Times New Roman"/>
          <w:sz w:val="32"/>
          <w:szCs w:val="32"/>
        </w:rPr>
        <w:t>продолжить</w:t>
      </w:r>
      <w:r w:rsidR="0013091B" w:rsidRPr="00314EEB">
        <w:rPr>
          <w:rFonts w:cs="Times New Roman"/>
          <w:sz w:val="32"/>
          <w:szCs w:val="32"/>
        </w:rPr>
        <w:t xml:space="preserve"> работу по выявлению бесхозяйных сетей и передаче их  обслуживающим организациям. </w:t>
      </w:r>
      <w:r w:rsidR="00FD5ACC" w:rsidRPr="00314EEB">
        <w:rPr>
          <w:rFonts w:cs="Times New Roman"/>
          <w:sz w:val="32"/>
          <w:szCs w:val="32"/>
        </w:rPr>
        <w:t>Вместе с тем требует решения острая проблема перекладки бесхозяйных сетей</w:t>
      </w:r>
      <w:r w:rsidR="0013091B" w:rsidRPr="00314EEB">
        <w:rPr>
          <w:rFonts w:cs="Times New Roman"/>
          <w:sz w:val="32"/>
          <w:szCs w:val="32"/>
        </w:rPr>
        <w:t xml:space="preserve">. </w:t>
      </w:r>
      <w:r w:rsidR="006344B0" w:rsidRPr="00314EEB">
        <w:rPr>
          <w:rFonts w:cs="Times New Roman"/>
          <w:sz w:val="32"/>
          <w:szCs w:val="32"/>
        </w:rPr>
        <w:t>Работа, начатая в 2019</w:t>
      </w:r>
      <w:r w:rsidR="006842BF" w:rsidRPr="00314EEB">
        <w:rPr>
          <w:rFonts w:cs="Times New Roman"/>
          <w:sz w:val="32"/>
          <w:szCs w:val="32"/>
        </w:rPr>
        <w:t xml:space="preserve"> году</w:t>
      </w:r>
      <w:r w:rsidR="006344B0" w:rsidRPr="00314EEB">
        <w:rPr>
          <w:rFonts w:cs="Times New Roman"/>
          <w:sz w:val="32"/>
          <w:szCs w:val="32"/>
        </w:rPr>
        <w:t xml:space="preserve">, позволила включить </w:t>
      </w:r>
      <w:r w:rsidR="00FE2A00" w:rsidRPr="00314EEB">
        <w:rPr>
          <w:rFonts w:cs="Times New Roman"/>
          <w:sz w:val="32"/>
          <w:szCs w:val="32"/>
        </w:rPr>
        <w:t xml:space="preserve">значительную </w:t>
      </w:r>
      <w:r w:rsidR="006344B0" w:rsidRPr="00314EEB">
        <w:rPr>
          <w:rFonts w:cs="Times New Roman"/>
          <w:sz w:val="32"/>
          <w:szCs w:val="32"/>
        </w:rPr>
        <w:t xml:space="preserve">часть </w:t>
      </w:r>
      <w:r w:rsidR="00FE2A00" w:rsidRPr="00314EEB">
        <w:rPr>
          <w:rFonts w:cs="Times New Roman"/>
          <w:sz w:val="32"/>
          <w:szCs w:val="32"/>
        </w:rPr>
        <w:t xml:space="preserve">наших «проблемных» </w:t>
      </w:r>
      <w:r w:rsidR="006344B0" w:rsidRPr="00314EEB">
        <w:rPr>
          <w:rFonts w:cs="Times New Roman"/>
          <w:sz w:val="32"/>
          <w:szCs w:val="32"/>
        </w:rPr>
        <w:t>объектов в план капитального ремонта</w:t>
      </w:r>
      <w:r w:rsidR="006842BF" w:rsidRPr="00314EEB">
        <w:rPr>
          <w:rFonts w:cs="Times New Roman"/>
          <w:sz w:val="32"/>
          <w:szCs w:val="32"/>
        </w:rPr>
        <w:t xml:space="preserve"> </w:t>
      </w:r>
      <w:r w:rsidRPr="00314EEB">
        <w:rPr>
          <w:rFonts w:cs="Times New Roman"/>
          <w:sz w:val="32"/>
          <w:szCs w:val="32"/>
        </w:rPr>
        <w:t>сетей</w:t>
      </w:r>
      <w:r w:rsidR="009305B3" w:rsidRPr="00314EEB">
        <w:rPr>
          <w:rFonts w:cs="Times New Roman"/>
          <w:sz w:val="32"/>
          <w:szCs w:val="32"/>
        </w:rPr>
        <w:t xml:space="preserve"> по</w:t>
      </w:r>
      <w:r w:rsidRPr="00314EEB">
        <w:rPr>
          <w:rFonts w:cs="Times New Roman"/>
          <w:sz w:val="32"/>
          <w:szCs w:val="32"/>
        </w:rPr>
        <w:t xml:space="preserve"> краевы</w:t>
      </w:r>
      <w:r w:rsidR="009305B3" w:rsidRPr="00314EEB">
        <w:rPr>
          <w:rFonts w:cs="Times New Roman"/>
          <w:sz w:val="32"/>
          <w:szCs w:val="32"/>
        </w:rPr>
        <w:t>м</w:t>
      </w:r>
      <w:r w:rsidRPr="00314EEB">
        <w:rPr>
          <w:rFonts w:cs="Times New Roman"/>
          <w:sz w:val="32"/>
          <w:szCs w:val="32"/>
        </w:rPr>
        <w:t xml:space="preserve"> и городски</w:t>
      </w:r>
      <w:r w:rsidR="009305B3" w:rsidRPr="00314EEB">
        <w:rPr>
          <w:rFonts w:cs="Times New Roman"/>
          <w:sz w:val="32"/>
          <w:szCs w:val="32"/>
        </w:rPr>
        <w:t>м</w:t>
      </w:r>
      <w:r w:rsidRPr="00314EEB">
        <w:rPr>
          <w:rFonts w:cs="Times New Roman"/>
          <w:sz w:val="32"/>
          <w:szCs w:val="32"/>
        </w:rPr>
        <w:t xml:space="preserve"> </w:t>
      </w:r>
      <w:r w:rsidR="009305B3" w:rsidRPr="00314EEB">
        <w:rPr>
          <w:rFonts w:cs="Times New Roman"/>
          <w:sz w:val="32"/>
          <w:szCs w:val="32"/>
        </w:rPr>
        <w:t>программам.</w:t>
      </w:r>
      <w:r w:rsidRPr="00314EEB">
        <w:rPr>
          <w:rFonts w:cs="Times New Roman"/>
          <w:sz w:val="32"/>
          <w:szCs w:val="32"/>
        </w:rPr>
        <w:t xml:space="preserve"> </w:t>
      </w:r>
    </w:p>
    <w:p w:rsidR="00E06DCA" w:rsidRPr="00314EEB" w:rsidRDefault="00E06DCA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Коммунальными службами района ведется системная работа по оказанию содействия жителям </w:t>
      </w:r>
      <w:r w:rsidR="00622514" w:rsidRPr="00314EEB">
        <w:rPr>
          <w:rFonts w:cs="Times New Roman"/>
          <w:sz w:val="32"/>
          <w:szCs w:val="32"/>
        </w:rPr>
        <w:t>в</w:t>
      </w:r>
      <w:r w:rsidRPr="00314EEB">
        <w:rPr>
          <w:rFonts w:cs="Times New Roman"/>
          <w:sz w:val="32"/>
          <w:szCs w:val="32"/>
        </w:rPr>
        <w:t xml:space="preserve"> выбор</w:t>
      </w:r>
      <w:r w:rsidR="00622514" w:rsidRPr="00314EEB">
        <w:rPr>
          <w:rFonts w:cs="Times New Roman"/>
          <w:sz w:val="32"/>
          <w:szCs w:val="32"/>
        </w:rPr>
        <w:t>е</w:t>
      </w:r>
      <w:r w:rsidRPr="00314EEB">
        <w:rPr>
          <w:rFonts w:cs="Times New Roman"/>
          <w:sz w:val="32"/>
          <w:szCs w:val="32"/>
        </w:rPr>
        <w:t xml:space="preserve"> надежных управляющих организаций.</w:t>
      </w:r>
      <w:r w:rsidR="0016513F" w:rsidRPr="00314EEB">
        <w:rPr>
          <w:rFonts w:cs="Times New Roman"/>
          <w:sz w:val="32"/>
          <w:szCs w:val="32"/>
        </w:rPr>
        <w:t xml:space="preserve"> </w:t>
      </w:r>
      <w:r w:rsidR="009358E7" w:rsidRPr="00314EEB">
        <w:rPr>
          <w:rFonts w:cs="Times New Roman"/>
          <w:sz w:val="32"/>
          <w:szCs w:val="32"/>
        </w:rPr>
        <w:t>Идет информирование жителей, избравших непосредственную форму управления жилья, о необходимости принимать участие в его содерж</w:t>
      </w:r>
      <w:r w:rsidR="00D244E4" w:rsidRPr="00314EEB">
        <w:rPr>
          <w:rFonts w:cs="Times New Roman"/>
          <w:sz w:val="32"/>
          <w:szCs w:val="32"/>
        </w:rPr>
        <w:t>ании</w:t>
      </w:r>
      <w:r w:rsidR="009358E7" w:rsidRPr="00314EEB">
        <w:rPr>
          <w:rFonts w:cs="Times New Roman"/>
          <w:sz w:val="32"/>
          <w:szCs w:val="32"/>
        </w:rPr>
        <w:t xml:space="preserve">. </w:t>
      </w:r>
      <w:r w:rsidR="00353B79" w:rsidRPr="00314EEB">
        <w:rPr>
          <w:rFonts w:cs="Times New Roman"/>
          <w:sz w:val="32"/>
          <w:szCs w:val="32"/>
        </w:rPr>
        <w:t xml:space="preserve">Обращения </w:t>
      </w:r>
      <w:r w:rsidR="009358E7" w:rsidRPr="00314EEB">
        <w:rPr>
          <w:rFonts w:cs="Times New Roman"/>
          <w:sz w:val="32"/>
          <w:szCs w:val="32"/>
        </w:rPr>
        <w:t xml:space="preserve">граждан о нарушении в управлении жилищным фондом </w:t>
      </w:r>
      <w:r w:rsidR="00353B79" w:rsidRPr="00314EEB">
        <w:rPr>
          <w:rFonts w:cs="Times New Roman"/>
          <w:sz w:val="32"/>
          <w:szCs w:val="32"/>
        </w:rPr>
        <w:t>направляются</w:t>
      </w:r>
      <w:r w:rsidR="0016513F" w:rsidRPr="00314EEB">
        <w:rPr>
          <w:rFonts w:cs="Times New Roman"/>
          <w:sz w:val="32"/>
          <w:szCs w:val="32"/>
        </w:rPr>
        <w:t xml:space="preserve"> </w:t>
      </w:r>
      <w:r w:rsidR="00A07B16" w:rsidRPr="00314EEB">
        <w:rPr>
          <w:rFonts w:cs="Times New Roman"/>
          <w:sz w:val="32"/>
          <w:szCs w:val="32"/>
        </w:rPr>
        <w:t xml:space="preserve">в </w:t>
      </w:r>
      <w:r w:rsidR="00622514" w:rsidRPr="00314EEB">
        <w:rPr>
          <w:rFonts w:cs="Times New Roman"/>
          <w:sz w:val="32"/>
          <w:szCs w:val="32"/>
        </w:rPr>
        <w:t xml:space="preserve">комитет жилищно-коммунального хозяйства администрации города Барнаула и в </w:t>
      </w:r>
      <w:r w:rsidR="00B37181" w:rsidRPr="00314EEB">
        <w:rPr>
          <w:rFonts w:cs="Times New Roman"/>
          <w:sz w:val="32"/>
          <w:szCs w:val="32"/>
        </w:rPr>
        <w:t xml:space="preserve">Государственную </w:t>
      </w:r>
      <w:r w:rsidR="00622514" w:rsidRPr="00314EEB">
        <w:rPr>
          <w:rFonts w:cs="Times New Roman"/>
          <w:sz w:val="32"/>
          <w:szCs w:val="32"/>
        </w:rPr>
        <w:t xml:space="preserve">инспекцию Алтайского края </w:t>
      </w:r>
      <w:r w:rsidR="0016513F" w:rsidRPr="00314EEB">
        <w:rPr>
          <w:rFonts w:cs="Times New Roman"/>
          <w:sz w:val="32"/>
          <w:szCs w:val="32"/>
        </w:rPr>
        <w:t>для привлечени</w:t>
      </w:r>
      <w:r w:rsidR="00E16AF1" w:rsidRPr="00314EEB">
        <w:rPr>
          <w:rFonts w:cs="Times New Roman"/>
          <w:sz w:val="32"/>
          <w:szCs w:val="32"/>
        </w:rPr>
        <w:t>я</w:t>
      </w:r>
      <w:r w:rsidR="0016513F" w:rsidRPr="00314EEB">
        <w:rPr>
          <w:rFonts w:cs="Times New Roman"/>
          <w:sz w:val="32"/>
          <w:szCs w:val="32"/>
        </w:rPr>
        <w:t xml:space="preserve"> </w:t>
      </w:r>
      <w:r w:rsidR="00B37181" w:rsidRPr="00314EEB">
        <w:rPr>
          <w:rFonts w:cs="Times New Roman"/>
          <w:sz w:val="32"/>
          <w:szCs w:val="32"/>
        </w:rPr>
        <w:t xml:space="preserve">их </w:t>
      </w:r>
      <w:r w:rsidR="0016513F" w:rsidRPr="00314EEB">
        <w:rPr>
          <w:rFonts w:cs="Times New Roman"/>
          <w:sz w:val="32"/>
          <w:szCs w:val="32"/>
        </w:rPr>
        <w:t xml:space="preserve">к административной ответственности. </w:t>
      </w:r>
    </w:p>
    <w:p w:rsidR="00426568" w:rsidRPr="00314EEB" w:rsidRDefault="00DE02CB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sz w:val="32"/>
          <w:szCs w:val="32"/>
        </w:rPr>
        <w:t>качестве</w:t>
      </w:r>
      <w:proofErr w:type="gramEnd"/>
      <w:r w:rsidRPr="00314EEB">
        <w:rPr>
          <w:rFonts w:cs="Times New Roman"/>
          <w:sz w:val="32"/>
          <w:szCs w:val="32"/>
        </w:rPr>
        <w:t xml:space="preserve"> проблемных моментов необходимо </w:t>
      </w:r>
      <w:r w:rsidR="00FC557C" w:rsidRPr="00314EEB">
        <w:rPr>
          <w:rFonts w:cs="Times New Roman"/>
          <w:sz w:val="32"/>
          <w:szCs w:val="32"/>
        </w:rPr>
        <w:t xml:space="preserve">отметить </w:t>
      </w:r>
      <w:r w:rsidRPr="00314EEB">
        <w:rPr>
          <w:rFonts w:cs="Times New Roman"/>
          <w:sz w:val="32"/>
          <w:szCs w:val="32"/>
        </w:rPr>
        <w:t xml:space="preserve">переселение из аварийного жилья. </w:t>
      </w:r>
      <w:r w:rsidR="00FC3DB2" w:rsidRPr="00314EEB">
        <w:rPr>
          <w:rFonts w:cs="Times New Roman"/>
          <w:sz w:val="32"/>
          <w:szCs w:val="32"/>
        </w:rPr>
        <w:t xml:space="preserve">На особом контроле - </w:t>
      </w:r>
      <w:r w:rsidR="00FC557C" w:rsidRPr="00314EEB">
        <w:rPr>
          <w:rFonts w:cs="Times New Roman"/>
          <w:sz w:val="32"/>
          <w:szCs w:val="32"/>
        </w:rPr>
        <w:t>67</w:t>
      </w:r>
      <w:r w:rsidR="00CA5763" w:rsidRPr="00314EEB">
        <w:rPr>
          <w:rFonts w:cs="Times New Roman"/>
          <w:sz w:val="32"/>
          <w:szCs w:val="32"/>
        </w:rPr>
        <w:t xml:space="preserve"> аварийных домов</w:t>
      </w:r>
      <w:r w:rsidR="00FC3DB2" w:rsidRPr="00314EEB">
        <w:rPr>
          <w:rFonts w:cs="Times New Roman"/>
          <w:sz w:val="32"/>
          <w:szCs w:val="32"/>
        </w:rPr>
        <w:t>, требующих сноса и расселения</w:t>
      </w:r>
      <w:r w:rsidR="00FC557C" w:rsidRPr="00314EEB">
        <w:rPr>
          <w:rFonts w:cs="Times New Roman"/>
          <w:sz w:val="32"/>
          <w:szCs w:val="32"/>
        </w:rPr>
        <w:t>, более 130 домов находятся в ветхом состоянии</w:t>
      </w:r>
      <w:r w:rsidR="00FC3DB2" w:rsidRPr="00314EEB">
        <w:rPr>
          <w:rFonts w:cs="Times New Roman"/>
          <w:sz w:val="32"/>
          <w:szCs w:val="32"/>
        </w:rPr>
        <w:t>.</w:t>
      </w:r>
      <w:r w:rsidR="0045460D" w:rsidRPr="00314EEB">
        <w:rPr>
          <w:rFonts w:cs="Times New Roman"/>
          <w:sz w:val="32"/>
          <w:szCs w:val="32"/>
        </w:rPr>
        <w:t xml:space="preserve"> </w:t>
      </w:r>
      <w:r w:rsidR="003B3A56" w:rsidRPr="00314EEB">
        <w:rPr>
          <w:rFonts w:cs="Times New Roman"/>
          <w:sz w:val="32"/>
          <w:szCs w:val="32"/>
        </w:rPr>
        <w:t>Проблема существует и в нежелании со стороны управляющих компаний</w:t>
      </w:r>
      <w:r w:rsidR="00FC557C" w:rsidRPr="00314EEB">
        <w:rPr>
          <w:rFonts w:cs="Times New Roman"/>
          <w:sz w:val="32"/>
          <w:szCs w:val="32"/>
        </w:rPr>
        <w:t xml:space="preserve"> обслуживать </w:t>
      </w:r>
      <w:r w:rsidR="00B37181" w:rsidRPr="00314EEB">
        <w:rPr>
          <w:rFonts w:cs="Times New Roman"/>
          <w:sz w:val="32"/>
          <w:szCs w:val="32"/>
        </w:rPr>
        <w:t xml:space="preserve">изношенный </w:t>
      </w:r>
      <w:r w:rsidR="00FC557C" w:rsidRPr="00314EEB">
        <w:rPr>
          <w:rFonts w:cs="Times New Roman"/>
          <w:sz w:val="32"/>
          <w:szCs w:val="32"/>
        </w:rPr>
        <w:t>жилой фонд</w:t>
      </w:r>
      <w:r w:rsidR="003B3A56" w:rsidRPr="00314EEB">
        <w:rPr>
          <w:rFonts w:cs="Times New Roman"/>
          <w:sz w:val="32"/>
          <w:szCs w:val="32"/>
        </w:rPr>
        <w:t>.</w:t>
      </w:r>
    </w:p>
    <w:p w:rsidR="00285D5C" w:rsidRPr="00314EEB" w:rsidRDefault="00E06DCA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lastRenderedPageBreak/>
        <w:t>В настоящее время на вышестоящем</w:t>
      </w:r>
      <w:r w:rsidR="00DE02CB" w:rsidRPr="00314EEB">
        <w:rPr>
          <w:rFonts w:cs="Times New Roman"/>
          <w:sz w:val="32"/>
          <w:szCs w:val="32"/>
        </w:rPr>
        <w:t xml:space="preserve"> уровне  </w:t>
      </w:r>
      <w:r w:rsidRPr="00314EEB">
        <w:rPr>
          <w:rFonts w:cs="Times New Roman"/>
          <w:sz w:val="32"/>
          <w:szCs w:val="32"/>
        </w:rPr>
        <w:t>прорабатывается вопрос разработки федеральных и краевых программ, с нашей стороны ведется работа по подготовке соответствующих заявок</w:t>
      </w:r>
      <w:r w:rsidR="006236A3" w:rsidRPr="00314EEB">
        <w:rPr>
          <w:rFonts w:cs="Times New Roman"/>
          <w:sz w:val="32"/>
          <w:szCs w:val="32"/>
        </w:rPr>
        <w:t xml:space="preserve"> и документов</w:t>
      </w:r>
      <w:r w:rsidRPr="00314EEB">
        <w:rPr>
          <w:rFonts w:cs="Times New Roman"/>
          <w:sz w:val="32"/>
          <w:szCs w:val="32"/>
        </w:rPr>
        <w:t>.</w:t>
      </w:r>
    </w:p>
    <w:p w:rsidR="00DE02CB" w:rsidRPr="00314EEB" w:rsidRDefault="00E06DCA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 </w:t>
      </w:r>
    </w:p>
    <w:p w:rsidR="003639CF" w:rsidRPr="00314EEB" w:rsidRDefault="00DE02CB" w:rsidP="00451EEF">
      <w:pPr>
        <w:ind w:firstLine="709"/>
        <w:jc w:val="both"/>
        <w:rPr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 xml:space="preserve">  </w:t>
      </w:r>
      <w:r w:rsidR="00FC3DB2" w:rsidRPr="00314EEB">
        <w:rPr>
          <w:rFonts w:cs="Times New Roman"/>
          <w:b/>
          <w:sz w:val="32"/>
          <w:szCs w:val="32"/>
        </w:rPr>
        <w:t xml:space="preserve">В плановом </w:t>
      </w:r>
      <w:proofErr w:type="gramStart"/>
      <w:r w:rsidR="00FC3DB2" w:rsidRPr="00314EEB">
        <w:rPr>
          <w:rFonts w:cs="Times New Roman"/>
          <w:b/>
          <w:sz w:val="32"/>
          <w:szCs w:val="32"/>
        </w:rPr>
        <w:t>порядке</w:t>
      </w:r>
      <w:proofErr w:type="gramEnd"/>
      <w:r w:rsidR="00FC3DB2" w:rsidRPr="00314EEB">
        <w:rPr>
          <w:rFonts w:cs="Times New Roman"/>
          <w:b/>
          <w:sz w:val="32"/>
          <w:szCs w:val="32"/>
        </w:rPr>
        <w:t xml:space="preserve"> решается задача улучшения </w:t>
      </w:r>
      <w:r w:rsidR="00E36F73" w:rsidRPr="00314EEB">
        <w:rPr>
          <w:rFonts w:cs="Times New Roman"/>
          <w:b/>
          <w:sz w:val="32"/>
          <w:szCs w:val="32"/>
        </w:rPr>
        <w:t xml:space="preserve">водоснабжения и </w:t>
      </w:r>
      <w:r w:rsidR="00FC3DB2" w:rsidRPr="00314EEB">
        <w:rPr>
          <w:rFonts w:cs="Times New Roman"/>
          <w:b/>
          <w:sz w:val="32"/>
          <w:szCs w:val="32"/>
        </w:rPr>
        <w:t>качества питьевой воды</w:t>
      </w:r>
      <w:r w:rsidR="00FC3DB2" w:rsidRPr="00314EEB">
        <w:rPr>
          <w:rFonts w:cs="Times New Roman"/>
          <w:sz w:val="32"/>
          <w:szCs w:val="32"/>
        </w:rPr>
        <w:t xml:space="preserve">. </w:t>
      </w:r>
      <w:r w:rsidR="00176410" w:rsidRPr="00314EEB">
        <w:rPr>
          <w:rFonts w:cs="Times New Roman"/>
          <w:sz w:val="32"/>
          <w:szCs w:val="32"/>
        </w:rPr>
        <w:t xml:space="preserve">Большая работа проведена в пригородной зоне. </w:t>
      </w:r>
      <w:r w:rsidR="00A07B16" w:rsidRPr="00314EEB">
        <w:rPr>
          <w:rFonts w:cs="Times New Roman"/>
          <w:sz w:val="32"/>
          <w:szCs w:val="32"/>
        </w:rPr>
        <w:t>В</w:t>
      </w:r>
      <w:r w:rsidR="00A8267F" w:rsidRPr="00314EEB">
        <w:rPr>
          <w:rFonts w:cs="Times New Roman"/>
          <w:sz w:val="32"/>
          <w:szCs w:val="32"/>
        </w:rPr>
        <w:t xml:space="preserve"> 2019 году </w:t>
      </w:r>
      <w:r w:rsidR="00A07B16" w:rsidRPr="00314EEB">
        <w:rPr>
          <w:rFonts w:cs="Times New Roman"/>
          <w:sz w:val="32"/>
          <w:szCs w:val="32"/>
        </w:rPr>
        <w:t>осуществлено</w:t>
      </w:r>
      <w:r w:rsidR="00B114C6" w:rsidRPr="00314EEB">
        <w:rPr>
          <w:rFonts w:cs="Times New Roman"/>
          <w:sz w:val="32"/>
          <w:szCs w:val="32"/>
        </w:rPr>
        <w:t xml:space="preserve"> строительство</w:t>
      </w:r>
      <w:r w:rsidR="00A8267F" w:rsidRPr="00314EEB">
        <w:rPr>
          <w:rFonts w:cs="Times New Roman"/>
          <w:sz w:val="32"/>
          <w:szCs w:val="32"/>
        </w:rPr>
        <w:t xml:space="preserve"> системы водоочистки питьевой воды на артезианских водозаборах поселков Черницк и Мохнатушка</w:t>
      </w:r>
      <w:r w:rsidR="00B114C6" w:rsidRPr="00314EEB">
        <w:rPr>
          <w:rFonts w:cs="Times New Roman"/>
          <w:sz w:val="32"/>
          <w:szCs w:val="32"/>
        </w:rPr>
        <w:t>, установка</w:t>
      </w:r>
      <w:r w:rsidR="00A8267F" w:rsidRPr="00314EEB">
        <w:rPr>
          <w:rFonts w:cs="Times New Roman"/>
          <w:sz w:val="32"/>
          <w:szCs w:val="32"/>
        </w:rPr>
        <w:t xml:space="preserve"> обору</w:t>
      </w:r>
      <w:r w:rsidR="00B114C6" w:rsidRPr="00314EEB">
        <w:rPr>
          <w:rFonts w:cs="Times New Roman"/>
          <w:sz w:val="32"/>
          <w:szCs w:val="32"/>
        </w:rPr>
        <w:t>дования</w:t>
      </w:r>
      <w:r w:rsidR="00A8267F" w:rsidRPr="00314EEB">
        <w:rPr>
          <w:rFonts w:cs="Times New Roman"/>
          <w:sz w:val="32"/>
          <w:szCs w:val="32"/>
        </w:rPr>
        <w:t>, позволяюще</w:t>
      </w:r>
      <w:r w:rsidR="00B114C6" w:rsidRPr="00314EEB">
        <w:rPr>
          <w:rFonts w:cs="Times New Roman"/>
          <w:sz w:val="32"/>
          <w:szCs w:val="32"/>
        </w:rPr>
        <w:t>го</w:t>
      </w:r>
      <w:r w:rsidR="00A8267F" w:rsidRPr="00314EEB">
        <w:rPr>
          <w:rFonts w:cs="Times New Roman"/>
          <w:sz w:val="32"/>
          <w:szCs w:val="32"/>
        </w:rPr>
        <w:t xml:space="preserve"> обеспечить подачу воды соответствующего качества. </w:t>
      </w:r>
      <w:r w:rsidR="00E41200">
        <w:rPr>
          <w:sz w:val="32"/>
          <w:szCs w:val="32"/>
        </w:rPr>
        <w:t>С целью подачи абонентам воды</w:t>
      </w:r>
      <w:r w:rsidR="003639CF" w:rsidRPr="00314EEB">
        <w:rPr>
          <w:sz w:val="32"/>
          <w:szCs w:val="32"/>
        </w:rPr>
        <w:t xml:space="preserve"> соотве</w:t>
      </w:r>
      <w:r w:rsidR="00E41200">
        <w:rPr>
          <w:sz w:val="32"/>
          <w:szCs w:val="32"/>
        </w:rPr>
        <w:t>тствующего качества, технических</w:t>
      </w:r>
      <w:r w:rsidR="003639CF" w:rsidRPr="00314EEB">
        <w:rPr>
          <w:sz w:val="32"/>
          <w:szCs w:val="32"/>
        </w:rPr>
        <w:t xml:space="preserve"> и сан</w:t>
      </w:r>
      <w:r w:rsidR="00E41200">
        <w:rPr>
          <w:sz w:val="32"/>
          <w:szCs w:val="32"/>
        </w:rPr>
        <w:t>итарных характеристик</w:t>
      </w:r>
      <w:r w:rsidR="003639CF" w:rsidRPr="00314EEB">
        <w:rPr>
          <w:sz w:val="32"/>
          <w:szCs w:val="32"/>
        </w:rPr>
        <w:t xml:space="preserve"> в 2019 году проведены работы по </w:t>
      </w:r>
      <w:proofErr w:type="spellStart"/>
      <w:r w:rsidR="003639CF" w:rsidRPr="00314EEB">
        <w:rPr>
          <w:sz w:val="32"/>
          <w:szCs w:val="32"/>
        </w:rPr>
        <w:t>переподключению</w:t>
      </w:r>
      <w:proofErr w:type="spellEnd"/>
      <w:r w:rsidR="003639CF" w:rsidRPr="00314EEB">
        <w:rPr>
          <w:sz w:val="32"/>
          <w:szCs w:val="32"/>
        </w:rPr>
        <w:t xml:space="preserve"> абонентов водоснабжения по </w:t>
      </w:r>
      <w:proofErr w:type="spellStart"/>
      <w:r w:rsidR="003639CF" w:rsidRPr="00314EEB">
        <w:rPr>
          <w:sz w:val="32"/>
          <w:szCs w:val="32"/>
        </w:rPr>
        <w:t>ул</w:t>
      </w:r>
      <w:proofErr w:type="gramStart"/>
      <w:r w:rsidR="003639CF" w:rsidRPr="00314EEB">
        <w:rPr>
          <w:sz w:val="32"/>
          <w:szCs w:val="32"/>
        </w:rPr>
        <w:t>.О</w:t>
      </w:r>
      <w:proofErr w:type="gramEnd"/>
      <w:r w:rsidR="003639CF" w:rsidRPr="00314EEB">
        <w:rPr>
          <w:sz w:val="32"/>
          <w:szCs w:val="32"/>
        </w:rPr>
        <w:t>пытная</w:t>
      </w:r>
      <w:proofErr w:type="spellEnd"/>
      <w:r w:rsidR="003639CF" w:rsidRPr="00314EEB">
        <w:rPr>
          <w:sz w:val="32"/>
          <w:szCs w:val="32"/>
        </w:rPr>
        <w:t xml:space="preserve"> станция с водозаборной скважины, расположенной по </w:t>
      </w:r>
      <w:proofErr w:type="spellStart"/>
      <w:r w:rsidR="003639CF" w:rsidRPr="00314EEB">
        <w:rPr>
          <w:sz w:val="32"/>
          <w:szCs w:val="32"/>
        </w:rPr>
        <w:t>ул.Опытная</w:t>
      </w:r>
      <w:proofErr w:type="spellEnd"/>
      <w:r w:rsidR="003639CF" w:rsidRPr="00314EEB">
        <w:rPr>
          <w:sz w:val="32"/>
          <w:szCs w:val="32"/>
        </w:rPr>
        <w:t xml:space="preserve"> станция, 102 на линию водоснабжения от артезианской скважины по адресу: </w:t>
      </w:r>
      <w:proofErr w:type="spellStart"/>
      <w:r w:rsidR="003639CF" w:rsidRPr="00314EEB">
        <w:rPr>
          <w:sz w:val="32"/>
          <w:szCs w:val="32"/>
        </w:rPr>
        <w:t>ул.Придорожная</w:t>
      </w:r>
      <w:proofErr w:type="spellEnd"/>
      <w:r w:rsidR="003639CF" w:rsidRPr="00314EEB">
        <w:rPr>
          <w:sz w:val="32"/>
          <w:szCs w:val="32"/>
        </w:rPr>
        <w:t>, 40</w:t>
      </w:r>
      <w:r w:rsidR="00176410" w:rsidRPr="00314EEB">
        <w:rPr>
          <w:sz w:val="32"/>
          <w:szCs w:val="32"/>
        </w:rPr>
        <w:t>.</w:t>
      </w:r>
      <w:r w:rsidR="00451EEF" w:rsidRPr="00314EEB">
        <w:rPr>
          <w:sz w:val="32"/>
          <w:szCs w:val="32"/>
        </w:rPr>
        <w:t xml:space="preserve"> </w:t>
      </w:r>
      <w:r w:rsidR="002A27F9" w:rsidRPr="00314EEB">
        <w:rPr>
          <w:sz w:val="32"/>
          <w:szCs w:val="32"/>
        </w:rPr>
        <w:t>А</w:t>
      </w:r>
      <w:r w:rsidR="00451EEF" w:rsidRPr="00314EEB">
        <w:rPr>
          <w:sz w:val="32"/>
          <w:szCs w:val="32"/>
        </w:rPr>
        <w:t xml:space="preserve">дминистрацией города выделены средства на прокладку водопровода по </w:t>
      </w:r>
      <w:r w:rsidR="002A27F9" w:rsidRPr="00314EEB">
        <w:rPr>
          <w:sz w:val="32"/>
          <w:szCs w:val="32"/>
        </w:rPr>
        <w:t xml:space="preserve">трем </w:t>
      </w:r>
      <w:r w:rsidR="00451EEF" w:rsidRPr="00314EEB">
        <w:rPr>
          <w:sz w:val="32"/>
          <w:szCs w:val="32"/>
        </w:rPr>
        <w:t>улицам п</w:t>
      </w:r>
      <w:r w:rsidR="002A27F9" w:rsidRPr="00314EEB">
        <w:rPr>
          <w:sz w:val="32"/>
          <w:szCs w:val="32"/>
        </w:rPr>
        <w:t xml:space="preserve">оселка </w:t>
      </w:r>
      <w:proofErr w:type="spellStart"/>
      <w:r w:rsidR="00451EEF" w:rsidRPr="00314EEB">
        <w:rPr>
          <w:sz w:val="32"/>
          <w:szCs w:val="32"/>
        </w:rPr>
        <w:t>Борзовая</w:t>
      </w:r>
      <w:proofErr w:type="spellEnd"/>
      <w:r w:rsidR="00451EEF" w:rsidRPr="00314EEB">
        <w:rPr>
          <w:sz w:val="32"/>
          <w:szCs w:val="32"/>
        </w:rPr>
        <w:t xml:space="preserve"> Заимка. Жителями заключены договоры с ООО «</w:t>
      </w:r>
      <w:r w:rsidR="00AB15E3" w:rsidRPr="00314EEB">
        <w:rPr>
          <w:sz w:val="32"/>
          <w:szCs w:val="32"/>
        </w:rPr>
        <w:t>Барнаульский водоканал</w:t>
      </w:r>
      <w:r w:rsidR="00451EEF" w:rsidRPr="00314EEB">
        <w:rPr>
          <w:sz w:val="32"/>
          <w:szCs w:val="32"/>
        </w:rPr>
        <w:t>», идет подключение потребителей к новой сети.</w:t>
      </w:r>
      <w:r w:rsidR="002A27F9" w:rsidRPr="00314EEB">
        <w:rPr>
          <w:sz w:val="32"/>
          <w:szCs w:val="32"/>
        </w:rPr>
        <w:t xml:space="preserve"> </w:t>
      </w:r>
      <w:r w:rsidR="00451EEF" w:rsidRPr="00314EEB">
        <w:rPr>
          <w:sz w:val="32"/>
          <w:szCs w:val="32"/>
        </w:rPr>
        <w:t xml:space="preserve">В поселке Бельмесево построена система водоочистки питьевой воды на артезианском водозаборе по </w:t>
      </w:r>
      <w:proofErr w:type="spellStart"/>
      <w:r w:rsidR="00451EEF" w:rsidRPr="00314EEB">
        <w:rPr>
          <w:sz w:val="32"/>
          <w:szCs w:val="32"/>
        </w:rPr>
        <w:t>ул</w:t>
      </w:r>
      <w:proofErr w:type="gramStart"/>
      <w:r w:rsidR="00451EEF" w:rsidRPr="00314EEB">
        <w:rPr>
          <w:sz w:val="32"/>
          <w:szCs w:val="32"/>
        </w:rPr>
        <w:t>.О</w:t>
      </w:r>
      <w:proofErr w:type="gramEnd"/>
      <w:r w:rsidR="00451EEF" w:rsidRPr="00314EEB">
        <w:rPr>
          <w:sz w:val="32"/>
          <w:szCs w:val="32"/>
        </w:rPr>
        <w:t>бская</w:t>
      </w:r>
      <w:proofErr w:type="spellEnd"/>
      <w:r w:rsidR="00451EEF" w:rsidRPr="00314EEB">
        <w:rPr>
          <w:sz w:val="32"/>
          <w:szCs w:val="32"/>
        </w:rPr>
        <w:t>, на что затрачено более 5 млн рублей бюджетных средств.</w:t>
      </w:r>
    </w:p>
    <w:p w:rsidR="00FC3DB2" w:rsidRPr="00314EEB" w:rsidRDefault="002A27F9" w:rsidP="00B114C6">
      <w:pPr>
        <w:ind w:firstLine="705"/>
        <w:jc w:val="both"/>
        <w:rPr>
          <w:rFonts w:cs="Times New Roman"/>
          <w:sz w:val="32"/>
          <w:szCs w:val="32"/>
        </w:rPr>
      </w:pPr>
      <w:r w:rsidRPr="00314EEB">
        <w:rPr>
          <w:sz w:val="32"/>
          <w:szCs w:val="32"/>
        </w:rPr>
        <w:t>П</w:t>
      </w:r>
      <w:r w:rsidR="0070679B" w:rsidRPr="00314EEB">
        <w:rPr>
          <w:sz w:val="32"/>
          <w:szCs w:val="32"/>
        </w:rPr>
        <w:t xml:space="preserve">роведены </w:t>
      </w:r>
      <w:proofErr w:type="spellStart"/>
      <w:r w:rsidR="0070679B" w:rsidRPr="00314EEB">
        <w:rPr>
          <w:sz w:val="32"/>
          <w:szCs w:val="32"/>
        </w:rPr>
        <w:t>предпроектные</w:t>
      </w:r>
      <w:proofErr w:type="spellEnd"/>
      <w:r w:rsidR="0070679B" w:rsidRPr="00314EEB">
        <w:rPr>
          <w:sz w:val="32"/>
          <w:szCs w:val="32"/>
        </w:rPr>
        <w:t xml:space="preserve"> работы </w:t>
      </w:r>
      <w:r w:rsidR="003639CF" w:rsidRPr="00314EEB">
        <w:rPr>
          <w:sz w:val="32"/>
          <w:szCs w:val="32"/>
        </w:rPr>
        <w:t xml:space="preserve">для разработки проектной документации на реконструкцию артезианского водозабора </w:t>
      </w:r>
      <w:r w:rsidR="0070679B" w:rsidRPr="00314EEB">
        <w:rPr>
          <w:sz w:val="32"/>
          <w:szCs w:val="32"/>
        </w:rPr>
        <w:t>в поселке Центральном</w:t>
      </w:r>
      <w:r w:rsidR="003639CF" w:rsidRPr="00314EEB">
        <w:rPr>
          <w:sz w:val="32"/>
          <w:szCs w:val="32"/>
        </w:rPr>
        <w:t xml:space="preserve"> и строительство водопроводных сетей в микрорайоне Приозерное. Строительство предусмотрено муниципальной программой «Развитие инженерной инфраструктуры городского округа – города Барнаула на 2017-2025 годы». Разработка проектной документации запланирована на 2021 год.</w:t>
      </w:r>
      <w:r w:rsidR="0070679B" w:rsidRPr="00314EEB">
        <w:rPr>
          <w:sz w:val="32"/>
          <w:szCs w:val="32"/>
        </w:rPr>
        <w:t xml:space="preserve"> </w:t>
      </w:r>
      <w:r w:rsidR="00B114C6" w:rsidRPr="00314EEB">
        <w:rPr>
          <w:rFonts w:cs="Times New Roman"/>
          <w:sz w:val="32"/>
          <w:szCs w:val="32"/>
        </w:rPr>
        <w:t>В</w:t>
      </w:r>
      <w:r w:rsidR="00537080" w:rsidRPr="00314EEB">
        <w:rPr>
          <w:rFonts w:cs="Times New Roman"/>
          <w:sz w:val="32"/>
          <w:szCs w:val="32"/>
        </w:rPr>
        <w:t xml:space="preserve"> 2020 году планируется заключить соглашение с ООО «Барнаульский водоканал» на обслуживание всех сетей водоснабж</w:t>
      </w:r>
      <w:r w:rsidR="006B12CE" w:rsidRPr="00314EEB">
        <w:rPr>
          <w:rFonts w:cs="Times New Roman"/>
          <w:sz w:val="32"/>
          <w:szCs w:val="32"/>
        </w:rPr>
        <w:t>ения Центрального района  данным</w:t>
      </w:r>
      <w:r w:rsidR="00537080" w:rsidRPr="00314EEB">
        <w:rPr>
          <w:rFonts w:cs="Times New Roman"/>
          <w:sz w:val="32"/>
          <w:szCs w:val="32"/>
        </w:rPr>
        <w:t xml:space="preserve"> предприятием.</w:t>
      </w:r>
    </w:p>
    <w:p w:rsidR="003639CF" w:rsidRPr="00314EEB" w:rsidRDefault="003639CF" w:rsidP="00A959B2">
      <w:pPr>
        <w:pStyle w:val="ad"/>
        <w:spacing w:line="276" w:lineRule="auto"/>
        <w:ind w:right="-1" w:firstLine="709"/>
        <w:rPr>
          <w:rFonts w:eastAsiaTheme="minorHAnsi"/>
          <w:sz w:val="32"/>
          <w:szCs w:val="32"/>
          <w:lang w:eastAsia="en-US"/>
        </w:rPr>
      </w:pPr>
    </w:p>
    <w:p w:rsidR="001347C3" w:rsidRPr="00314EEB" w:rsidRDefault="00496BFE" w:rsidP="00A959B2">
      <w:pPr>
        <w:pStyle w:val="ad"/>
        <w:spacing w:line="276" w:lineRule="auto"/>
        <w:ind w:right="-1" w:firstLine="709"/>
        <w:rPr>
          <w:rFonts w:eastAsiaTheme="minorHAnsi"/>
          <w:sz w:val="32"/>
          <w:szCs w:val="32"/>
          <w:lang w:eastAsia="en-US"/>
        </w:rPr>
      </w:pPr>
      <w:r w:rsidRPr="00314EEB">
        <w:rPr>
          <w:rFonts w:eastAsiaTheme="minorHAnsi"/>
          <w:sz w:val="32"/>
          <w:szCs w:val="32"/>
          <w:lang w:eastAsia="en-US"/>
        </w:rPr>
        <w:t xml:space="preserve">В </w:t>
      </w:r>
      <w:proofErr w:type="gramStart"/>
      <w:r w:rsidRPr="00314EEB">
        <w:rPr>
          <w:rFonts w:eastAsiaTheme="minorHAnsi"/>
          <w:sz w:val="32"/>
          <w:szCs w:val="32"/>
          <w:lang w:eastAsia="en-US"/>
        </w:rPr>
        <w:t>целях</w:t>
      </w:r>
      <w:proofErr w:type="gramEnd"/>
      <w:r w:rsidRPr="00314EEB">
        <w:rPr>
          <w:rFonts w:eastAsiaTheme="minorHAnsi"/>
          <w:sz w:val="32"/>
          <w:szCs w:val="32"/>
          <w:lang w:eastAsia="en-US"/>
        </w:rPr>
        <w:t xml:space="preserve"> улучшения экологической ситуации</w:t>
      </w:r>
      <w:r w:rsidR="00BE580F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3359FD" w:rsidRPr="00314EEB">
        <w:rPr>
          <w:rFonts w:eastAsiaTheme="minorHAnsi"/>
          <w:sz w:val="32"/>
          <w:szCs w:val="32"/>
          <w:lang w:eastAsia="en-US"/>
        </w:rPr>
        <w:t>продолжается</w:t>
      </w:r>
      <w:r w:rsidR="006B12B6" w:rsidRPr="00314EEB">
        <w:rPr>
          <w:rFonts w:eastAsiaTheme="minorHAnsi"/>
          <w:sz w:val="32"/>
          <w:szCs w:val="32"/>
          <w:lang w:eastAsia="en-US"/>
        </w:rPr>
        <w:t xml:space="preserve"> работа по </w:t>
      </w:r>
      <w:r w:rsidR="006B12B6" w:rsidRPr="00314EEB">
        <w:rPr>
          <w:rFonts w:eastAsiaTheme="minorHAnsi"/>
          <w:b/>
          <w:sz w:val="32"/>
          <w:szCs w:val="32"/>
          <w:lang w:eastAsia="en-US"/>
        </w:rPr>
        <w:t>переводу жилищного фонда на «голубое топливо»</w:t>
      </w:r>
      <w:r w:rsidRPr="00314EEB">
        <w:rPr>
          <w:rFonts w:eastAsiaTheme="minorHAnsi"/>
          <w:sz w:val="32"/>
          <w:szCs w:val="32"/>
          <w:lang w:eastAsia="en-US"/>
        </w:rPr>
        <w:t>.</w:t>
      </w:r>
      <w:r w:rsidR="003359FD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1144E1" w:rsidRPr="00314EEB">
        <w:rPr>
          <w:rFonts w:eastAsiaTheme="minorHAnsi"/>
          <w:sz w:val="32"/>
          <w:szCs w:val="32"/>
          <w:lang w:eastAsia="en-US"/>
        </w:rPr>
        <w:t xml:space="preserve">С каждым годом наблюдается рост </w:t>
      </w:r>
      <w:r w:rsidR="00663878" w:rsidRPr="00314EEB">
        <w:rPr>
          <w:rFonts w:eastAsiaTheme="minorHAnsi"/>
          <w:sz w:val="32"/>
          <w:szCs w:val="32"/>
          <w:lang w:eastAsia="en-US"/>
        </w:rPr>
        <w:t>в этом направлении</w:t>
      </w:r>
      <w:r w:rsidR="00A774FB">
        <w:rPr>
          <w:rFonts w:eastAsiaTheme="minorHAnsi"/>
          <w:sz w:val="32"/>
          <w:szCs w:val="32"/>
          <w:lang w:eastAsia="en-US"/>
        </w:rPr>
        <w:t>.</w:t>
      </w:r>
      <w:r w:rsidR="003345C8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3345C8" w:rsidRPr="00314EEB">
        <w:rPr>
          <w:sz w:val="32"/>
          <w:szCs w:val="32"/>
        </w:rPr>
        <w:t xml:space="preserve">Благодаря проведенной работе с жителями перевыполнен на 16% план газификации района и в 2019 году: за </w:t>
      </w:r>
      <w:r w:rsidR="003345C8" w:rsidRPr="00314EEB">
        <w:rPr>
          <w:sz w:val="32"/>
          <w:szCs w:val="32"/>
        </w:rPr>
        <w:lastRenderedPageBreak/>
        <w:t xml:space="preserve">отчетный период </w:t>
      </w:r>
      <w:r w:rsidR="00A774FB">
        <w:rPr>
          <w:sz w:val="32"/>
          <w:szCs w:val="32"/>
        </w:rPr>
        <w:t>газифицировано 639 домовладений</w:t>
      </w:r>
      <w:r w:rsidR="00A774FB" w:rsidRPr="00A774FB">
        <w:rPr>
          <w:rFonts w:eastAsiaTheme="minorHAnsi"/>
          <w:sz w:val="32"/>
          <w:szCs w:val="32"/>
          <w:lang w:eastAsia="en-US"/>
        </w:rPr>
        <w:t xml:space="preserve"> </w:t>
      </w:r>
      <w:r w:rsidR="00A774FB">
        <w:rPr>
          <w:rFonts w:eastAsiaTheme="minorHAnsi"/>
          <w:sz w:val="32"/>
          <w:szCs w:val="32"/>
          <w:lang w:eastAsia="en-US"/>
        </w:rPr>
        <w:t>(</w:t>
      </w:r>
      <w:r w:rsidR="00A774FB" w:rsidRPr="00314EEB">
        <w:rPr>
          <w:rFonts w:eastAsiaTheme="minorHAnsi"/>
          <w:sz w:val="32"/>
          <w:szCs w:val="32"/>
          <w:lang w:eastAsia="en-US"/>
        </w:rPr>
        <w:t>в 2018 – 624 домовладения</w:t>
      </w:r>
      <w:r w:rsidR="00A774FB">
        <w:rPr>
          <w:rFonts w:eastAsiaTheme="minorHAnsi"/>
          <w:sz w:val="32"/>
          <w:szCs w:val="32"/>
          <w:lang w:eastAsia="en-US"/>
        </w:rPr>
        <w:t>)</w:t>
      </w:r>
      <w:r w:rsidR="00A774FB" w:rsidRPr="00314EEB">
        <w:rPr>
          <w:rFonts w:eastAsiaTheme="minorHAnsi"/>
          <w:sz w:val="32"/>
          <w:szCs w:val="32"/>
          <w:lang w:eastAsia="en-US"/>
        </w:rPr>
        <w:t>.</w:t>
      </w:r>
    </w:p>
    <w:p w:rsidR="00BD59F5" w:rsidRPr="00314EEB" w:rsidRDefault="005B1E91" w:rsidP="00A959B2">
      <w:pPr>
        <w:pStyle w:val="ad"/>
        <w:spacing w:line="276" w:lineRule="auto"/>
        <w:ind w:right="-1" w:firstLine="709"/>
        <w:rPr>
          <w:rFonts w:eastAsiaTheme="minorHAnsi"/>
          <w:sz w:val="32"/>
          <w:szCs w:val="32"/>
          <w:lang w:eastAsia="en-US"/>
        </w:rPr>
      </w:pPr>
      <w:r w:rsidRPr="00314EEB">
        <w:rPr>
          <w:rFonts w:eastAsiaTheme="minorHAnsi"/>
          <w:sz w:val="32"/>
          <w:szCs w:val="32"/>
          <w:lang w:eastAsia="en-US"/>
        </w:rPr>
        <w:t>З</w:t>
      </w:r>
      <w:r w:rsidR="00302EB1" w:rsidRPr="00314EEB">
        <w:rPr>
          <w:rFonts w:eastAsiaTheme="minorHAnsi"/>
          <w:sz w:val="32"/>
          <w:szCs w:val="32"/>
          <w:lang w:eastAsia="en-US"/>
        </w:rPr>
        <w:t xml:space="preserve">а весь период </w:t>
      </w:r>
      <w:proofErr w:type="spellStart"/>
      <w:r w:rsidR="00302EB1" w:rsidRPr="00314EEB">
        <w:rPr>
          <w:rFonts w:eastAsiaTheme="minorHAnsi"/>
          <w:sz w:val="32"/>
          <w:szCs w:val="32"/>
          <w:lang w:eastAsia="en-US"/>
        </w:rPr>
        <w:t>газифицирования</w:t>
      </w:r>
      <w:proofErr w:type="spellEnd"/>
      <w:r w:rsidR="00302EB1" w:rsidRPr="00314EEB">
        <w:rPr>
          <w:rFonts w:eastAsiaTheme="minorHAnsi"/>
          <w:sz w:val="32"/>
          <w:szCs w:val="32"/>
          <w:lang w:eastAsia="en-US"/>
        </w:rPr>
        <w:t xml:space="preserve"> на</w:t>
      </w:r>
      <w:r w:rsidR="003359FD" w:rsidRPr="00314EEB">
        <w:rPr>
          <w:rFonts w:eastAsiaTheme="minorHAnsi"/>
          <w:sz w:val="32"/>
          <w:szCs w:val="32"/>
          <w:lang w:eastAsia="en-US"/>
        </w:rPr>
        <w:t xml:space="preserve"> настоящий момент из 15,5 тысяч </w:t>
      </w:r>
      <w:r w:rsidR="008638FE" w:rsidRPr="00314EEB">
        <w:rPr>
          <w:rFonts w:eastAsiaTheme="minorHAnsi"/>
          <w:sz w:val="32"/>
          <w:szCs w:val="32"/>
          <w:lang w:eastAsia="en-US"/>
        </w:rPr>
        <w:t>частных домовладений</w:t>
      </w:r>
      <w:r w:rsidR="00302EB1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9047F7" w:rsidRPr="00314EEB">
        <w:rPr>
          <w:rFonts w:eastAsiaTheme="minorHAnsi"/>
          <w:sz w:val="32"/>
          <w:szCs w:val="32"/>
          <w:lang w:eastAsia="en-US"/>
        </w:rPr>
        <w:t>к природному</w:t>
      </w:r>
      <w:r w:rsidR="00302EB1" w:rsidRPr="00314EEB">
        <w:rPr>
          <w:rFonts w:eastAsiaTheme="minorHAnsi"/>
          <w:sz w:val="32"/>
          <w:szCs w:val="32"/>
          <w:lang w:eastAsia="en-US"/>
        </w:rPr>
        <w:t xml:space="preserve"> газ</w:t>
      </w:r>
      <w:r w:rsidR="009047F7" w:rsidRPr="00314EEB">
        <w:rPr>
          <w:rFonts w:eastAsiaTheme="minorHAnsi"/>
          <w:sz w:val="32"/>
          <w:szCs w:val="32"/>
          <w:lang w:eastAsia="en-US"/>
        </w:rPr>
        <w:t>у</w:t>
      </w:r>
      <w:r w:rsidR="00302EB1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9047F7" w:rsidRPr="00314EEB">
        <w:rPr>
          <w:rFonts w:eastAsiaTheme="minorHAnsi"/>
          <w:sz w:val="32"/>
          <w:szCs w:val="32"/>
          <w:lang w:eastAsia="en-US"/>
        </w:rPr>
        <w:t xml:space="preserve">подключено </w:t>
      </w:r>
      <w:r w:rsidR="00302EB1" w:rsidRPr="00314EEB">
        <w:rPr>
          <w:rFonts w:eastAsiaTheme="minorHAnsi"/>
          <w:sz w:val="32"/>
          <w:szCs w:val="32"/>
          <w:lang w:eastAsia="en-US"/>
        </w:rPr>
        <w:t>10</w:t>
      </w:r>
      <w:r w:rsidR="009047F7" w:rsidRPr="00314EEB">
        <w:rPr>
          <w:rFonts w:eastAsiaTheme="minorHAnsi"/>
          <w:sz w:val="32"/>
          <w:szCs w:val="32"/>
          <w:lang w:eastAsia="en-US"/>
        </w:rPr>
        <w:t>,5 тысяч</w:t>
      </w:r>
      <w:r w:rsidR="00D26793" w:rsidRPr="00314EEB">
        <w:rPr>
          <w:rFonts w:eastAsiaTheme="minorHAnsi"/>
          <w:sz w:val="32"/>
          <w:szCs w:val="32"/>
          <w:lang w:eastAsia="en-US"/>
        </w:rPr>
        <w:t>, что составляет порядка 68</w:t>
      </w:r>
      <w:r w:rsidR="00302EB1" w:rsidRPr="00314EEB">
        <w:rPr>
          <w:rFonts w:eastAsiaTheme="minorHAnsi"/>
          <w:sz w:val="32"/>
          <w:szCs w:val="32"/>
          <w:lang w:eastAsia="en-US"/>
        </w:rPr>
        <w:t>%.</w:t>
      </w:r>
      <w:r w:rsidR="007B4902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="00740DE0" w:rsidRPr="00314EEB">
        <w:rPr>
          <w:rFonts w:eastAsiaTheme="minorHAnsi"/>
          <w:sz w:val="32"/>
          <w:szCs w:val="32"/>
          <w:lang w:eastAsia="en-US"/>
        </w:rPr>
        <w:t>Всего в районе проведено более 245 километров газопроводов низкого, среднего и высокого давления, переведено на газ 94 котельных.</w:t>
      </w:r>
      <w:r w:rsidR="00E0019B" w:rsidRPr="00314EEB">
        <w:rPr>
          <w:rFonts w:eastAsiaTheme="minorHAnsi"/>
          <w:sz w:val="32"/>
          <w:szCs w:val="32"/>
          <w:lang w:eastAsia="en-US"/>
        </w:rPr>
        <w:t xml:space="preserve"> </w:t>
      </w:r>
      <w:r w:rsidRPr="00314EEB">
        <w:rPr>
          <w:rFonts w:eastAsiaTheme="minorHAnsi"/>
          <w:sz w:val="32"/>
          <w:szCs w:val="32"/>
          <w:lang w:eastAsia="en-US"/>
        </w:rPr>
        <w:t>В рамках программы «Газификация города Барнаула на 2015-2020 годы» п</w:t>
      </w:r>
      <w:r w:rsidR="00780087" w:rsidRPr="00314EEB">
        <w:rPr>
          <w:rFonts w:eastAsiaTheme="minorHAnsi"/>
          <w:sz w:val="32"/>
          <w:szCs w:val="32"/>
          <w:lang w:eastAsia="en-US"/>
        </w:rPr>
        <w:t xml:space="preserve">олным ходом идет газификация районов пригородной зоны: </w:t>
      </w:r>
      <w:r w:rsidR="008638FE" w:rsidRPr="00314EEB">
        <w:rPr>
          <w:rFonts w:eastAsiaTheme="minorHAnsi"/>
          <w:sz w:val="32"/>
          <w:szCs w:val="32"/>
          <w:lang w:eastAsia="en-US"/>
        </w:rPr>
        <w:t xml:space="preserve">поселка </w:t>
      </w:r>
      <w:proofErr w:type="spellStart"/>
      <w:r w:rsidR="008638FE" w:rsidRPr="00314EEB">
        <w:rPr>
          <w:rFonts w:eastAsiaTheme="minorHAnsi"/>
          <w:sz w:val="32"/>
          <w:szCs w:val="32"/>
          <w:lang w:eastAsia="en-US"/>
        </w:rPr>
        <w:t>Борзовая</w:t>
      </w:r>
      <w:proofErr w:type="spellEnd"/>
      <w:r w:rsidR="008638FE" w:rsidRPr="00314EEB">
        <w:rPr>
          <w:rFonts w:eastAsiaTheme="minorHAnsi"/>
          <w:sz w:val="32"/>
          <w:szCs w:val="32"/>
          <w:lang w:eastAsia="en-US"/>
        </w:rPr>
        <w:t xml:space="preserve"> Заимка, </w:t>
      </w:r>
      <w:r w:rsidR="00D26793" w:rsidRPr="00314EEB">
        <w:rPr>
          <w:rFonts w:eastAsiaTheme="minorHAnsi"/>
          <w:sz w:val="32"/>
          <w:szCs w:val="32"/>
          <w:lang w:eastAsia="en-US"/>
        </w:rPr>
        <w:t>микрорайон</w:t>
      </w:r>
      <w:r w:rsidR="00F11AB1" w:rsidRPr="00314EEB">
        <w:rPr>
          <w:rFonts w:eastAsiaTheme="minorHAnsi"/>
          <w:sz w:val="32"/>
          <w:szCs w:val="32"/>
          <w:lang w:eastAsia="en-US"/>
        </w:rPr>
        <w:t>ов</w:t>
      </w:r>
      <w:r w:rsidR="00D26793" w:rsidRPr="00314EEB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="00F11AB1" w:rsidRPr="00314EEB">
        <w:rPr>
          <w:rFonts w:eastAsiaTheme="minorHAnsi"/>
          <w:sz w:val="32"/>
          <w:szCs w:val="32"/>
          <w:lang w:eastAsia="en-US"/>
        </w:rPr>
        <w:t>Благодатное</w:t>
      </w:r>
      <w:proofErr w:type="gramEnd"/>
      <w:r w:rsidR="00F11AB1" w:rsidRPr="00314EEB">
        <w:rPr>
          <w:rFonts w:eastAsiaTheme="minorHAnsi"/>
          <w:sz w:val="32"/>
          <w:szCs w:val="32"/>
          <w:lang w:eastAsia="en-US"/>
        </w:rPr>
        <w:t xml:space="preserve"> и </w:t>
      </w:r>
      <w:r w:rsidR="00210E1A" w:rsidRPr="00314EEB">
        <w:rPr>
          <w:rFonts w:eastAsiaTheme="minorHAnsi"/>
          <w:sz w:val="32"/>
          <w:szCs w:val="32"/>
          <w:lang w:eastAsia="en-US"/>
        </w:rPr>
        <w:t>Сибирь</w:t>
      </w:r>
      <w:r w:rsidR="006044C1" w:rsidRPr="00314EEB">
        <w:rPr>
          <w:rFonts w:eastAsiaTheme="minorHAnsi"/>
          <w:sz w:val="32"/>
          <w:szCs w:val="32"/>
          <w:lang w:eastAsia="en-US"/>
        </w:rPr>
        <w:t xml:space="preserve">. </w:t>
      </w:r>
      <w:r w:rsidR="00BD59F5" w:rsidRPr="00314EEB">
        <w:rPr>
          <w:rFonts w:eastAsiaTheme="minorHAnsi"/>
          <w:sz w:val="32"/>
          <w:szCs w:val="32"/>
          <w:lang w:eastAsia="en-US"/>
        </w:rPr>
        <w:t xml:space="preserve">За счёт бюджетных средств завершены работы по строительству газопровода высокого давления по улицам Мусоргского и </w:t>
      </w:r>
      <w:proofErr w:type="gramStart"/>
      <w:r w:rsidR="00BD59F5" w:rsidRPr="00314EEB">
        <w:rPr>
          <w:rFonts w:eastAsiaTheme="minorHAnsi"/>
          <w:sz w:val="32"/>
          <w:szCs w:val="32"/>
          <w:lang w:eastAsia="en-US"/>
        </w:rPr>
        <w:t>Зоотехническая</w:t>
      </w:r>
      <w:proofErr w:type="gramEnd"/>
      <w:r w:rsidR="00BD59F5" w:rsidRPr="00314EEB">
        <w:rPr>
          <w:rFonts w:eastAsiaTheme="minorHAnsi"/>
          <w:sz w:val="32"/>
          <w:szCs w:val="32"/>
          <w:lang w:eastAsia="en-US"/>
        </w:rPr>
        <w:t xml:space="preserve"> в соответствии со схемой газификации города. Данный проект позволит дополнительно газифицировать 68 частных жилых домов. Решение о газификации многоквартирных домов жители будут принимать на общем собрании жильцов.</w:t>
      </w:r>
    </w:p>
    <w:p w:rsidR="009E3A30" w:rsidRPr="00314EEB" w:rsidRDefault="006B12CE" w:rsidP="00B902B9">
      <w:pPr>
        <w:ind w:firstLine="567"/>
        <w:jc w:val="both"/>
        <w:rPr>
          <w:sz w:val="32"/>
          <w:szCs w:val="32"/>
        </w:rPr>
      </w:pPr>
      <w:r w:rsidRPr="00314EEB">
        <w:rPr>
          <w:rFonts w:cs="Times New Roman"/>
          <w:sz w:val="32"/>
          <w:szCs w:val="32"/>
        </w:rPr>
        <w:t>С использованием сре</w:t>
      </w:r>
      <w:proofErr w:type="gramStart"/>
      <w:r w:rsidRPr="00314EEB">
        <w:rPr>
          <w:rFonts w:cs="Times New Roman"/>
          <w:sz w:val="32"/>
          <w:szCs w:val="32"/>
        </w:rPr>
        <w:t xml:space="preserve">дств </w:t>
      </w:r>
      <w:r w:rsidR="007C65CC" w:rsidRPr="00314EEB">
        <w:rPr>
          <w:rFonts w:cs="Times New Roman"/>
          <w:sz w:val="32"/>
          <w:szCs w:val="32"/>
        </w:rPr>
        <w:t>кр</w:t>
      </w:r>
      <w:proofErr w:type="gramEnd"/>
      <w:r w:rsidR="007C65CC" w:rsidRPr="00314EEB">
        <w:rPr>
          <w:rFonts w:cs="Times New Roman"/>
          <w:sz w:val="32"/>
          <w:szCs w:val="32"/>
        </w:rPr>
        <w:t xml:space="preserve">аевого бюджета проводится </w:t>
      </w:r>
      <w:r w:rsidR="008638FE" w:rsidRPr="00314EEB">
        <w:rPr>
          <w:rFonts w:cs="Times New Roman"/>
          <w:sz w:val="32"/>
          <w:szCs w:val="32"/>
        </w:rPr>
        <w:t xml:space="preserve">комплексная </w:t>
      </w:r>
      <w:r w:rsidR="007C65CC" w:rsidRPr="00314EEB">
        <w:rPr>
          <w:rFonts w:cs="Times New Roman"/>
          <w:sz w:val="32"/>
          <w:szCs w:val="32"/>
        </w:rPr>
        <w:t xml:space="preserve">газификация станции </w:t>
      </w:r>
      <w:proofErr w:type="spellStart"/>
      <w:r w:rsidR="007C65CC" w:rsidRPr="00314EEB">
        <w:rPr>
          <w:rFonts w:cs="Times New Roman"/>
          <w:sz w:val="32"/>
          <w:szCs w:val="32"/>
        </w:rPr>
        <w:t>Ползуново</w:t>
      </w:r>
      <w:proofErr w:type="spellEnd"/>
      <w:r w:rsidR="009509FD" w:rsidRPr="00314EEB">
        <w:rPr>
          <w:rFonts w:cs="Times New Roman"/>
          <w:sz w:val="32"/>
          <w:szCs w:val="32"/>
        </w:rPr>
        <w:t>.</w:t>
      </w:r>
      <w:r w:rsidR="009047F7" w:rsidRPr="00314EEB">
        <w:rPr>
          <w:rFonts w:cs="Times New Roman"/>
          <w:sz w:val="32"/>
          <w:szCs w:val="32"/>
        </w:rPr>
        <w:t xml:space="preserve"> </w:t>
      </w:r>
      <w:r w:rsidR="009509FD" w:rsidRPr="00314EEB">
        <w:rPr>
          <w:rFonts w:cs="Times New Roman"/>
          <w:sz w:val="32"/>
          <w:szCs w:val="32"/>
        </w:rPr>
        <w:t xml:space="preserve">В </w:t>
      </w:r>
      <w:r w:rsidR="00D26172" w:rsidRPr="00314EEB">
        <w:rPr>
          <w:rFonts w:cs="Times New Roman"/>
          <w:sz w:val="32"/>
          <w:szCs w:val="32"/>
        </w:rPr>
        <w:t xml:space="preserve">планах на 2020 год – </w:t>
      </w:r>
      <w:r w:rsidR="00556615" w:rsidRPr="00314EEB">
        <w:rPr>
          <w:sz w:val="32"/>
          <w:szCs w:val="32"/>
        </w:rPr>
        <w:t xml:space="preserve">завершить </w:t>
      </w:r>
      <w:proofErr w:type="spellStart"/>
      <w:r w:rsidR="00556615" w:rsidRPr="00314EEB">
        <w:rPr>
          <w:sz w:val="32"/>
          <w:szCs w:val="32"/>
        </w:rPr>
        <w:t>газифицирование</w:t>
      </w:r>
      <w:proofErr w:type="spellEnd"/>
      <w:r w:rsidR="00556615" w:rsidRPr="00314EEB">
        <w:rPr>
          <w:sz w:val="32"/>
          <w:szCs w:val="32"/>
        </w:rPr>
        <w:t xml:space="preserve"> поселка Кирова, </w:t>
      </w:r>
      <w:r w:rsidR="00BD59F5" w:rsidRPr="00314EEB">
        <w:rPr>
          <w:sz w:val="32"/>
          <w:szCs w:val="32"/>
        </w:rPr>
        <w:t xml:space="preserve">станции </w:t>
      </w:r>
      <w:proofErr w:type="spellStart"/>
      <w:r w:rsidR="00BD59F5" w:rsidRPr="00314EEB">
        <w:rPr>
          <w:sz w:val="32"/>
          <w:szCs w:val="32"/>
        </w:rPr>
        <w:t>Ползуново</w:t>
      </w:r>
      <w:proofErr w:type="spellEnd"/>
      <w:r w:rsidR="00A75291" w:rsidRPr="00314EEB">
        <w:rPr>
          <w:sz w:val="32"/>
          <w:szCs w:val="32"/>
        </w:rPr>
        <w:t xml:space="preserve">, а также подготовить проектно-сметную документацию по газификации улиц Нагорная, Цветочная, Опытная Станция, Полевая села </w:t>
      </w:r>
      <w:proofErr w:type="gramStart"/>
      <w:r w:rsidR="00A75291" w:rsidRPr="00314EEB">
        <w:rPr>
          <w:sz w:val="32"/>
          <w:szCs w:val="32"/>
        </w:rPr>
        <w:t>Лебяжье</w:t>
      </w:r>
      <w:proofErr w:type="gramEnd"/>
      <w:r w:rsidR="00BD59F5" w:rsidRPr="00314EEB">
        <w:rPr>
          <w:sz w:val="32"/>
          <w:szCs w:val="32"/>
        </w:rPr>
        <w:t xml:space="preserve">. </w:t>
      </w:r>
      <w:proofErr w:type="gramStart"/>
      <w:r w:rsidR="009E3A30" w:rsidRPr="00314EEB">
        <w:rPr>
          <w:sz w:val="32"/>
          <w:szCs w:val="32"/>
        </w:rPr>
        <w:t xml:space="preserve">В текущем году за счет бюджетных средств </w:t>
      </w:r>
      <w:r w:rsidR="009509FD" w:rsidRPr="00314EEB">
        <w:rPr>
          <w:sz w:val="32"/>
          <w:szCs w:val="32"/>
        </w:rPr>
        <w:t>ведется строительство газовых сетей</w:t>
      </w:r>
      <w:r w:rsidR="009E3A30" w:rsidRPr="00314EEB">
        <w:rPr>
          <w:sz w:val="32"/>
          <w:szCs w:val="32"/>
        </w:rPr>
        <w:t xml:space="preserve"> высокого и низкого давления на ст</w:t>
      </w:r>
      <w:r w:rsidR="00BD59F5" w:rsidRPr="00314EEB">
        <w:rPr>
          <w:sz w:val="32"/>
          <w:szCs w:val="32"/>
        </w:rPr>
        <w:t>анции</w:t>
      </w:r>
      <w:r w:rsidR="009E3A30" w:rsidRPr="00314EEB">
        <w:rPr>
          <w:sz w:val="32"/>
          <w:szCs w:val="32"/>
        </w:rPr>
        <w:t xml:space="preserve"> </w:t>
      </w:r>
      <w:proofErr w:type="spellStart"/>
      <w:r w:rsidR="009E3A30" w:rsidRPr="00314EEB">
        <w:rPr>
          <w:sz w:val="32"/>
          <w:szCs w:val="32"/>
        </w:rPr>
        <w:t>Ползуново</w:t>
      </w:r>
      <w:proofErr w:type="spellEnd"/>
      <w:r w:rsidR="009E3A30" w:rsidRPr="00314EEB">
        <w:rPr>
          <w:sz w:val="32"/>
          <w:szCs w:val="32"/>
        </w:rPr>
        <w:t>, которые обеспечат газоснабжение 153 домовладений.</w:t>
      </w:r>
      <w:proofErr w:type="gramEnd"/>
      <w:r w:rsidR="009E3A30" w:rsidRPr="00314EEB">
        <w:rPr>
          <w:sz w:val="32"/>
          <w:szCs w:val="32"/>
        </w:rPr>
        <w:t xml:space="preserve"> Н</w:t>
      </w:r>
      <w:r w:rsidR="00BD59F5" w:rsidRPr="00314EEB">
        <w:rPr>
          <w:sz w:val="32"/>
          <w:szCs w:val="32"/>
        </w:rPr>
        <w:t xml:space="preserve">а эти цели предусмотрено 40 </w:t>
      </w:r>
      <w:proofErr w:type="gramStart"/>
      <w:r w:rsidR="00BD59F5" w:rsidRPr="00314EEB">
        <w:rPr>
          <w:sz w:val="32"/>
          <w:szCs w:val="32"/>
        </w:rPr>
        <w:t>млн</w:t>
      </w:r>
      <w:proofErr w:type="gramEnd"/>
      <w:r w:rsidR="009E3A30" w:rsidRPr="00314EEB">
        <w:rPr>
          <w:sz w:val="32"/>
          <w:szCs w:val="32"/>
        </w:rPr>
        <w:t xml:space="preserve"> рублей из краевого бюджета. </w:t>
      </w:r>
    </w:p>
    <w:p w:rsidR="00F11AB1" w:rsidRPr="00314EEB" w:rsidRDefault="00CE7EB3" w:rsidP="00F11AB1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sz w:val="32"/>
          <w:szCs w:val="32"/>
        </w:rPr>
        <w:t>качестве</w:t>
      </w:r>
      <w:proofErr w:type="gramEnd"/>
      <w:r w:rsidRPr="00314EEB">
        <w:rPr>
          <w:rFonts w:cs="Times New Roman"/>
          <w:sz w:val="32"/>
          <w:szCs w:val="32"/>
        </w:rPr>
        <w:t xml:space="preserve"> сдерживающих факторов газификации необходимо отметить, что в связи с ограниченным количеством бюджетных средств</w:t>
      </w:r>
      <w:r w:rsidR="00FC5620" w:rsidRPr="00314EEB">
        <w:rPr>
          <w:rFonts w:cs="Times New Roman"/>
          <w:sz w:val="32"/>
          <w:szCs w:val="32"/>
        </w:rPr>
        <w:t xml:space="preserve"> </w:t>
      </w:r>
      <w:r w:rsidR="007D6D09" w:rsidRPr="00314EEB">
        <w:rPr>
          <w:rFonts w:cs="Times New Roman"/>
          <w:sz w:val="32"/>
          <w:szCs w:val="32"/>
        </w:rPr>
        <w:t xml:space="preserve">на 2021 год </w:t>
      </w:r>
      <w:r w:rsidR="00FC5620" w:rsidRPr="00314EEB">
        <w:rPr>
          <w:rFonts w:cs="Times New Roman"/>
          <w:sz w:val="32"/>
          <w:szCs w:val="32"/>
        </w:rPr>
        <w:t>перенес</w:t>
      </w:r>
      <w:r w:rsidRPr="00314EEB">
        <w:rPr>
          <w:rFonts w:cs="Times New Roman"/>
          <w:sz w:val="32"/>
          <w:szCs w:val="32"/>
        </w:rPr>
        <w:t>ены</w:t>
      </w:r>
      <w:r w:rsidR="00FC5620" w:rsidRPr="00314EEB">
        <w:rPr>
          <w:rFonts w:cs="Times New Roman"/>
          <w:sz w:val="32"/>
          <w:szCs w:val="32"/>
        </w:rPr>
        <w:t xml:space="preserve"> работы по строительству газопровода вы</w:t>
      </w:r>
      <w:r w:rsidRPr="00314EEB">
        <w:rPr>
          <w:rFonts w:cs="Times New Roman"/>
          <w:sz w:val="32"/>
          <w:szCs w:val="32"/>
        </w:rPr>
        <w:t>сокого давления по</w:t>
      </w:r>
      <w:r w:rsidR="00780087" w:rsidRPr="00314EEB">
        <w:rPr>
          <w:rFonts w:cs="Times New Roman"/>
          <w:sz w:val="32"/>
          <w:szCs w:val="32"/>
        </w:rPr>
        <w:t xml:space="preserve"> улицам М</w:t>
      </w:r>
      <w:r w:rsidRPr="00314EEB">
        <w:rPr>
          <w:rFonts w:cs="Times New Roman"/>
          <w:sz w:val="32"/>
          <w:szCs w:val="32"/>
        </w:rPr>
        <w:t>амонтова</w:t>
      </w:r>
      <w:r w:rsidR="00780087" w:rsidRPr="00314EEB">
        <w:rPr>
          <w:rFonts w:cs="Times New Roman"/>
          <w:sz w:val="32"/>
          <w:szCs w:val="32"/>
        </w:rPr>
        <w:t xml:space="preserve"> и Правый берег пруда. </w:t>
      </w:r>
      <w:r w:rsidR="00EE3AEF" w:rsidRPr="00314EEB">
        <w:rPr>
          <w:rFonts w:cs="Times New Roman"/>
          <w:sz w:val="32"/>
          <w:szCs w:val="32"/>
        </w:rPr>
        <w:t xml:space="preserve">Это болевые точки </w:t>
      </w:r>
      <w:r w:rsidR="00415EFB" w:rsidRPr="00314EEB">
        <w:rPr>
          <w:rFonts w:cs="Times New Roman"/>
          <w:sz w:val="32"/>
          <w:szCs w:val="32"/>
        </w:rPr>
        <w:t>района, по которым поступает большо</w:t>
      </w:r>
      <w:r w:rsidR="00EE3AEF" w:rsidRPr="00314EEB">
        <w:rPr>
          <w:rFonts w:cs="Times New Roman"/>
          <w:sz w:val="32"/>
          <w:szCs w:val="32"/>
        </w:rPr>
        <w:t>е количество обращений.</w:t>
      </w:r>
      <w:r w:rsidR="00760425" w:rsidRPr="00314EEB">
        <w:rPr>
          <w:rFonts w:cs="Times New Roman"/>
          <w:sz w:val="32"/>
          <w:szCs w:val="32"/>
        </w:rPr>
        <w:t xml:space="preserve"> </w:t>
      </w:r>
    </w:p>
    <w:p w:rsidR="00DF0E14" w:rsidRPr="00314EEB" w:rsidRDefault="00B660F4" w:rsidP="00A959B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Актуальным вопросом остается безопасность эксплуатации газового оборудования.</w:t>
      </w:r>
      <w:r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F0E14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В многоквартирных </w:t>
      </w:r>
      <w:proofErr w:type="gramStart"/>
      <w:r w:rsidR="00DF0E14" w:rsidRPr="00314EEB">
        <w:rPr>
          <w:rFonts w:cs="Times New Roman"/>
          <w:color w:val="000000"/>
          <w:sz w:val="32"/>
          <w:szCs w:val="32"/>
          <w:shd w:val="clear" w:color="auto" w:fill="FFFFFF"/>
        </w:rPr>
        <w:t>домах</w:t>
      </w:r>
      <w:proofErr w:type="gramEnd"/>
      <w:r w:rsidR="00DF0E14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, подключенных к природному газу, проводится работа по вынесению запорной арматуры. Управляющим компаниям поставлена задача </w:t>
      </w:r>
      <w:proofErr w:type="gramStart"/>
      <w:r w:rsidR="00DF0E14" w:rsidRPr="00314EEB">
        <w:rPr>
          <w:rFonts w:cs="Times New Roman"/>
          <w:color w:val="000000"/>
          <w:sz w:val="32"/>
          <w:szCs w:val="32"/>
          <w:shd w:val="clear" w:color="auto" w:fill="FFFFFF"/>
        </w:rPr>
        <w:t>организовать</w:t>
      </w:r>
      <w:proofErr w:type="gramEnd"/>
      <w:r w:rsidR="00DF0E14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 проведение собраний жителей для составления графика работ на текущий год.</w:t>
      </w:r>
      <w:r w:rsidR="00C904F5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314EEB">
        <w:rPr>
          <w:rFonts w:cs="Times New Roman"/>
          <w:sz w:val="32"/>
          <w:szCs w:val="32"/>
        </w:rPr>
        <w:t xml:space="preserve">Остается </w:t>
      </w:r>
      <w:r w:rsidR="009509FD" w:rsidRPr="00314EEB">
        <w:rPr>
          <w:rFonts w:cs="Times New Roman"/>
          <w:sz w:val="32"/>
          <w:szCs w:val="32"/>
        </w:rPr>
        <w:t>приоритетной задачей на текущий год вынос запорной арматуры из подъездов.</w:t>
      </w:r>
      <w:r w:rsidR="00C904F5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509FD" w:rsidRPr="00314EEB">
        <w:rPr>
          <w:rFonts w:cs="Times New Roman"/>
          <w:color w:val="000000"/>
          <w:sz w:val="32"/>
          <w:szCs w:val="32"/>
          <w:shd w:val="clear" w:color="auto" w:fill="FFFFFF"/>
        </w:rPr>
        <w:t xml:space="preserve">При этом </w:t>
      </w:r>
      <w:r w:rsidR="00C904F5" w:rsidRPr="00314EEB">
        <w:rPr>
          <w:rFonts w:cs="Times New Roman"/>
          <w:color w:val="000000"/>
          <w:sz w:val="32"/>
          <w:szCs w:val="32"/>
          <w:shd w:val="clear" w:color="auto" w:fill="FFFFFF"/>
        </w:rPr>
        <w:t>можно отметить проблему высокой стоимости указанных рабо</w:t>
      </w:r>
      <w:r w:rsidR="007E6AE7" w:rsidRPr="00314EEB">
        <w:rPr>
          <w:rFonts w:cs="Times New Roman"/>
          <w:color w:val="000000"/>
          <w:sz w:val="32"/>
          <w:szCs w:val="32"/>
          <w:shd w:val="clear" w:color="auto" w:fill="FFFFFF"/>
        </w:rPr>
        <w:t>т</w:t>
      </w:r>
      <w:r w:rsidRPr="00314EEB">
        <w:rPr>
          <w:rFonts w:cs="Times New Roman"/>
          <w:color w:val="000000"/>
          <w:sz w:val="32"/>
          <w:szCs w:val="32"/>
          <w:shd w:val="clear" w:color="auto" w:fill="FFFFFF"/>
        </w:rPr>
        <w:t>.</w:t>
      </w:r>
    </w:p>
    <w:p w:rsidR="00B660F4" w:rsidRPr="00314EEB" w:rsidRDefault="00B660F4" w:rsidP="00BC5387">
      <w:pPr>
        <w:ind w:firstLine="567"/>
        <w:jc w:val="both"/>
        <w:rPr>
          <w:rFonts w:cs="Times New Roman"/>
          <w:sz w:val="32"/>
          <w:szCs w:val="32"/>
        </w:rPr>
      </w:pPr>
    </w:p>
    <w:p w:rsidR="000D558D" w:rsidRPr="00314EEB" w:rsidRDefault="00F0573B" w:rsidP="00BC5387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sz w:val="32"/>
          <w:szCs w:val="32"/>
        </w:rPr>
        <w:t>Центральном</w:t>
      </w:r>
      <w:proofErr w:type="gramEnd"/>
      <w:r w:rsidRPr="00314EEB">
        <w:rPr>
          <w:rFonts w:cs="Times New Roman"/>
          <w:sz w:val="32"/>
          <w:szCs w:val="32"/>
        </w:rPr>
        <w:t xml:space="preserve"> районе выстраивается прозрачная </w:t>
      </w:r>
      <w:r w:rsidRPr="00314EEB">
        <w:rPr>
          <w:rFonts w:cs="Times New Roman"/>
          <w:b/>
          <w:sz w:val="32"/>
          <w:szCs w:val="32"/>
        </w:rPr>
        <w:t xml:space="preserve">система контроля за складированием, вывозом и утилизаций отходов. </w:t>
      </w:r>
      <w:r w:rsidR="006A70D6" w:rsidRPr="00314EEB">
        <w:rPr>
          <w:rFonts w:cs="Times New Roman"/>
          <w:sz w:val="32"/>
          <w:szCs w:val="32"/>
        </w:rPr>
        <w:t xml:space="preserve">На территории города </w:t>
      </w:r>
      <w:r w:rsidR="009358E7" w:rsidRPr="00314EEB">
        <w:rPr>
          <w:rFonts w:cs="Times New Roman"/>
          <w:sz w:val="32"/>
          <w:szCs w:val="32"/>
        </w:rPr>
        <w:t>работает</w:t>
      </w:r>
      <w:r w:rsidRPr="00314EEB">
        <w:rPr>
          <w:rFonts w:cs="Times New Roman"/>
          <w:sz w:val="32"/>
          <w:szCs w:val="32"/>
        </w:rPr>
        <w:t xml:space="preserve"> единый региональный оператор</w:t>
      </w:r>
      <w:r w:rsidR="006A70D6" w:rsidRPr="00314EEB">
        <w:rPr>
          <w:rFonts w:cs="Times New Roman"/>
          <w:sz w:val="32"/>
          <w:szCs w:val="32"/>
        </w:rPr>
        <w:t xml:space="preserve">. </w:t>
      </w:r>
      <w:r w:rsidR="00F20C28" w:rsidRPr="00314EEB">
        <w:rPr>
          <w:rFonts w:cs="Times New Roman"/>
          <w:sz w:val="32"/>
          <w:szCs w:val="32"/>
        </w:rPr>
        <w:t>Охват ча</w:t>
      </w:r>
      <w:r w:rsidR="00A41F20" w:rsidRPr="00314EEB">
        <w:rPr>
          <w:rFonts w:cs="Times New Roman"/>
          <w:sz w:val="32"/>
          <w:szCs w:val="32"/>
        </w:rPr>
        <w:t xml:space="preserve">стного сектора составляет </w:t>
      </w:r>
      <w:r w:rsidR="00875FBC" w:rsidRPr="00314EEB">
        <w:rPr>
          <w:rFonts w:cs="Times New Roman"/>
          <w:sz w:val="32"/>
          <w:szCs w:val="32"/>
        </w:rPr>
        <w:t>85</w:t>
      </w:r>
      <w:r w:rsidR="00A41F20" w:rsidRPr="00314EEB">
        <w:rPr>
          <w:rFonts w:cs="Times New Roman"/>
          <w:sz w:val="32"/>
          <w:szCs w:val="32"/>
        </w:rPr>
        <w:t>%</w:t>
      </w:r>
      <w:r w:rsidR="00875FBC" w:rsidRPr="00314EEB">
        <w:rPr>
          <w:rFonts w:cs="Times New Roman"/>
          <w:sz w:val="32"/>
          <w:szCs w:val="32"/>
        </w:rPr>
        <w:t>, численность неохваченных домовладений - 2484</w:t>
      </w:r>
      <w:r w:rsidR="00A41F20" w:rsidRPr="00314EEB">
        <w:rPr>
          <w:rFonts w:cs="Times New Roman"/>
          <w:sz w:val="32"/>
          <w:szCs w:val="32"/>
        </w:rPr>
        <w:t xml:space="preserve">. </w:t>
      </w:r>
      <w:r w:rsidR="00553966" w:rsidRPr="00314EEB">
        <w:rPr>
          <w:rFonts w:cs="Times New Roman"/>
          <w:sz w:val="32"/>
          <w:szCs w:val="32"/>
        </w:rPr>
        <w:t xml:space="preserve">Работа в 2019 году была выстроена в </w:t>
      </w:r>
      <w:r w:rsidR="006A70D6" w:rsidRPr="00314EEB">
        <w:rPr>
          <w:rFonts w:cs="Times New Roman"/>
          <w:sz w:val="32"/>
          <w:szCs w:val="32"/>
        </w:rPr>
        <w:t>со</w:t>
      </w:r>
      <w:r w:rsidR="00553966" w:rsidRPr="00314EEB">
        <w:rPr>
          <w:rFonts w:cs="Times New Roman"/>
          <w:sz w:val="32"/>
          <w:szCs w:val="32"/>
        </w:rPr>
        <w:t>ответствии с новыми требованиями</w:t>
      </w:r>
      <w:r w:rsidR="006A70D6" w:rsidRPr="00314EEB">
        <w:rPr>
          <w:rFonts w:cs="Times New Roman"/>
          <w:sz w:val="32"/>
          <w:szCs w:val="32"/>
        </w:rPr>
        <w:t>.</w:t>
      </w:r>
      <w:r w:rsidR="00553966" w:rsidRPr="00314EEB">
        <w:rPr>
          <w:rFonts w:cs="Times New Roman"/>
          <w:sz w:val="32"/>
          <w:szCs w:val="32"/>
        </w:rPr>
        <w:t xml:space="preserve"> Необходимо отметить, что ситуация с вывозом остается стабильной; с участием </w:t>
      </w:r>
      <w:r w:rsidR="00F2665C" w:rsidRPr="00314EEB">
        <w:rPr>
          <w:rFonts w:cs="Times New Roman"/>
          <w:sz w:val="32"/>
          <w:szCs w:val="32"/>
        </w:rPr>
        <w:t>управляющих организаций, предприятий всех форм собственности удалось завершить компанию по заключению договоров на вывоз ТКО</w:t>
      </w:r>
      <w:r w:rsidR="002D55D8" w:rsidRPr="00314EEB">
        <w:rPr>
          <w:rFonts w:cs="Times New Roman"/>
          <w:sz w:val="32"/>
          <w:szCs w:val="32"/>
        </w:rPr>
        <w:t>, осуществлению</w:t>
      </w:r>
      <w:r w:rsidR="00F55004" w:rsidRPr="00314EEB">
        <w:rPr>
          <w:rFonts w:cs="Times New Roman"/>
          <w:sz w:val="32"/>
          <w:szCs w:val="32"/>
        </w:rPr>
        <w:t xml:space="preserve"> мониторинг</w:t>
      </w:r>
      <w:r w:rsidR="002D55D8" w:rsidRPr="00314EEB">
        <w:rPr>
          <w:rFonts w:cs="Times New Roman"/>
          <w:sz w:val="32"/>
          <w:szCs w:val="32"/>
        </w:rPr>
        <w:t>а</w:t>
      </w:r>
      <w:r w:rsidR="00F55004" w:rsidRPr="00314EEB">
        <w:rPr>
          <w:rFonts w:cs="Times New Roman"/>
          <w:sz w:val="32"/>
          <w:szCs w:val="32"/>
        </w:rPr>
        <w:t xml:space="preserve"> контейнерных площадок. </w:t>
      </w:r>
      <w:r w:rsidR="00977D16" w:rsidRPr="00977D16">
        <w:rPr>
          <w:rFonts w:cs="Times New Roman"/>
          <w:sz w:val="32"/>
          <w:szCs w:val="32"/>
        </w:rPr>
        <w:t xml:space="preserve">В реестр </w:t>
      </w:r>
      <w:r w:rsidR="00977D16">
        <w:rPr>
          <w:rFonts w:cs="Times New Roman"/>
          <w:sz w:val="32"/>
          <w:szCs w:val="32"/>
        </w:rPr>
        <w:t xml:space="preserve">договоров </w:t>
      </w:r>
      <w:r w:rsidR="00977D16" w:rsidRPr="00977D16">
        <w:rPr>
          <w:rFonts w:cs="Times New Roman"/>
          <w:sz w:val="32"/>
          <w:szCs w:val="32"/>
        </w:rPr>
        <w:t>включено около 2 тысяч предприятий</w:t>
      </w:r>
      <w:r w:rsidR="00977D16">
        <w:rPr>
          <w:rFonts w:cs="Times New Roman"/>
          <w:sz w:val="32"/>
          <w:szCs w:val="32"/>
        </w:rPr>
        <w:t>.</w:t>
      </w:r>
    </w:p>
    <w:p w:rsidR="002F2F77" w:rsidRPr="00314EEB" w:rsidRDefault="00A41F20" w:rsidP="00BC5387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За счет </w:t>
      </w:r>
      <w:proofErr w:type="spellStart"/>
      <w:r w:rsidR="0090673E" w:rsidRPr="00314EEB">
        <w:rPr>
          <w:rFonts w:cs="Times New Roman"/>
          <w:sz w:val="32"/>
          <w:szCs w:val="32"/>
        </w:rPr>
        <w:t>мусоровывозящей</w:t>
      </w:r>
      <w:proofErr w:type="spellEnd"/>
      <w:r w:rsidR="0090673E" w:rsidRPr="00314EEB">
        <w:rPr>
          <w:rFonts w:cs="Times New Roman"/>
          <w:sz w:val="32"/>
          <w:szCs w:val="32"/>
        </w:rPr>
        <w:t xml:space="preserve"> организации удалось установить 22 новых портала</w:t>
      </w:r>
      <w:r w:rsidRPr="00314EEB">
        <w:rPr>
          <w:rFonts w:cs="Times New Roman"/>
          <w:sz w:val="32"/>
          <w:szCs w:val="32"/>
        </w:rPr>
        <w:t xml:space="preserve"> для вывоза ТКО в селах Лебяжье, Бельмесево, Мо</w:t>
      </w:r>
      <w:r w:rsidR="0090673E" w:rsidRPr="00314EEB">
        <w:rPr>
          <w:rFonts w:cs="Times New Roman"/>
          <w:sz w:val="32"/>
          <w:szCs w:val="32"/>
        </w:rPr>
        <w:t>хнатушка, поселке Центральном, Общая с</w:t>
      </w:r>
      <w:r w:rsidRPr="00314EEB">
        <w:rPr>
          <w:rFonts w:cs="Times New Roman"/>
          <w:sz w:val="32"/>
          <w:szCs w:val="32"/>
        </w:rPr>
        <w:t xml:space="preserve">умма </w:t>
      </w:r>
      <w:r w:rsidR="0090673E" w:rsidRPr="00314EEB">
        <w:rPr>
          <w:rFonts w:cs="Times New Roman"/>
          <w:sz w:val="32"/>
          <w:szCs w:val="32"/>
        </w:rPr>
        <w:t xml:space="preserve">внебюджетных </w:t>
      </w:r>
      <w:r w:rsidRPr="00314EEB">
        <w:rPr>
          <w:rFonts w:cs="Times New Roman"/>
          <w:sz w:val="32"/>
          <w:szCs w:val="32"/>
        </w:rPr>
        <w:t>ин</w:t>
      </w:r>
      <w:r w:rsidR="0090673E" w:rsidRPr="00314EEB">
        <w:rPr>
          <w:rFonts w:cs="Times New Roman"/>
          <w:sz w:val="32"/>
          <w:szCs w:val="32"/>
        </w:rPr>
        <w:t xml:space="preserve">вестиций составила около </w:t>
      </w:r>
      <w:r w:rsidR="006B12CE" w:rsidRPr="00314EEB">
        <w:rPr>
          <w:rFonts w:cs="Times New Roman"/>
          <w:sz w:val="32"/>
          <w:szCs w:val="32"/>
        </w:rPr>
        <w:br/>
      </w:r>
      <w:r w:rsidR="0090673E" w:rsidRPr="00314EEB">
        <w:rPr>
          <w:rFonts w:cs="Times New Roman"/>
          <w:sz w:val="32"/>
          <w:szCs w:val="32"/>
        </w:rPr>
        <w:t xml:space="preserve">1 </w:t>
      </w:r>
      <w:proofErr w:type="gramStart"/>
      <w:r w:rsidR="0090673E" w:rsidRPr="00314EEB">
        <w:rPr>
          <w:rFonts w:cs="Times New Roman"/>
          <w:sz w:val="32"/>
          <w:szCs w:val="32"/>
        </w:rPr>
        <w:t>млн</w:t>
      </w:r>
      <w:proofErr w:type="gramEnd"/>
      <w:r w:rsidR="006B12CE" w:rsidRPr="00314EEB">
        <w:rPr>
          <w:rFonts w:cs="Times New Roman"/>
          <w:sz w:val="32"/>
          <w:szCs w:val="32"/>
        </w:rPr>
        <w:t xml:space="preserve"> </w:t>
      </w:r>
      <w:r w:rsidRPr="00314EEB">
        <w:rPr>
          <w:rFonts w:cs="Times New Roman"/>
          <w:sz w:val="32"/>
          <w:szCs w:val="32"/>
        </w:rPr>
        <w:t>руб. Работа по установке контейнеров будет продолжена, в планах</w:t>
      </w:r>
      <w:r w:rsidR="00270DC7" w:rsidRPr="00314EEB">
        <w:rPr>
          <w:rFonts w:cs="Times New Roman"/>
          <w:sz w:val="32"/>
          <w:szCs w:val="32"/>
        </w:rPr>
        <w:t xml:space="preserve"> -</w:t>
      </w:r>
      <w:r w:rsidRPr="00314EEB">
        <w:rPr>
          <w:rFonts w:cs="Times New Roman"/>
          <w:sz w:val="32"/>
          <w:szCs w:val="32"/>
        </w:rPr>
        <w:t xml:space="preserve"> </w:t>
      </w:r>
      <w:r w:rsidR="00270DC7" w:rsidRPr="00314EEB">
        <w:rPr>
          <w:rFonts w:cs="Times New Roman"/>
          <w:sz w:val="32"/>
          <w:szCs w:val="32"/>
        </w:rPr>
        <w:t xml:space="preserve">установить </w:t>
      </w:r>
      <w:r w:rsidR="0090673E" w:rsidRPr="00314EEB">
        <w:rPr>
          <w:rFonts w:cs="Times New Roman"/>
          <w:sz w:val="32"/>
          <w:szCs w:val="32"/>
        </w:rPr>
        <w:t xml:space="preserve">еще </w:t>
      </w:r>
      <w:r w:rsidRPr="00314EEB">
        <w:rPr>
          <w:rFonts w:cs="Times New Roman"/>
          <w:sz w:val="32"/>
          <w:szCs w:val="32"/>
        </w:rPr>
        <w:t>более 30 контейнеров для ухода от бестарного способа вывоза отходов на территории индивидуальной жилой застройки, преимущественно в поселках пригорода</w:t>
      </w:r>
      <w:r w:rsidR="00270DC7" w:rsidRPr="00314EEB">
        <w:rPr>
          <w:rFonts w:cs="Times New Roman"/>
          <w:sz w:val="32"/>
          <w:szCs w:val="32"/>
        </w:rPr>
        <w:t>.</w:t>
      </w:r>
    </w:p>
    <w:p w:rsidR="006B12CE" w:rsidRPr="00314EEB" w:rsidRDefault="006B12CE" w:rsidP="00BC5387">
      <w:pPr>
        <w:ind w:firstLine="567"/>
        <w:jc w:val="both"/>
        <w:rPr>
          <w:rFonts w:cs="Times New Roman"/>
          <w:sz w:val="32"/>
          <w:szCs w:val="32"/>
        </w:rPr>
      </w:pPr>
    </w:p>
    <w:p w:rsidR="002266D9" w:rsidRPr="00314EEB" w:rsidRDefault="002D55D8" w:rsidP="009E0A85">
      <w:pPr>
        <w:tabs>
          <w:tab w:val="left" w:pos="11370"/>
        </w:tabs>
        <w:ind w:firstLine="720"/>
        <w:jc w:val="both"/>
        <w:rPr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Одной из важнейших задач администрации района является </w:t>
      </w:r>
      <w:r w:rsidRPr="00314EEB">
        <w:rPr>
          <w:rFonts w:cs="Times New Roman"/>
          <w:b/>
          <w:sz w:val="32"/>
          <w:szCs w:val="32"/>
        </w:rPr>
        <w:t>обеспечение пожарной безопасности.</w:t>
      </w:r>
      <w:r w:rsidRPr="00314EEB">
        <w:rPr>
          <w:rFonts w:cs="Times New Roman"/>
          <w:sz w:val="32"/>
          <w:szCs w:val="32"/>
        </w:rPr>
        <w:t xml:space="preserve"> </w:t>
      </w:r>
      <w:r w:rsidR="00D16442" w:rsidRPr="00314EEB">
        <w:rPr>
          <w:rFonts w:cs="Times New Roman"/>
          <w:sz w:val="32"/>
          <w:szCs w:val="32"/>
        </w:rPr>
        <w:t>Работа в отчетном и текущем году ведется согласно</w:t>
      </w:r>
      <w:r w:rsidR="00EF272C" w:rsidRPr="00314EEB">
        <w:rPr>
          <w:rFonts w:cs="Times New Roman"/>
          <w:sz w:val="32"/>
          <w:szCs w:val="32"/>
        </w:rPr>
        <w:t xml:space="preserve"> </w:t>
      </w:r>
      <w:r w:rsidR="00D16442" w:rsidRPr="00314EEB">
        <w:rPr>
          <w:rFonts w:cs="Times New Roman"/>
          <w:sz w:val="32"/>
          <w:szCs w:val="32"/>
        </w:rPr>
        <w:t>утвержденному</w:t>
      </w:r>
      <w:r w:rsidR="00F61D24" w:rsidRPr="00314EEB">
        <w:rPr>
          <w:rFonts w:cs="Times New Roman"/>
          <w:sz w:val="32"/>
          <w:szCs w:val="32"/>
        </w:rPr>
        <w:t xml:space="preserve"> </w:t>
      </w:r>
      <w:r w:rsidR="00EF272C" w:rsidRPr="00314EEB">
        <w:rPr>
          <w:rFonts w:cs="Times New Roman"/>
          <w:sz w:val="32"/>
          <w:szCs w:val="32"/>
        </w:rPr>
        <w:t>план</w:t>
      </w:r>
      <w:r w:rsidR="00D16442" w:rsidRPr="00314EEB">
        <w:rPr>
          <w:rFonts w:cs="Times New Roman"/>
          <w:sz w:val="32"/>
          <w:szCs w:val="32"/>
        </w:rPr>
        <w:t>у</w:t>
      </w:r>
      <w:r w:rsidR="00EF272C" w:rsidRPr="00314EEB">
        <w:rPr>
          <w:rFonts w:cs="Times New Roman"/>
          <w:sz w:val="32"/>
          <w:szCs w:val="32"/>
        </w:rPr>
        <w:t xml:space="preserve"> мер противопожарной безопасности</w:t>
      </w:r>
      <w:r w:rsidR="00F324B1" w:rsidRPr="00314EEB">
        <w:rPr>
          <w:rFonts w:cs="Times New Roman"/>
          <w:sz w:val="32"/>
          <w:szCs w:val="32"/>
        </w:rPr>
        <w:t xml:space="preserve">. </w:t>
      </w:r>
      <w:r w:rsidR="00BD14C7" w:rsidRPr="00314EEB">
        <w:rPr>
          <w:sz w:val="32"/>
          <w:szCs w:val="32"/>
        </w:rPr>
        <w:t xml:space="preserve">В </w:t>
      </w:r>
      <w:r w:rsidR="00783966" w:rsidRPr="00314EEB">
        <w:rPr>
          <w:sz w:val="32"/>
          <w:szCs w:val="32"/>
        </w:rPr>
        <w:t>2020</w:t>
      </w:r>
      <w:r w:rsidR="00F61D24" w:rsidRPr="00314EEB">
        <w:rPr>
          <w:sz w:val="32"/>
          <w:szCs w:val="32"/>
        </w:rPr>
        <w:t xml:space="preserve"> году</w:t>
      </w:r>
      <w:r w:rsidR="0090673E" w:rsidRPr="00314EEB">
        <w:rPr>
          <w:sz w:val="32"/>
          <w:szCs w:val="32"/>
        </w:rPr>
        <w:t xml:space="preserve"> главой города выделены дополнительные средства на увеличение опашки</w:t>
      </w:r>
      <w:r w:rsidR="002266D9" w:rsidRPr="00314EEB">
        <w:rPr>
          <w:sz w:val="32"/>
          <w:szCs w:val="32"/>
        </w:rPr>
        <w:t xml:space="preserve">  населенных пунктов, подверженных угрозе </w:t>
      </w:r>
      <w:r w:rsidR="009A12CF" w:rsidRPr="00314EEB">
        <w:rPr>
          <w:sz w:val="32"/>
          <w:szCs w:val="32"/>
        </w:rPr>
        <w:t>л</w:t>
      </w:r>
      <w:r w:rsidR="00534B65" w:rsidRPr="00314EEB">
        <w:rPr>
          <w:sz w:val="32"/>
          <w:szCs w:val="32"/>
        </w:rPr>
        <w:t xml:space="preserve">андшафтных пожаров. Общий объем финансирования вырос </w:t>
      </w:r>
      <w:r w:rsidR="00C539BB" w:rsidRPr="00314EEB">
        <w:rPr>
          <w:sz w:val="32"/>
          <w:szCs w:val="32"/>
        </w:rPr>
        <w:t xml:space="preserve">в 3 три раза и составил 1,3 </w:t>
      </w:r>
      <w:proofErr w:type="gramStart"/>
      <w:r w:rsidR="00C539BB" w:rsidRPr="00314EEB">
        <w:rPr>
          <w:sz w:val="32"/>
          <w:szCs w:val="32"/>
        </w:rPr>
        <w:t>млн</w:t>
      </w:r>
      <w:proofErr w:type="gramEnd"/>
      <w:r w:rsidR="00C539BB" w:rsidRPr="00314EEB">
        <w:rPr>
          <w:sz w:val="32"/>
          <w:szCs w:val="32"/>
        </w:rPr>
        <w:t xml:space="preserve"> </w:t>
      </w:r>
      <w:r w:rsidR="00534B65" w:rsidRPr="00314EEB">
        <w:rPr>
          <w:sz w:val="32"/>
          <w:szCs w:val="32"/>
        </w:rPr>
        <w:t>рублей.</w:t>
      </w:r>
      <w:r w:rsidR="00B902B9" w:rsidRPr="00314EEB">
        <w:rPr>
          <w:sz w:val="32"/>
          <w:szCs w:val="32"/>
        </w:rPr>
        <w:t xml:space="preserve"> </w:t>
      </w:r>
    </w:p>
    <w:p w:rsidR="00D61B03" w:rsidRPr="00314EEB" w:rsidRDefault="0040279E" w:rsidP="00D61B03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В еженедельном</w:t>
      </w:r>
      <w:r w:rsidRPr="00314EEB">
        <w:rPr>
          <w:sz w:val="32"/>
          <w:szCs w:val="32"/>
        </w:rPr>
        <w:t xml:space="preserve"> </w:t>
      </w:r>
      <w:proofErr w:type="gramStart"/>
      <w:r w:rsidRPr="00314EEB">
        <w:rPr>
          <w:sz w:val="32"/>
          <w:szCs w:val="32"/>
        </w:rPr>
        <w:t>режиме</w:t>
      </w:r>
      <w:proofErr w:type="gramEnd"/>
      <w:r w:rsidRPr="00314EEB">
        <w:rPr>
          <w:sz w:val="32"/>
          <w:szCs w:val="32"/>
        </w:rPr>
        <w:t xml:space="preserve"> </w:t>
      </w:r>
      <w:r w:rsidR="00412C12" w:rsidRPr="00314EEB">
        <w:rPr>
          <w:rFonts w:cs="Times New Roman"/>
          <w:sz w:val="32"/>
          <w:szCs w:val="32"/>
        </w:rPr>
        <w:t xml:space="preserve">на территории частного сектора района </w:t>
      </w:r>
      <w:r w:rsidRPr="00314EEB">
        <w:rPr>
          <w:rFonts w:cs="Times New Roman"/>
          <w:sz w:val="32"/>
          <w:szCs w:val="32"/>
        </w:rPr>
        <w:t>проходят профилактические рейды о соблюдении правил пожарной безопасности. Гражданам вручают памятки</w:t>
      </w:r>
      <w:r w:rsidR="00412C12" w:rsidRPr="00314EEB">
        <w:rPr>
          <w:rFonts w:cs="Times New Roman"/>
          <w:sz w:val="32"/>
          <w:szCs w:val="32"/>
        </w:rPr>
        <w:t xml:space="preserve"> с правилами</w:t>
      </w:r>
      <w:r w:rsidRPr="00314EEB">
        <w:rPr>
          <w:rFonts w:cs="Times New Roman"/>
          <w:sz w:val="32"/>
          <w:szCs w:val="32"/>
        </w:rPr>
        <w:t xml:space="preserve">, напоминают о правилах пожарной безопасности, </w:t>
      </w:r>
      <w:r w:rsidR="00412C12" w:rsidRPr="00314EEB">
        <w:rPr>
          <w:rFonts w:cs="Times New Roman"/>
          <w:sz w:val="32"/>
          <w:szCs w:val="32"/>
        </w:rPr>
        <w:t>проверяют состояние печного отопления и электропроводки.</w:t>
      </w:r>
      <w:r w:rsidR="000E7A72" w:rsidRPr="00314EEB">
        <w:rPr>
          <w:rFonts w:cs="Times New Roman"/>
          <w:sz w:val="32"/>
          <w:szCs w:val="32"/>
        </w:rPr>
        <w:t xml:space="preserve"> </w:t>
      </w:r>
      <w:r w:rsidR="00D61B03" w:rsidRPr="00314EEB">
        <w:rPr>
          <w:rFonts w:cs="Times New Roman"/>
          <w:sz w:val="32"/>
          <w:szCs w:val="32"/>
        </w:rPr>
        <w:t xml:space="preserve">Во всех пригородных территориях </w:t>
      </w:r>
      <w:proofErr w:type="gramStart"/>
      <w:r w:rsidR="00D61B03" w:rsidRPr="00314EEB">
        <w:rPr>
          <w:rFonts w:cs="Times New Roman"/>
          <w:sz w:val="32"/>
          <w:szCs w:val="32"/>
        </w:rPr>
        <w:t>созданы и успешно функционируют</w:t>
      </w:r>
      <w:proofErr w:type="gramEnd"/>
      <w:r w:rsidR="00D61B03" w:rsidRPr="00314EEB">
        <w:rPr>
          <w:rFonts w:cs="Times New Roman"/>
          <w:sz w:val="32"/>
          <w:szCs w:val="32"/>
        </w:rPr>
        <w:t xml:space="preserve"> пожарные дружины.  </w:t>
      </w:r>
    </w:p>
    <w:p w:rsidR="002266D9" w:rsidRPr="00314EEB" w:rsidRDefault="000E7A72" w:rsidP="000F090A">
      <w:pPr>
        <w:ind w:firstLine="709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Проблемными моментами является </w:t>
      </w:r>
      <w:r w:rsidR="00A60F95" w:rsidRPr="00314EEB">
        <w:rPr>
          <w:rFonts w:cs="Times New Roman"/>
          <w:sz w:val="32"/>
          <w:szCs w:val="32"/>
        </w:rPr>
        <w:t>отсутствие подъездов и парковок для специализированной техники при пожаротушении</w:t>
      </w:r>
      <w:r w:rsidR="0090673E" w:rsidRPr="00314EEB">
        <w:rPr>
          <w:rFonts w:cs="Times New Roman"/>
          <w:sz w:val="32"/>
          <w:szCs w:val="32"/>
        </w:rPr>
        <w:t>.</w:t>
      </w:r>
      <w:r w:rsidR="000F090A" w:rsidRPr="00314EEB">
        <w:rPr>
          <w:rFonts w:cs="Times New Roman"/>
          <w:sz w:val="32"/>
          <w:szCs w:val="32"/>
        </w:rPr>
        <w:t xml:space="preserve"> </w:t>
      </w:r>
      <w:r w:rsidR="0090673E" w:rsidRPr="00314EEB">
        <w:rPr>
          <w:rFonts w:cs="Times New Roman"/>
          <w:sz w:val="32"/>
          <w:szCs w:val="32"/>
        </w:rPr>
        <w:t xml:space="preserve">В 2019 году совместно с управляющими компаниями, ТСЖ и инспекцией </w:t>
      </w:r>
      <w:proofErr w:type="spellStart"/>
      <w:r w:rsidR="0090673E" w:rsidRPr="00314EEB">
        <w:rPr>
          <w:rFonts w:cs="Times New Roman"/>
          <w:sz w:val="32"/>
          <w:szCs w:val="32"/>
        </w:rPr>
        <w:t>пожнадзора</w:t>
      </w:r>
      <w:proofErr w:type="spellEnd"/>
      <w:r w:rsidR="0090673E" w:rsidRPr="00314EEB">
        <w:rPr>
          <w:rFonts w:cs="Times New Roman"/>
          <w:sz w:val="32"/>
          <w:szCs w:val="32"/>
        </w:rPr>
        <w:t xml:space="preserve"> отрабатывался </w:t>
      </w:r>
      <w:r w:rsidR="0090673E" w:rsidRPr="00314EEB">
        <w:rPr>
          <w:rFonts w:cs="Times New Roman"/>
          <w:sz w:val="32"/>
          <w:szCs w:val="32"/>
        </w:rPr>
        <w:lastRenderedPageBreak/>
        <w:t>пилотный проект по оборудованию таких специализированных площадок. Эту работу мы будем продолжать в текущем году.</w:t>
      </w:r>
    </w:p>
    <w:p w:rsidR="00BD14C7" w:rsidRPr="00314EEB" w:rsidRDefault="00BD14C7" w:rsidP="00D36E40">
      <w:pPr>
        <w:ind w:firstLine="567"/>
        <w:jc w:val="both"/>
        <w:rPr>
          <w:rFonts w:cs="Times New Roman"/>
          <w:sz w:val="32"/>
          <w:szCs w:val="32"/>
        </w:rPr>
      </w:pPr>
    </w:p>
    <w:p w:rsidR="00C61320" w:rsidRPr="00314EEB" w:rsidRDefault="003C5185" w:rsidP="00791BEE">
      <w:pPr>
        <w:ind w:firstLine="567"/>
        <w:jc w:val="both"/>
        <w:rPr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>Разработан комплекс мер по б</w:t>
      </w:r>
      <w:r w:rsidR="000E721B" w:rsidRPr="00314EEB">
        <w:rPr>
          <w:rFonts w:cs="Times New Roman"/>
          <w:b/>
          <w:sz w:val="32"/>
          <w:szCs w:val="32"/>
        </w:rPr>
        <w:t>езаварийно</w:t>
      </w:r>
      <w:r w:rsidRPr="00314EEB">
        <w:rPr>
          <w:rFonts w:cs="Times New Roman"/>
          <w:b/>
          <w:sz w:val="32"/>
          <w:szCs w:val="32"/>
        </w:rPr>
        <w:t>му</w:t>
      </w:r>
      <w:r w:rsidR="000E721B" w:rsidRPr="00314EEB">
        <w:rPr>
          <w:rFonts w:cs="Times New Roman"/>
          <w:b/>
          <w:sz w:val="32"/>
          <w:szCs w:val="32"/>
        </w:rPr>
        <w:t xml:space="preserve"> прохождени</w:t>
      </w:r>
      <w:r w:rsidRPr="00314EEB">
        <w:rPr>
          <w:rFonts w:cs="Times New Roman"/>
          <w:b/>
          <w:sz w:val="32"/>
          <w:szCs w:val="32"/>
        </w:rPr>
        <w:t>ю</w:t>
      </w:r>
      <w:r w:rsidR="000E721B" w:rsidRPr="00314EEB">
        <w:rPr>
          <w:rFonts w:cs="Times New Roman"/>
          <w:b/>
          <w:sz w:val="32"/>
          <w:szCs w:val="32"/>
        </w:rPr>
        <w:t xml:space="preserve"> паводкового периода</w:t>
      </w:r>
      <w:r w:rsidRPr="00314EEB">
        <w:rPr>
          <w:rFonts w:cs="Times New Roman"/>
          <w:b/>
          <w:sz w:val="32"/>
          <w:szCs w:val="32"/>
        </w:rPr>
        <w:t xml:space="preserve"> </w:t>
      </w:r>
      <w:r w:rsidRPr="00314EEB">
        <w:rPr>
          <w:rFonts w:cs="Times New Roman"/>
          <w:sz w:val="32"/>
          <w:szCs w:val="32"/>
        </w:rPr>
        <w:t>на территории Центрального района.</w:t>
      </w:r>
      <w:r w:rsidR="002F2F77" w:rsidRPr="00314EEB">
        <w:rPr>
          <w:rFonts w:cs="Times New Roman"/>
          <w:sz w:val="32"/>
          <w:szCs w:val="32"/>
        </w:rPr>
        <w:t xml:space="preserve"> </w:t>
      </w:r>
      <w:r w:rsidR="00502154" w:rsidRPr="00314EEB">
        <w:rPr>
          <w:rFonts w:cs="Times New Roman"/>
          <w:sz w:val="32"/>
          <w:szCs w:val="32"/>
        </w:rPr>
        <w:t>Одной из болевых точек района в плане подтопления в весенний период является микрорайон Затон.</w:t>
      </w:r>
      <w:r w:rsidR="009A43D7" w:rsidRPr="00314EEB">
        <w:rPr>
          <w:rFonts w:cs="Times New Roman"/>
          <w:sz w:val="32"/>
          <w:szCs w:val="32"/>
        </w:rPr>
        <w:t xml:space="preserve"> </w:t>
      </w:r>
      <w:r w:rsidR="008E7441" w:rsidRPr="00314EEB">
        <w:rPr>
          <w:rFonts w:cs="Times New Roman"/>
          <w:sz w:val="32"/>
          <w:szCs w:val="32"/>
        </w:rPr>
        <w:t xml:space="preserve">В </w:t>
      </w:r>
      <w:proofErr w:type="gramStart"/>
      <w:r w:rsidR="008E7441" w:rsidRPr="00314EEB">
        <w:rPr>
          <w:rFonts w:cs="Times New Roman"/>
          <w:sz w:val="32"/>
          <w:szCs w:val="32"/>
        </w:rPr>
        <w:t>марте-апреле</w:t>
      </w:r>
      <w:proofErr w:type="gramEnd"/>
      <w:r w:rsidR="008E7441" w:rsidRPr="00314EEB">
        <w:rPr>
          <w:rFonts w:cs="Times New Roman"/>
          <w:sz w:val="32"/>
          <w:szCs w:val="32"/>
        </w:rPr>
        <w:t xml:space="preserve"> 2019 года в микрорайоне Затон выполнены работы по отсыпке проезда Кольцова и улицы Кольцова, а также трех проблемных участков дорог, проведено </w:t>
      </w:r>
      <w:proofErr w:type="spellStart"/>
      <w:r w:rsidR="008E7441" w:rsidRPr="00314EEB">
        <w:rPr>
          <w:rFonts w:cs="Times New Roman"/>
          <w:sz w:val="32"/>
          <w:szCs w:val="32"/>
        </w:rPr>
        <w:t>грейдирование</w:t>
      </w:r>
      <w:proofErr w:type="spellEnd"/>
      <w:r w:rsidR="00924EB4" w:rsidRPr="00314EEB">
        <w:rPr>
          <w:rFonts w:cs="Times New Roman"/>
          <w:sz w:val="32"/>
          <w:szCs w:val="32"/>
        </w:rPr>
        <w:t xml:space="preserve"> 11 улиц микрорайона.</w:t>
      </w:r>
      <w:r w:rsidR="00423C4B" w:rsidRPr="00314EEB">
        <w:rPr>
          <w:rFonts w:cs="Times New Roman"/>
          <w:sz w:val="32"/>
          <w:szCs w:val="32"/>
        </w:rPr>
        <w:t xml:space="preserve"> В целом можно отметить, что р</w:t>
      </w:r>
      <w:r w:rsidR="005865D6" w:rsidRPr="00314EEB">
        <w:rPr>
          <w:rFonts w:cs="Times New Roman"/>
          <w:sz w:val="32"/>
          <w:szCs w:val="32"/>
        </w:rPr>
        <w:t>аботы по отсыпке низменных мест в микрорайоне Затон, проводимые с 2014 года, позволили в 2019 году поднять критический уровень подтопления территории с 540 см до 560 см выше уровня водомерного поста.</w:t>
      </w:r>
      <w:r w:rsidR="000E7A72" w:rsidRPr="00314EEB">
        <w:rPr>
          <w:rFonts w:cs="Times New Roman"/>
          <w:sz w:val="32"/>
          <w:szCs w:val="32"/>
        </w:rPr>
        <w:t xml:space="preserve"> </w:t>
      </w:r>
      <w:proofErr w:type="gramStart"/>
      <w:r w:rsidR="00CF41F3" w:rsidRPr="00314EEB">
        <w:rPr>
          <w:sz w:val="32"/>
          <w:szCs w:val="32"/>
        </w:rPr>
        <w:t>В осенний период проводилось устройство водоотводных каналов по улицам Лесопарковая и Окольная в п</w:t>
      </w:r>
      <w:r w:rsidR="00643757" w:rsidRPr="00314EEB">
        <w:rPr>
          <w:sz w:val="32"/>
          <w:szCs w:val="32"/>
        </w:rPr>
        <w:t xml:space="preserve">оселке </w:t>
      </w:r>
      <w:r w:rsidR="00CF41F3" w:rsidRPr="00314EEB">
        <w:rPr>
          <w:sz w:val="32"/>
          <w:szCs w:val="32"/>
        </w:rPr>
        <w:t>Бельмесево, водоотведение талых и паводковых вод в микрорайоне Кирова, оказание помощи населению по пропуску и отведению талых и паводковых вод от жилых домов частного сектора, прочистка и восстановление водоотводной канавы по ул</w:t>
      </w:r>
      <w:r w:rsidR="00791BEE" w:rsidRPr="00314EEB">
        <w:rPr>
          <w:sz w:val="32"/>
          <w:szCs w:val="32"/>
        </w:rPr>
        <w:t xml:space="preserve">ице </w:t>
      </w:r>
      <w:r w:rsidR="00CF41F3" w:rsidRPr="00314EEB">
        <w:rPr>
          <w:sz w:val="32"/>
          <w:szCs w:val="32"/>
        </w:rPr>
        <w:t>Правый берег пруда</w:t>
      </w:r>
      <w:r w:rsidR="00643757" w:rsidRPr="00314EEB">
        <w:rPr>
          <w:sz w:val="32"/>
          <w:szCs w:val="32"/>
        </w:rPr>
        <w:t xml:space="preserve"> в селе Лебяжье</w:t>
      </w:r>
      <w:r w:rsidR="00CF41F3" w:rsidRPr="00314EEB">
        <w:rPr>
          <w:sz w:val="32"/>
          <w:szCs w:val="32"/>
        </w:rPr>
        <w:t>.</w:t>
      </w:r>
      <w:proofErr w:type="gramEnd"/>
    </w:p>
    <w:p w:rsidR="000E7A72" w:rsidRPr="00314EEB" w:rsidRDefault="000E7A72" w:rsidP="006413BC">
      <w:pPr>
        <w:pStyle w:val="ab"/>
        <w:spacing w:line="276" w:lineRule="auto"/>
        <w:ind w:firstLine="708"/>
        <w:rPr>
          <w:rFonts w:eastAsiaTheme="minorHAnsi"/>
          <w:sz w:val="32"/>
          <w:szCs w:val="32"/>
        </w:rPr>
      </w:pPr>
      <w:r w:rsidRPr="00314EEB">
        <w:rPr>
          <w:sz w:val="32"/>
          <w:szCs w:val="32"/>
        </w:rPr>
        <w:t>Проблемными моментами являются отсутствие коридоров для прокладки водоотводных лотков и устройства канав в местах жилой инд</w:t>
      </w:r>
      <w:r w:rsidR="009E0A85" w:rsidRPr="00314EEB">
        <w:rPr>
          <w:sz w:val="32"/>
          <w:szCs w:val="32"/>
        </w:rPr>
        <w:t xml:space="preserve">ивидуальной застройки, высокий </w:t>
      </w:r>
      <w:r w:rsidRPr="00314EEB">
        <w:rPr>
          <w:sz w:val="32"/>
          <w:szCs w:val="32"/>
        </w:rPr>
        <w:t>уровень грунтовых вод на территории микрорайона</w:t>
      </w:r>
      <w:r w:rsidR="00643757" w:rsidRPr="00314EEB">
        <w:rPr>
          <w:sz w:val="32"/>
          <w:szCs w:val="32"/>
        </w:rPr>
        <w:t xml:space="preserve"> Кирова, села Лебяжье</w:t>
      </w:r>
      <w:r w:rsidRPr="00314EEB">
        <w:rPr>
          <w:sz w:val="32"/>
          <w:szCs w:val="32"/>
        </w:rPr>
        <w:t>, п</w:t>
      </w:r>
      <w:r w:rsidR="00643757" w:rsidRPr="00314EEB">
        <w:rPr>
          <w:sz w:val="32"/>
          <w:szCs w:val="32"/>
        </w:rPr>
        <w:t xml:space="preserve">оселков </w:t>
      </w:r>
      <w:r w:rsidRPr="00314EEB">
        <w:rPr>
          <w:sz w:val="32"/>
          <w:szCs w:val="32"/>
        </w:rPr>
        <w:t>Плодопитомник</w:t>
      </w:r>
      <w:r w:rsidR="00643757" w:rsidRPr="00314EEB">
        <w:rPr>
          <w:sz w:val="32"/>
          <w:szCs w:val="32"/>
        </w:rPr>
        <w:t xml:space="preserve"> и </w:t>
      </w:r>
      <w:proofErr w:type="spellStart"/>
      <w:r w:rsidRPr="00314EEB">
        <w:rPr>
          <w:sz w:val="32"/>
          <w:szCs w:val="32"/>
        </w:rPr>
        <w:t>Борзовая</w:t>
      </w:r>
      <w:proofErr w:type="spellEnd"/>
      <w:r w:rsidRPr="00314EEB">
        <w:rPr>
          <w:sz w:val="32"/>
          <w:szCs w:val="32"/>
        </w:rPr>
        <w:t xml:space="preserve"> Заимка.</w:t>
      </w:r>
    </w:p>
    <w:p w:rsidR="00791BEE" w:rsidRPr="00314EEB" w:rsidRDefault="00D85F77" w:rsidP="00D85F77">
      <w:pPr>
        <w:ind w:firstLine="708"/>
        <w:jc w:val="both"/>
        <w:rPr>
          <w:rFonts w:cs="Times New Roman"/>
          <w:sz w:val="32"/>
          <w:szCs w:val="32"/>
        </w:rPr>
      </w:pPr>
      <w:r w:rsidRPr="00314EEB">
        <w:rPr>
          <w:rFonts w:eastAsia="Times New Roman" w:cs="Times New Roman"/>
          <w:sz w:val="32"/>
          <w:szCs w:val="32"/>
        </w:rPr>
        <w:t>В 2019 году выделено около 6,5 </w:t>
      </w:r>
      <w:proofErr w:type="gramStart"/>
      <w:r w:rsidRPr="00314EEB">
        <w:rPr>
          <w:rFonts w:eastAsia="Times New Roman" w:cs="Times New Roman"/>
          <w:sz w:val="32"/>
          <w:szCs w:val="32"/>
        </w:rPr>
        <w:t>млн</w:t>
      </w:r>
      <w:proofErr w:type="gramEnd"/>
      <w:r w:rsidRPr="00314EEB">
        <w:rPr>
          <w:rFonts w:eastAsia="Times New Roman" w:cs="Times New Roman"/>
          <w:sz w:val="32"/>
          <w:szCs w:val="32"/>
        </w:rPr>
        <w:t xml:space="preserve"> рублей на 13 противопаводковых мероприятий. Благодаря перераспределению сложившейся экономии средств от проведения конкурсных процедур всего выполнено 21 мероприятие, в том числе за счет сложившейся экономии средств в размере более 1,2 </w:t>
      </w:r>
      <w:proofErr w:type="gramStart"/>
      <w:r w:rsidRPr="00314EEB">
        <w:rPr>
          <w:rFonts w:eastAsia="Times New Roman" w:cs="Times New Roman"/>
          <w:sz w:val="32"/>
          <w:szCs w:val="32"/>
        </w:rPr>
        <w:t>млн</w:t>
      </w:r>
      <w:proofErr w:type="gramEnd"/>
      <w:r w:rsidRPr="00314EEB">
        <w:rPr>
          <w:rFonts w:eastAsia="Times New Roman" w:cs="Times New Roman"/>
          <w:sz w:val="32"/>
          <w:szCs w:val="32"/>
        </w:rPr>
        <w:t xml:space="preserve"> рублей. С</w:t>
      </w:r>
      <w:r w:rsidR="007A1720" w:rsidRPr="00314EEB">
        <w:rPr>
          <w:rFonts w:eastAsia="Times New Roman" w:cs="Times New Roman"/>
          <w:sz w:val="32"/>
          <w:szCs w:val="32"/>
        </w:rPr>
        <w:t>илы и средства районного и городского звена РСЧС</w:t>
      </w:r>
      <w:r w:rsidR="00796E1C" w:rsidRPr="00314EEB">
        <w:rPr>
          <w:rFonts w:eastAsia="Times New Roman" w:cs="Times New Roman"/>
          <w:sz w:val="32"/>
          <w:szCs w:val="32"/>
        </w:rPr>
        <w:t>,</w:t>
      </w:r>
      <w:r w:rsidR="007A1720" w:rsidRPr="00314EEB">
        <w:rPr>
          <w:rFonts w:eastAsia="Times New Roman" w:cs="Times New Roman"/>
          <w:sz w:val="32"/>
          <w:szCs w:val="32"/>
        </w:rPr>
        <w:t xml:space="preserve"> </w:t>
      </w:r>
      <w:r w:rsidR="00796E1C" w:rsidRPr="00314EEB">
        <w:rPr>
          <w:rFonts w:eastAsia="Times New Roman" w:cs="Times New Roman"/>
          <w:sz w:val="32"/>
          <w:szCs w:val="32"/>
        </w:rPr>
        <w:t xml:space="preserve">направленные </w:t>
      </w:r>
      <w:r w:rsidR="007A1720" w:rsidRPr="00314EEB">
        <w:rPr>
          <w:rFonts w:eastAsia="Times New Roman" w:cs="Times New Roman"/>
          <w:sz w:val="32"/>
          <w:szCs w:val="32"/>
        </w:rPr>
        <w:t>на ликвидацию паводка</w:t>
      </w:r>
      <w:r w:rsidR="00796E1C" w:rsidRPr="00314EEB">
        <w:rPr>
          <w:rFonts w:eastAsia="Times New Roman" w:cs="Times New Roman"/>
          <w:sz w:val="32"/>
          <w:szCs w:val="32"/>
        </w:rPr>
        <w:t>,</w:t>
      </w:r>
      <w:r w:rsidR="007A1720" w:rsidRPr="00314EEB">
        <w:rPr>
          <w:rFonts w:eastAsia="Times New Roman" w:cs="Times New Roman"/>
          <w:sz w:val="32"/>
          <w:szCs w:val="32"/>
        </w:rPr>
        <w:t xml:space="preserve"> позволили избежать введения режима функционирования «чрезвычайная ситуация» </w:t>
      </w:r>
      <w:r w:rsidR="0073479B" w:rsidRPr="00314EEB">
        <w:rPr>
          <w:rFonts w:eastAsia="Times New Roman" w:cs="Times New Roman"/>
          <w:sz w:val="32"/>
          <w:szCs w:val="32"/>
        </w:rPr>
        <w:t>и «повышенная готовность»</w:t>
      </w:r>
      <w:r w:rsidR="00E8318A" w:rsidRPr="00314EEB">
        <w:rPr>
          <w:rFonts w:eastAsia="Times New Roman" w:cs="Times New Roman"/>
          <w:sz w:val="32"/>
          <w:szCs w:val="32"/>
        </w:rPr>
        <w:t xml:space="preserve"> </w:t>
      </w:r>
      <w:r w:rsidR="007A1720" w:rsidRPr="00314EEB">
        <w:rPr>
          <w:rFonts w:eastAsia="Times New Roman" w:cs="Times New Roman"/>
          <w:sz w:val="32"/>
          <w:szCs w:val="32"/>
        </w:rPr>
        <w:t>на территории Центрального района, все службы работали в</w:t>
      </w:r>
      <w:r w:rsidR="007A1720" w:rsidRPr="00314EEB">
        <w:rPr>
          <w:rFonts w:cs="Times New Roman"/>
          <w:sz w:val="32"/>
          <w:szCs w:val="32"/>
        </w:rPr>
        <w:t xml:space="preserve"> режиме</w:t>
      </w:r>
      <w:r w:rsidR="0073479B" w:rsidRPr="00314EEB">
        <w:rPr>
          <w:rFonts w:cs="Times New Roman"/>
          <w:sz w:val="32"/>
          <w:szCs w:val="32"/>
        </w:rPr>
        <w:t xml:space="preserve"> «повседневная деятельность»</w:t>
      </w:r>
      <w:r w:rsidR="007A1720" w:rsidRPr="00314EEB">
        <w:rPr>
          <w:rFonts w:cs="Times New Roman"/>
          <w:sz w:val="32"/>
          <w:szCs w:val="32"/>
        </w:rPr>
        <w:t xml:space="preserve">. </w:t>
      </w:r>
    </w:p>
    <w:p w:rsidR="00D47E66" w:rsidRPr="00314EEB" w:rsidRDefault="004C7492" w:rsidP="009227D4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Согласно плану на </w:t>
      </w:r>
      <w:r w:rsidR="00494EE4" w:rsidRPr="00314EEB">
        <w:rPr>
          <w:rFonts w:cs="Times New Roman"/>
          <w:sz w:val="32"/>
          <w:szCs w:val="32"/>
        </w:rPr>
        <w:t>2020</w:t>
      </w:r>
      <w:r w:rsidRPr="00314EEB">
        <w:rPr>
          <w:rFonts w:cs="Times New Roman"/>
          <w:sz w:val="32"/>
          <w:szCs w:val="32"/>
        </w:rPr>
        <w:t xml:space="preserve"> </w:t>
      </w:r>
      <w:r w:rsidR="00494EE4" w:rsidRPr="00314EEB">
        <w:rPr>
          <w:rFonts w:cs="Times New Roman"/>
          <w:sz w:val="32"/>
          <w:szCs w:val="32"/>
        </w:rPr>
        <w:t xml:space="preserve">год предусмотрено </w:t>
      </w:r>
      <w:r w:rsidR="007A1720" w:rsidRPr="00314EEB">
        <w:rPr>
          <w:rFonts w:cs="Times New Roman"/>
          <w:sz w:val="32"/>
          <w:szCs w:val="32"/>
        </w:rPr>
        <w:t>10 противопаводковых мероприят</w:t>
      </w:r>
      <w:r w:rsidR="00494EE4" w:rsidRPr="00314EEB">
        <w:rPr>
          <w:rFonts w:cs="Times New Roman"/>
          <w:sz w:val="32"/>
          <w:szCs w:val="32"/>
        </w:rPr>
        <w:t>ий общим объемом финансирования</w:t>
      </w:r>
      <w:r w:rsidR="007A1720" w:rsidRPr="00314EEB">
        <w:rPr>
          <w:rFonts w:cs="Times New Roman"/>
          <w:sz w:val="32"/>
          <w:szCs w:val="32"/>
        </w:rPr>
        <w:t xml:space="preserve"> </w:t>
      </w:r>
      <w:r w:rsidR="00494EE4" w:rsidRPr="00314EEB">
        <w:rPr>
          <w:rFonts w:cs="Times New Roman"/>
          <w:sz w:val="32"/>
          <w:szCs w:val="32"/>
        </w:rPr>
        <w:t xml:space="preserve">более </w:t>
      </w:r>
      <w:r w:rsidR="007A1720" w:rsidRPr="00314EEB">
        <w:rPr>
          <w:rFonts w:cs="Times New Roman"/>
          <w:sz w:val="32"/>
          <w:szCs w:val="32"/>
        </w:rPr>
        <w:t>4</w:t>
      </w:r>
      <w:r w:rsidR="00494EE4" w:rsidRPr="00314EEB">
        <w:rPr>
          <w:rFonts w:cs="Times New Roman"/>
          <w:sz w:val="32"/>
          <w:szCs w:val="32"/>
        </w:rPr>
        <w:t xml:space="preserve">,2 </w:t>
      </w:r>
      <w:proofErr w:type="gramStart"/>
      <w:r w:rsidR="00494EE4" w:rsidRPr="00314EEB">
        <w:rPr>
          <w:rFonts w:cs="Times New Roman"/>
          <w:sz w:val="32"/>
          <w:szCs w:val="32"/>
        </w:rPr>
        <w:t>млн</w:t>
      </w:r>
      <w:proofErr w:type="gramEnd"/>
      <w:r w:rsidR="00494EE4" w:rsidRPr="00314EEB">
        <w:rPr>
          <w:rFonts w:cs="Times New Roman"/>
          <w:sz w:val="32"/>
          <w:szCs w:val="32"/>
        </w:rPr>
        <w:t xml:space="preserve"> </w:t>
      </w:r>
      <w:r w:rsidR="007A1720" w:rsidRPr="00314EEB">
        <w:rPr>
          <w:rFonts w:cs="Times New Roman"/>
          <w:sz w:val="32"/>
          <w:szCs w:val="32"/>
        </w:rPr>
        <w:t>рублей.</w:t>
      </w:r>
      <w:r w:rsidR="006413BC" w:rsidRPr="00314EEB">
        <w:rPr>
          <w:rFonts w:cs="Times New Roman"/>
          <w:sz w:val="32"/>
          <w:szCs w:val="32"/>
        </w:rPr>
        <w:t xml:space="preserve"> В комплекс мер входит водоотведение талых и паводк</w:t>
      </w:r>
      <w:r w:rsidR="00791BEE" w:rsidRPr="00314EEB">
        <w:rPr>
          <w:rFonts w:cs="Times New Roman"/>
          <w:sz w:val="32"/>
          <w:szCs w:val="32"/>
        </w:rPr>
        <w:t>овых вод</w:t>
      </w:r>
      <w:r w:rsidR="00BC65AF" w:rsidRPr="00314EEB">
        <w:rPr>
          <w:rFonts w:cs="Times New Roman"/>
          <w:sz w:val="32"/>
          <w:szCs w:val="32"/>
        </w:rPr>
        <w:t xml:space="preserve"> в центральной </w:t>
      </w:r>
      <w:r w:rsidR="00BC65AF" w:rsidRPr="00314EEB">
        <w:rPr>
          <w:rFonts w:cs="Times New Roman"/>
          <w:sz w:val="32"/>
          <w:szCs w:val="32"/>
        </w:rPr>
        <w:lastRenderedPageBreak/>
        <w:t>части города и поселках</w:t>
      </w:r>
      <w:r w:rsidR="00791BEE" w:rsidRPr="00314EEB">
        <w:rPr>
          <w:rFonts w:cs="Times New Roman"/>
          <w:sz w:val="32"/>
          <w:szCs w:val="32"/>
        </w:rPr>
        <w:t>, нарезка и</w:t>
      </w:r>
      <w:r w:rsidR="006413BC" w:rsidRPr="00314EEB">
        <w:rPr>
          <w:rFonts w:cs="Times New Roman"/>
          <w:sz w:val="32"/>
          <w:szCs w:val="32"/>
        </w:rPr>
        <w:t xml:space="preserve"> расчистка водопропускных </w:t>
      </w:r>
      <w:r w:rsidR="008F71AD" w:rsidRPr="00314EEB">
        <w:rPr>
          <w:rFonts w:cs="Times New Roman"/>
          <w:sz w:val="32"/>
          <w:szCs w:val="32"/>
        </w:rPr>
        <w:t xml:space="preserve">полос в селе </w:t>
      </w:r>
      <w:r w:rsidR="006413BC" w:rsidRPr="00314EEB">
        <w:rPr>
          <w:rFonts w:cs="Times New Roman"/>
          <w:sz w:val="32"/>
          <w:szCs w:val="32"/>
        </w:rPr>
        <w:t>Лебяжье, очистка водопропускных сооружений поселка Бельмесево, отсыпка низменных мест в микрорайоне Затон.</w:t>
      </w:r>
      <w:r w:rsidR="00BC65AF" w:rsidRPr="00314EEB">
        <w:rPr>
          <w:rFonts w:cs="Times New Roman"/>
          <w:sz w:val="32"/>
          <w:szCs w:val="32"/>
        </w:rPr>
        <w:t xml:space="preserve"> Администрацией района заблаговременно проведены все конкурсные процедуры. Рассматривается возможность дополнительного направления финансовых ресурсов. </w:t>
      </w:r>
    </w:p>
    <w:p w:rsidR="008F71AD" w:rsidRPr="00314EEB" w:rsidRDefault="008F71AD" w:rsidP="00ED581E">
      <w:pPr>
        <w:jc w:val="both"/>
        <w:rPr>
          <w:rFonts w:cs="Times New Roman"/>
          <w:b/>
          <w:sz w:val="32"/>
          <w:szCs w:val="32"/>
        </w:rPr>
      </w:pPr>
    </w:p>
    <w:p w:rsidR="00D47E66" w:rsidRPr="00314EEB" w:rsidRDefault="00D47E66" w:rsidP="00D47E66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b/>
          <w:sz w:val="32"/>
          <w:szCs w:val="32"/>
        </w:rPr>
        <w:t>целях</w:t>
      </w:r>
      <w:proofErr w:type="gramEnd"/>
      <w:r w:rsidRPr="00314EEB">
        <w:rPr>
          <w:rFonts w:cs="Times New Roman"/>
          <w:b/>
          <w:sz w:val="32"/>
          <w:szCs w:val="32"/>
        </w:rPr>
        <w:t xml:space="preserve"> улучшения архитектурного облика района в отчетном году</w:t>
      </w:r>
      <w:r w:rsidRPr="00314EEB">
        <w:rPr>
          <w:rFonts w:cs="Times New Roman"/>
          <w:sz w:val="32"/>
          <w:szCs w:val="32"/>
        </w:rPr>
        <w:t xml:space="preserve"> демонтировано 556 самовольных рекламных конструкций, выдано более 100 предписаний о приведении вывесок на торговых объектах. Более 80 предпринимателей приняли меры по их обновлению. В </w:t>
      </w:r>
      <w:proofErr w:type="gramStart"/>
      <w:r w:rsidRPr="00314EEB">
        <w:rPr>
          <w:rFonts w:cs="Times New Roman"/>
          <w:sz w:val="32"/>
          <w:szCs w:val="32"/>
        </w:rPr>
        <w:t>рамках</w:t>
      </w:r>
      <w:proofErr w:type="gramEnd"/>
      <w:r w:rsidRPr="00314EEB">
        <w:rPr>
          <w:rFonts w:cs="Times New Roman"/>
          <w:sz w:val="32"/>
          <w:szCs w:val="32"/>
        </w:rPr>
        <w:t xml:space="preserve"> подготовки к Всероссийской переписи-2020 ведется планомерная </w:t>
      </w:r>
      <w:r w:rsidR="009E0A85" w:rsidRPr="00314EEB">
        <w:rPr>
          <w:rFonts w:cs="Times New Roman"/>
          <w:sz w:val="32"/>
          <w:szCs w:val="32"/>
        </w:rPr>
        <w:t xml:space="preserve">работа по приведению в порядок </w:t>
      </w:r>
      <w:r w:rsidRPr="00314EEB">
        <w:rPr>
          <w:rFonts w:cs="Times New Roman"/>
          <w:sz w:val="32"/>
          <w:szCs w:val="32"/>
        </w:rPr>
        <w:t>адресного хозяйства в районе. За отчетный год устранено 1603</w:t>
      </w:r>
      <w:r w:rsidR="00BC65AF" w:rsidRPr="00314EEB">
        <w:rPr>
          <w:rFonts w:cs="Times New Roman"/>
          <w:sz w:val="32"/>
          <w:szCs w:val="32"/>
        </w:rPr>
        <w:t xml:space="preserve"> замечания по адресным аншлагам</w:t>
      </w:r>
      <w:r w:rsidRPr="00314EEB">
        <w:rPr>
          <w:rFonts w:cs="Times New Roman"/>
          <w:sz w:val="32"/>
          <w:szCs w:val="32"/>
        </w:rPr>
        <w:t xml:space="preserve">, еще необходима замена на 392 объектах. </w:t>
      </w:r>
      <w:r w:rsidRPr="00314EEB">
        <w:rPr>
          <w:rFonts w:cs="Times New Roman"/>
          <w:b/>
          <w:sz w:val="32"/>
          <w:szCs w:val="32"/>
        </w:rPr>
        <w:t xml:space="preserve">В </w:t>
      </w:r>
      <w:proofErr w:type="gramStart"/>
      <w:r w:rsidRPr="00314EEB">
        <w:rPr>
          <w:rFonts w:cs="Times New Roman"/>
          <w:b/>
          <w:sz w:val="32"/>
          <w:szCs w:val="32"/>
        </w:rPr>
        <w:t>рамках</w:t>
      </w:r>
      <w:proofErr w:type="gramEnd"/>
      <w:r w:rsidRPr="00314EEB">
        <w:rPr>
          <w:rFonts w:cs="Times New Roman"/>
          <w:b/>
          <w:sz w:val="32"/>
          <w:szCs w:val="32"/>
        </w:rPr>
        <w:t xml:space="preserve"> муниципального земельного контроля и выполнения Правил благоустройства </w:t>
      </w:r>
      <w:r w:rsidRPr="00314EEB">
        <w:rPr>
          <w:rFonts w:cs="Times New Roman"/>
          <w:sz w:val="32"/>
          <w:szCs w:val="32"/>
        </w:rPr>
        <w:t xml:space="preserve">проведено 24 плановых и 30 внеплановых проверок. Выявлено 26 фактов самовольного и нецелевого занятия земельных участков, 13 материалов направлено в </w:t>
      </w:r>
      <w:proofErr w:type="spellStart"/>
      <w:r w:rsidRPr="00314EEB">
        <w:rPr>
          <w:rFonts w:cs="Times New Roman"/>
          <w:sz w:val="32"/>
          <w:szCs w:val="32"/>
        </w:rPr>
        <w:t>Росреестр</w:t>
      </w:r>
      <w:proofErr w:type="spellEnd"/>
      <w:r w:rsidRPr="00314EEB">
        <w:rPr>
          <w:rFonts w:cs="Times New Roman"/>
          <w:sz w:val="32"/>
          <w:szCs w:val="32"/>
        </w:rPr>
        <w:t xml:space="preserve"> для привлечения нарушителей к административной ответственности. Штрафов вынесено на сумму в размере 70000 руб.</w:t>
      </w:r>
      <w:r w:rsidR="00C539BB" w:rsidRPr="00314EEB">
        <w:rPr>
          <w:rFonts w:cs="Times New Roman"/>
          <w:sz w:val="32"/>
          <w:szCs w:val="32"/>
        </w:rPr>
        <w:t xml:space="preserve"> </w:t>
      </w:r>
    </w:p>
    <w:p w:rsidR="005E1FE6" w:rsidRPr="00314EEB" w:rsidRDefault="00BF3B44" w:rsidP="00D47E66">
      <w:pPr>
        <w:ind w:firstLine="567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В течение 2019 года администрацией Центрального района подано 113 исковых заявлений</w:t>
      </w:r>
      <w:r w:rsidR="003F1A3D" w:rsidRPr="00314EEB">
        <w:rPr>
          <w:sz w:val="32"/>
          <w:szCs w:val="32"/>
        </w:rPr>
        <w:t xml:space="preserve"> по вы</w:t>
      </w:r>
      <w:r w:rsidRPr="00314EEB">
        <w:rPr>
          <w:sz w:val="32"/>
          <w:szCs w:val="32"/>
        </w:rPr>
        <w:t>полнению Правил благоустройства, из них 22 – по приведению в надлежащее санитарное состояние земельных участков, 23 – по ремонту фасадов и ограждений, 56 – по сносу ограждений и хозяйственных построек, 4 – по сносу нестационарных торговых объектов. Из указанного количества удовлетворено 37 исков</w:t>
      </w:r>
      <w:r w:rsidR="003F1A3D" w:rsidRPr="00314EEB">
        <w:rPr>
          <w:sz w:val="32"/>
          <w:szCs w:val="32"/>
        </w:rPr>
        <w:t>ых заявлений</w:t>
      </w:r>
      <w:r w:rsidRPr="00314EEB">
        <w:rPr>
          <w:sz w:val="32"/>
          <w:szCs w:val="32"/>
        </w:rPr>
        <w:t>, на стадии рассмотрения находятся еще 35.</w:t>
      </w:r>
    </w:p>
    <w:p w:rsidR="00BF3B44" w:rsidRPr="00314EEB" w:rsidRDefault="00BF3B44" w:rsidP="00D47E66">
      <w:pPr>
        <w:ind w:firstLine="567"/>
        <w:jc w:val="both"/>
        <w:rPr>
          <w:b/>
          <w:sz w:val="32"/>
          <w:szCs w:val="32"/>
        </w:rPr>
      </w:pPr>
    </w:p>
    <w:p w:rsidR="00C539BB" w:rsidRPr="00314EEB" w:rsidRDefault="00D47E66" w:rsidP="00E05AF2">
      <w:pPr>
        <w:ind w:firstLine="567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Администрацией района проводится работа</w:t>
      </w:r>
      <w:r w:rsidRPr="00314EEB">
        <w:rPr>
          <w:b/>
          <w:sz w:val="32"/>
          <w:szCs w:val="32"/>
        </w:rPr>
        <w:t xml:space="preserve"> по</w:t>
      </w:r>
      <w:r w:rsidRPr="00314EEB">
        <w:rPr>
          <w:sz w:val="32"/>
          <w:szCs w:val="32"/>
        </w:rPr>
        <w:t xml:space="preserve"> </w:t>
      </w:r>
      <w:r w:rsidRPr="00314EEB">
        <w:rPr>
          <w:b/>
          <w:sz w:val="32"/>
          <w:szCs w:val="32"/>
        </w:rPr>
        <w:t>выявлению владельцев неучтенных индивидуальных жилых домов и земельных участков</w:t>
      </w:r>
      <w:r w:rsidRPr="00314EEB">
        <w:rPr>
          <w:sz w:val="32"/>
          <w:szCs w:val="32"/>
        </w:rPr>
        <w:t>. Управлением архитектуры и градостроительства в ходе выездных рейдов, в ходе приема граждан проводятся разъяснения о необходимости оформления прав собственности на земельные участки и недвижимое имущество. За 2019 год проведен</w:t>
      </w:r>
      <w:r w:rsidR="007927A5" w:rsidRPr="00314EEB">
        <w:rPr>
          <w:sz w:val="32"/>
          <w:szCs w:val="32"/>
        </w:rPr>
        <w:t xml:space="preserve">ы разъяснения по данному вопросу более </w:t>
      </w:r>
      <w:r w:rsidRPr="00314EEB">
        <w:rPr>
          <w:sz w:val="32"/>
          <w:szCs w:val="32"/>
        </w:rPr>
        <w:t>42</w:t>
      </w:r>
      <w:r w:rsidR="007927A5" w:rsidRPr="00314EEB">
        <w:rPr>
          <w:sz w:val="32"/>
          <w:szCs w:val="32"/>
        </w:rPr>
        <w:t>0 жителям района</w:t>
      </w:r>
      <w:r w:rsidRPr="00314EEB">
        <w:rPr>
          <w:sz w:val="32"/>
          <w:szCs w:val="32"/>
        </w:rPr>
        <w:t xml:space="preserve">. </w:t>
      </w:r>
    </w:p>
    <w:p w:rsidR="00D47E66" w:rsidRPr="00314EEB" w:rsidRDefault="00D47E66" w:rsidP="00B21978">
      <w:pPr>
        <w:jc w:val="both"/>
        <w:rPr>
          <w:sz w:val="32"/>
          <w:szCs w:val="32"/>
        </w:rPr>
      </w:pPr>
    </w:p>
    <w:p w:rsidR="00EF5975" w:rsidRPr="00314EEB" w:rsidRDefault="00EF5975" w:rsidP="00CF7342">
      <w:pPr>
        <w:rPr>
          <w:rFonts w:cs="Times New Roman"/>
          <w:b/>
          <w:sz w:val="32"/>
          <w:szCs w:val="32"/>
        </w:rPr>
      </w:pPr>
    </w:p>
    <w:p w:rsidR="00B21978" w:rsidRPr="00314EEB" w:rsidRDefault="00EF5975" w:rsidP="002D15A7">
      <w:pPr>
        <w:ind w:firstLine="567"/>
        <w:jc w:val="both"/>
        <w:rPr>
          <w:rFonts w:cs="Times New Roman"/>
          <w:sz w:val="32"/>
          <w:szCs w:val="32"/>
        </w:rPr>
      </w:pPr>
      <w:proofErr w:type="gramStart"/>
      <w:r w:rsidRPr="00314EEB">
        <w:rPr>
          <w:rFonts w:cs="Times New Roman"/>
          <w:b/>
          <w:sz w:val="32"/>
          <w:szCs w:val="32"/>
        </w:rPr>
        <w:t>В текущем году значительные средства из краевого бюджета вложены в модернизацию учреждений здравоохранения</w:t>
      </w:r>
      <w:r w:rsidRPr="00314EEB">
        <w:rPr>
          <w:rFonts w:cs="Times New Roman"/>
          <w:sz w:val="32"/>
          <w:szCs w:val="32"/>
        </w:rPr>
        <w:t xml:space="preserve">. </w:t>
      </w:r>
      <w:proofErr w:type="gramEnd"/>
    </w:p>
    <w:p w:rsidR="00B539C5" w:rsidRPr="00314EEB" w:rsidRDefault="003F54D5" w:rsidP="002D15A7">
      <w:pPr>
        <w:ind w:firstLine="708"/>
        <w:jc w:val="both"/>
        <w:rPr>
          <w:sz w:val="32"/>
          <w:szCs w:val="32"/>
        </w:rPr>
      </w:pPr>
      <w:r w:rsidRPr="00314EEB">
        <w:rPr>
          <w:sz w:val="32"/>
          <w:szCs w:val="32"/>
        </w:rPr>
        <w:t xml:space="preserve">Развивается медицинский кластер на территории Центрального района. </w:t>
      </w:r>
      <w:r w:rsidR="00D61B03" w:rsidRPr="00314EEB">
        <w:rPr>
          <w:sz w:val="32"/>
          <w:szCs w:val="32"/>
        </w:rPr>
        <w:t>В 2019 году знаковым событием для района и всего г</w:t>
      </w:r>
      <w:r w:rsidR="00B539C5" w:rsidRPr="00314EEB">
        <w:rPr>
          <w:sz w:val="32"/>
          <w:szCs w:val="32"/>
        </w:rPr>
        <w:t xml:space="preserve">орода </w:t>
      </w:r>
      <w:r w:rsidR="00D61B03" w:rsidRPr="00314EEB">
        <w:rPr>
          <w:sz w:val="32"/>
          <w:szCs w:val="32"/>
        </w:rPr>
        <w:t xml:space="preserve">стало завершение строительства и ввод в эксплуатацию реабилитационного центра «Территория здоровья», расположенного по адресу: Змеиногорский тракт, 36е. Проект реализован в рамках </w:t>
      </w:r>
      <w:proofErr w:type="spellStart"/>
      <w:r w:rsidR="00D61B03" w:rsidRPr="00314EEB">
        <w:rPr>
          <w:sz w:val="32"/>
          <w:szCs w:val="32"/>
        </w:rPr>
        <w:t>частно</w:t>
      </w:r>
      <w:proofErr w:type="spellEnd"/>
      <w:r w:rsidR="00D61B03" w:rsidRPr="00314EEB">
        <w:rPr>
          <w:sz w:val="32"/>
          <w:szCs w:val="32"/>
        </w:rPr>
        <w:t>-государственного партнерства. Региональные власти обеспечили уча</w:t>
      </w:r>
      <w:r w:rsidR="00874A52" w:rsidRPr="00314EEB">
        <w:rPr>
          <w:sz w:val="32"/>
          <w:szCs w:val="32"/>
        </w:rPr>
        <w:t>сток инженерными коммуникациями</w:t>
      </w:r>
      <w:r w:rsidR="00D61B03" w:rsidRPr="00314EEB">
        <w:rPr>
          <w:sz w:val="32"/>
          <w:szCs w:val="32"/>
        </w:rPr>
        <w:t xml:space="preserve">. Инвестор проекта – московская компания «Премиум Строй» выделила 770 </w:t>
      </w:r>
      <w:proofErr w:type="gramStart"/>
      <w:r w:rsidR="00D61B03" w:rsidRPr="00314EEB">
        <w:rPr>
          <w:sz w:val="32"/>
          <w:szCs w:val="32"/>
        </w:rPr>
        <w:t>млн</w:t>
      </w:r>
      <w:proofErr w:type="gramEnd"/>
      <w:r w:rsidR="00D61B03" w:rsidRPr="00314EEB">
        <w:rPr>
          <w:sz w:val="32"/>
          <w:szCs w:val="32"/>
        </w:rPr>
        <w:t xml:space="preserve"> рублей на реализацию проекта. В </w:t>
      </w:r>
      <w:proofErr w:type="gramStart"/>
      <w:r w:rsidR="00D61B03" w:rsidRPr="00314EEB">
        <w:rPr>
          <w:sz w:val="32"/>
          <w:szCs w:val="32"/>
        </w:rPr>
        <w:t>результате</w:t>
      </w:r>
      <w:proofErr w:type="gramEnd"/>
      <w:r w:rsidR="00D61B03" w:rsidRPr="00314EEB">
        <w:rPr>
          <w:sz w:val="32"/>
          <w:szCs w:val="32"/>
        </w:rPr>
        <w:t xml:space="preserve"> был открыт современный реабилитационный центр для людей с заболеваниями опорно-двигательного аппарата, нарушениями функций периферической нервной системы со стационарным отделением на 151 </w:t>
      </w:r>
      <w:r w:rsidR="0054477F" w:rsidRPr="00314EEB">
        <w:rPr>
          <w:sz w:val="32"/>
          <w:szCs w:val="32"/>
        </w:rPr>
        <w:t>место</w:t>
      </w:r>
      <w:r w:rsidR="00D61B03" w:rsidRPr="00314EEB">
        <w:rPr>
          <w:sz w:val="32"/>
          <w:szCs w:val="32"/>
        </w:rPr>
        <w:t xml:space="preserve">. </w:t>
      </w:r>
    </w:p>
    <w:p w:rsidR="000553A7" w:rsidRPr="00314EEB" w:rsidRDefault="00D61B03" w:rsidP="000553A7">
      <w:pPr>
        <w:pStyle w:val="2"/>
        <w:spacing w:after="0" w:line="276" w:lineRule="auto"/>
        <w:ind w:firstLine="709"/>
        <w:contextualSpacing/>
        <w:jc w:val="both"/>
        <w:rPr>
          <w:sz w:val="32"/>
          <w:szCs w:val="32"/>
        </w:rPr>
      </w:pPr>
      <w:r w:rsidRPr="00314EEB">
        <w:rPr>
          <w:sz w:val="32"/>
          <w:szCs w:val="32"/>
        </w:rPr>
        <w:t xml:space="preserve">В 2019 году также </w:t>
      </w:r>
      <w:proofErr w:type="gramStart"/>
      <w:r w:rsidRPr="00314EEB">
        <w:rPr>
          <w:sz w:val="32"/>
          <w:szCs w:val="32"/>
        </w:rPr>
        <w:t>совершенствовалась и расширялась</w:t>
      </w:r>
      <w:proofErr w:type="gramEnd"/>
      <w:r w:rsidRPr="00314EEB">
        <w:rPr>
          <w:sz w:val="32"/>
          <w:szCs w:val="32"/>
        </w:rPr>
        <w:t xml:space="preserve"> материально-техническая база крупнейшего в Алтайском крае медицинского учреждения по выявлению </w:t>
      </w:r>
      <w:r w:rsidR="002D15A7" w:rsidRPr="00314EEB">
        <w:rPr>
          <w:sz w:val="32"/>
          <w:szCs w:val="32"/>
        </w:rPr>
        <w:t xml:space="preserve">онкологических заболеваний </w:t>
      </w:r>
      <w:r w:rsidRPr="00314EEB">
        <w:rPr>
          <w:sz w:val="32"/>
          <w:szCs w:val="32"/>
        </w:rPr>
        <w:t>и борьбе с</w:t>
      </w:r>
      <w:r w:rsidR="002D15A7" w:rsidRPr="00314EEB">
        <w:rPr>
          <w:sz w:val="32"/>
          <w:szCs w:val="32"/>
        </w:rPr>
        <w:t xml:space="preserve"> ними </w:t>
      </w:r>
      <w:r w:rsidRPr="00314EEB">
        <w:rPr>
          <w:sz w:val="32"/>
          <w:szCs w:val="32"/>
        </w:rPr>
        <w:t xml:space="preserve">– Алтайского краевого онкологического диспансера «Надежда». В </w:t>
      </w:r>
      <w:proofErr w:type="gramStart"/>
      <w:r w:rsidRPr="00314EEB">
        <w:rPr>
          <w:sz w:val="32"/>
          <w:szCs w:val="32"/>
        </w:rPr>
        <w:t>июле</w:t>
      </w:r>
      <w:proofErr w:type="gramEnd"/>
      <w:r w:rsidRPr="00314EEB">
        <w:rPr>
          <w:sz w:val="32"/>
          <w:szCs w:val="32"/>
        </w:rPr>
        <w:t xml:space="preserve"> состояло</w:t>
      </w:r>
      <w:r w:rsidR="005E1FE6" w:rsidRPr="00314EEB">
        <w:rPr>
          <w:sz w:val="32"/>
          <w:szCs w:val="32"/>
        </w:rPr>
        <w:t>сь открытие дневного стационара</w:t>
      </w:r>
      <w:r w:rsidRPr="00314EEB">
        <w:rPr>
          <w:sz w:val="32"/>
          <w:szCs w:val="32"/>
        </w:rPr>
        <w:t xml:space="preserve"> химиотерапевтического профиля на 10 </w:t>
      </w:r>
      <w:r w:rsidR="00CB6700" w:rsidRPr="00314EEB">
        <w:rPr>
          <w:sz w:val="32"/>
          <w:szCs w:val="32"/>
        </w:rPr>
        <w:t>мест</w:t>
      </w:r>
      <w:r w:rsidRPr="00314EEB">
        <w:rPr>
          <w:sz w:val="32"/>
          <w:szCs w:val="32"/>
        </w:rPr>
        <w:t xml:space="preserve"> в 3 смены, в октябре количество </w:t>
      </w:r>
      <w:r w:rsidR="00CB6700" w:rsidRPr="00314EEB">
        <w:rPr>
          <w:sz w:val="32"/>
          <w:szCs w:val="32"/>
        </w:rPr>
        <w:t>мест</w:t>
      </w:r>
      <w:r w:rsidRPr="00314EEB">
        <w:rPr>
          <w:sz w:val="32"/>
          <w:szCs w:val="32"/>
        </w:rPr>
        <w:t xml:space="preserve"> данного стационара увеличилось до 20. Дополнительно произошло увеличение сменности </w:t>
      </w:r>
      <w:r w:rsidR="005E1FE6" w:rsidRPr="00314EEB">
        <w:rPr>
          <w:sz w:val="32"/>
          <w:szCs w:val="32"/>
        </w:rPr>
        <w:t xml:space="preserve">двух </w:t>
      </w:r>
      <w:r w:rsidRPr="00314EEB">
        <w:rPr>
          <w:sz w:val="32"/>
          <w:szCs w:val="32"/>
        </w:rPr>
        <w:t xml:space="preserve">дневных стационаров до 3-х смен. </w:t>
      </w:r>
    </w:p>
    <w:p w:rsidR="000553A7" w:rsidRPr="00314EEB" w:rsidRDefault="00D61B03" w:rsidP="000553A7">
      <w:pPr>
        <w:pStyle w:val="2"/>
        <w:spacing w:after="0" w:line="276" w:lineRule="auto"/>
        <w:ind w:firstLine="709"/>
        <w:contextualSpacing/>
        <w:jc w:val="both"/>
        <w:rPr>
          <w:sz w:val="32"/>
          <w:szCs w:val="32"/>
        </w:rPr>
      </w:pPr>
      <w:r w:rsidRPr="00314EEB">
        <w:rPr>
          <w:sz w:val="32"/>
          <w:szCs w:val="32"/>
        </w:rPr>
        <w:t xml:space="preserve">Стоит отметить также значительный объем ремонтных работ, выполненных в </w:t>
      </w:r>
      <w:r w:rsidR="00CB6700" w:rsidRPr="00314EEB">
        <w:rPr>
          <w:sz w:val="32"/>
          <w:szCs w:val="32"/>
        </w:rPr>
        <w:t>городской</w:t>
      </w:r>
      <w:r w:rsidRPr="00314EEB">
        <w:rPr>
          <w:sz w:val="32"/>
          <w:szCs w:val="32"/>
        </w:rPr>
        <w:t xml:space="preserve"> больниц</w:t>
      </w:r>
      <w:r w:rsidR="00CB6700" w:rsidRPr="00314EEB">
        <w:rPr>
          <w:sz w:val="32"/>
          <w:szCs w:val="32"/>
        </w:rPr>
        <w:t>е №10</w:t>
      </w:r>
      <w:r w:rsidRPr="00314EEB">
        <w:rPr>
          <w:sz w:val="32"/>
          <w:szCs w:val="32"/>
        </w:rPr>
        <w:t>, направленных на совершенствование материально-технической базы медицинских учреждений.</w:t>
      </w:r>
      <w:r w:rsidR="000553A7" w:rsidRPr="00314EEB">
        <w:rPr>
          <w:sz w:val="32"/>
          <w:szCs w:val="32"/>
        </w:rPr>
        <w:t xml:space="preserve"> На протяжении трех лет ведутся работы по ремонту помещений детского и взрослого отделений. Проведено переоборудование здания бывшего пищеблока под лабораторию, что позволило освободить помещения и расширить поликлинику. Для удобства жителей открыт дневной стационар, кабинет неотложной медицинской помощи, имеется возможность оформления листа нетрудоспособности в форме электронного документа.</w:t>
      </w:r>
    </w:p>
    <w:p w:rsidR="000553A7" w:rsidRPr="00314EEB" w:rsidRDefault="000553A7" w:rsidP="000553A7">
      <w:pPr>
        <w:pStyle w:val="2"/>
        <w:spacing w:after="0" w:line="276" w:lineRule="auto"/>
        <w:ind w:firstLine="709"/>
        <w:contextualSpacing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На базе</w:t>
      </w:r>
      <w:r w:rsidR="00874A52" w:rsidRPr="00314EEB">
        <w:rPr>
          <w:sz w:val="32"/>
          <w:szCs w:val="32"/>
        </w:rPr>
        <w:t xml:space="preserve"> детской поликлиники на принципах государственно-частного партнерства </w:t>
      </w:r>
      <w:r w:rsidRPr="00314EEB">
        <w:rPr>
          <w:sz w:val="32"/>
          <w:szCs w:val="32"/>
        </w:rPr>
        <w:t xml:space="preserve">для маленьких жителей </w:t>
      </w:r>
      <w:proofErr w:type="spellStart"/>
      <w:r w:rsidR="00874A52" w:rsidRPr="00314EEB">
        <w:rPr>
          <w:sz w:val="32"/>
          <w:szCs w:val="32"/>
        </w:rPr>
        <w:t>п</w:t>
      </w:r>
      <w:proofErr w:type="gramStart"/>
      <w:r w:rsidR="00874A52" w:rsidRPr="00314EEB">
        <w:rPr>
          <w:sz w:val="32"/>
          <w:szCs w:val="32"/>
        </w:rPr>
        <w:t>.Ю</w:t>
      </w:r>
      <w:proofErr w:type="gramEnd"/>
      <w:r w:rsidR="00874A52" w:rsidRPr="00314EEB">
        <w:rPr>
          <w:sz w:val="32"/>
          <w:szCs w:val="32"/>
        </w:rPr>
        <w:t>жный</w:t>
      </w:r>
      <w:proofErr w:type="spellEnd"/>
      <w:r w:rsidR="00874A52" w:rsidRPr="00314EEB">
        <w:rPr>
          <w:sz w:val="32"/>
          <w:szCs w:val="32"/>
        </w:rPr>
        <w:t xml:space="preserve"> </w:t>
      </w:r>
      <w:r w:rsidR="00C147EF" w:rsidRPr="00314EEB">
        <w:rPr>
          <w:sz w:val="32"/>
          <w:szCs w:val="32"/>
        </w:rPr>
        <w:t>появилась</w:t>
      </w:r>
      <w:r w:rsidRPr="00314EEB">
        <w:rPr>
          <w:sz w:val="32"/>
          <w:szCs w:val="32"/>
        </w:rPr>
        <w:t xml:space="preserve"> </w:t>
      </w:r>
      <w:proofErr w:type="spellStart"/>
      <w:r w:rsidRPr="00314EEB">
        <w:rPr>
          <w:sz w:val="32"/>
          <w:szCs w:val="32"/>
        </w:rPr>
        <w:t>спелеокомната</w:t>
      </w:r>
      <w:proofErr w:type="spellEnd"/>
      <w:r w:rsidRPr="00314EEB">
        <w:rPr>
          <w:sz w:val="32"/>
          <w:szCs w:val="32"/>
        </w:rPr>
        <w:t>, оборудованные кабинеты для лечебной физкультуры и массажа.</w:t>
      </w:r>
    </w:p>
    <w:p w:rsidR="00482567" w:rsidRPr="00314EEB" w:rsidRDefault="000553A7" w:rsidP="000553A7">
      <w:pPr>
        <w:pStyle w:val="2"/>
        <w:spacing w:after="0" w:line="276" w:lineRule="auto"/>
        <w:ind w:firstLine="709"/>
        <w:contextualSpacing/>
        <w:jc w:val="both"/>
        <w:rPr>
          <w:sz w:val="32"/>
          <w:szCs w:val="32"/>
        </w:rPr>
      </w:pPr>
      <w:r w:rsidRPr="00314EEB">
        <w:rPr>
          <w:sz w:val="32"/>
          <w:szCs w:val="32"/>
        </w:rPr>
        <w:lastRenderedPageBreak/>
        <w:t>Безусловно, это положительно сказывается на получении бесплатной медицинской помощи. Надеемся, что такое сотрудничество и действие целевых программ позволит реализовать ряд значимых проектов в сфере здравоохранения и создать условия для получения качественного медицинского обслуживания.</w:t>
      </w:r>
    </w:p>
    <w:p w:rsidR="00EF5975" w:rsidRPr="00314EEB" w:rsidRDefault="00EF5975" w:rsidP="00092DA2">
      <w:pPr>
        <w:ind w:firstLine="567"/>
        <w:jc w:val="both"/>
        <w:rPr>
          <w:rFonts w:cs="Times New Roman"/>
          <w:sz w:val="32"/>
          <w:szCs w:val="32"/>
        </w:rPr>
      </w:pPr>
    </w:p>
    <w:p w:rsidR="00CA0736" w:rsidRDefault="003F54D5" w:rsidP="002B0699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b/>
          <w:sz w:val="32"/>
          <w:szCs w:val="32"/>
        </w:rPr>
        <w:t>Развитие общества невозможно без развития системы образования</w:t>
      </w:r>
      <w:r w:rsidRPr="00314EEB">
        <w:rPr>
          <w:rFonts w:cs="Times New Roman"/>
          <w:sz w:val="32"/>
          <w:szCs w:val="32"/>
        </w:rPr>
        <w:t xml:space="preserve">. Одной из главных целей системы образования является воспитание умных, инициативных, творческих, патриотичных молодых людей. </w:t>
      </w:r>
      <w:r w:rsidR="008E3A4B" w:rsidRPr="00314EEB">
        <w:rPr>
          <w:rFonts w:cs="Times New Roman"/>
          <w:sz w:val="32"/>
          <w:szCs w:val="32"/>
        </w:rPr>
        <w:t>И с этой задачей наши учреждения образования достойно и успешно справляются.</w:t>
      </w:r>
      <w:r w:rsidR="00314FDA" w:rsidRPr="00314EEB">
        <w:rPr>
          <w:rFonts w:cs="Times New Roman"/>
          <w:sz w:val="32"/>
          <w:szCs w:val="32"/>
        </w:rPr>
        <w:t xml:space="preserve"> </w:t>
      </w:r>
    </w:p>
    <w:p w:rsidR="00D57A2E" w:rsidRPr="00314EEB" w:rsidRDefault="0081190B" w:rsidP="002B0699">
      <w:pPr>
        <w:ind w:firstLine="567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На территории района расположены пять высших и три средних специальных учебных заведения</w:t>
      </w:r>
      <w:r w:rsidR="00E63952">
        <w:rPr>
          <w:sz w:val="32"/>
          <w:szCs w:val="32"/>
        </w:rPr>
        <w:t xml:space="preserve">, </w:t>
      </w:r>
      <w:r w:rsidR="00E63952" w:rsidRPr="00314EEB">
        <w:rPr>
          <w:sz w:val="32"/>
          <w:szCs w:val="32"/>
        </w:rPr>
        <w:t>30 детских садов, 20 общеобразовательных школ.</w:t>
      </w:r>
      <w:r w:rsidR="00E63952">
        <w:rPr>
          <w:sz w:val="32"/>
          <w:szCs w:val="32"/>
        </w:rPr>
        <w:t xml:space="preserve"> </w:t>
      </w:r>
      <w:r w:rsidR="00CA0736">
        <w:rPr>
          <w:sz w:val="32"/>
          <w:szCs w:val="32"/>
        </w:rPr>
        <w:t xml:space="preserve">Ведется большая работа по улучшению </w:t>
      </w:r>
      <w:r w:rsidR="00314FDA" w:rsidRPr="00314EEB">
        <w:rPr>
          <w:sz w:val="32"/>
          <w:szCs w:val="32"/>
        </w:rPr>
        <w:t>усл</w:t>
      </w:r>
      <w:r w:rsidR="00927F78">
        <w:rPr>
          <w:sz w:val="32"/>
          <w:szCs w:val="32"/>
        </w:rPr>
        <w:t>ови</w:t>
      </w:r>
      <w:r w:rsidR="00CA0736">
        <w:rPr>
          <w:sz w:val="32"/>
          <w:szCs w:val="32"/>
        </w:rPr>
        <w:t>й</w:t>
      </w:r>
      <w:r w:rsidR="00927F78">
        <w:rPr>
          <w:sz w:val="32"/>
          <w:szCs w:val="32"/>
        </w:rPr>
        <w:t xml:space="preserve"> для получения образования</w:t>
      </w:r>
      <w:r w:rsidR="00CA0736">
        <w:rPr>
          <w:sz w:val="32"/>
          <w:szCs w:val="32"/>
        </w:rPr>
        <w:t>.</w:t>
      </w:r>
      <w:r w:rsidR="00927F78">
        <w:rPr>
          <w:sz w:val="32"/>
          <w:szCs w:val="32"/>
        </w:rPr>
        <w:t xml:space="preserve"> </w:t>
      </w:r>
      <w:r w:rsidR="00CA0736">
        <w:rPr>
          <w:sz w:val="32"/>
          <w:szCs w:val="32"/>
        </w:rPr>
        <w:t>В</w:t>
      </w:r>
      <w:r w:rsidRPr="00314EEB">
        <w:rPr>
          <w:sz w:val="32"/>
          <w:szCs w:val="32"/>
        </w:rPr>
        <w:t xml:space="preserve"> 2019 году на ремонт </w:t>
      </w:r>
      <w:r w:rsidR="00314FDA" w:rsidRPr="00314EEB">
        <w:rPr>
          <w:sz w:val="32"/>
          <w:szCs w:val="32"/>
        </w:rPr>
        <w:t>высших и средних специальных учебных заведений</w:t>
      </w:r>
      <w:r w:rsidRPr="00314EEB">
        <w:rPr>
          <w:sz w:val="32"/>
          <w:szCs w:val="32"/>
        </w:rPr>
        <w:t xml:space="preserve"> </w:t>
      </w:r>
      <w:r w:rsidR="00E63952" w:rsidRPr="00624672">
        <w:rPr>
          <w:sz w:val="32"/>
          <w:szCs w:val="32"/>
        </w:rPr>
        <w:t xml:space="preserve">Центрального района </w:t>
      </w:r>
      <w:r w:rsidRPr="00314EEB">
        <w:rPr>
          <w:sz w:val="32"/>
          <w:szCs w:val="32"/>
        </w:rPr>
        <w:t xml:space="preserve">затрачено </w:t>
      </w:r>
      <w:r w:rsidR="00947809" w:rsidRPr="00314EEB">
        <w:rPr>
          <w:sz w:val="32"/>
          <w:szCs w:val="32"/>
        </w:rPr>
        <w:t xml:space="preserve">более </w:t>
      </w:r>
      <w:r w:rsidRPr="00314EEB">
        <w:rPr>
          <w:sz w:val="32"/>
          <w:szCs w:val="32"/>
        </w:rPr>
        <w:t>54 </w:t>
      </w:r>
      <w:r w:rsidR="00947809" w:rsidRPr="00314EEB">
        <w:rPr>
          <w:sz w:val="32"/>
          <w:szCs w:val="32"/>
        </w:rPr>
        <w:t>миллионов рублей</w:t>
      </w:r>
      <w:r w:rsidR="00E63952">
        <w:rPr>
          <w:sz w:val="32"/>
          <w:szCs w:val="32"/>
        </w:rPr>
        <w:t>, д</w:t>
      </w:r>
      <w:r w:rsidR="00E63952" w:rsidRPr="00624672">
        <w:rPr>
          <w:sz w:val="32"/>
          <w:szCs w:val="32"/>
        </w:rPr>
        <w:t xml:space="preserve">ошкольных и средних общеобразовательных учреждений </w:t>
      </w:r>
      <w:r w:rsidR="00E63952">
        <w:rPr>
          <w:sz w:val="32"/>
          <w:szCs w:val="32"/>
        </w:rPr>
        <w:t>-</w:t>
      </w:r>
      <w:r w:rsidR="00E63952" w:rsidRPr="00624672">
        <w:rPr>
          <w:sz w:val="32"/>
          <w:szCs w:val="32"/>
        </w:rPr>
        <w:t xml:space="preserve"> более 17 </w:t>
      </w:r>
      <w:proofErr w:type="gramStart"/>
      <w:r w:rsidR="00E63952" w:rsidRPr="00624672">
        <w:rPr>
          <w:sz w:val="32"/>
          <w:szCs w:val="32"/>
        </w:rPr>
        <w:t>млн</w:t>
      </w:r>
      <w:proofErr w:type="gramEnd"/>
      <w:r w:rsidR="00E63952" w:rsidRPr="00624672">
        <w:rPr>
          <w:sz w:val="32"/>
          <w:szCs w:val="32"/>
        </w:rPr>
        <w:t xml:space="preserve"> рублей.</w:t>
      </w:r>
    </w:p>
    <w:p w:rsidR="00927F78" w:rsidRPr="00624672" w:rsidRDefault="00E63952" w:rsidP="00927F7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</w:t>
      </w:r>
      <w:r w:rsidR="00927F78" w:rsidRPr="00624672">
        <w:rPr>
          <w:sz w:val="32"/>
          <w:szCs w:val="32"/>
        </w:rPr>
        <w:t>в детском саду №</w:t>
      </w:r>
      <w:r>
        <w:rPr>
          <w:sz w:val="32"/>
          <w:szCs w:val="32"/>
        </w:rPr>
        <w:t>195 в поселке Центральном</w:t>
      </w:r>
      <w:r w:rsidR="00927F78" w:rsidRPr="00624672">
        <w:rPr>
          <w:sz w:val="32"/>
          <w:szCs w:val="32"/>
        </w:rPr>
        <w:t xml:space="preserve">  проведён ремонт на сумму 1,8 </w:t>
      </w:r>
      <w:proofErr w:type="gramStart"/>
      <w:r w:rsidR="00927F78" w:rsidRPr="00624672">
        <w:rPr>
          <w:sz w:val="32"/>
          <w:szCs w:val="32"/>
        </w:rPr>
        <w:t>млн</w:t>
      </w:r>
      <w:proofErr w:type="gramEnd"/>
      <w:r w:rsidR="00927F78" w:rsidRPr="00624672">
        <w:rPr>
          <w:sz w:val="32"/>
          <w:szCs w:val="32"/>
        </w:rPr>
        <w:t xml:space="preserve"> рублей. Значительный объем работ выполнен на территории детского сада №241: на ремонт было затрачено 1,1 </w:t>
      </w:r>
      <w:proofErr w:type="gramStart"/>
      <w:r w:rsidR="00927F78" w:rsidRPr="00624672">
        <w:rPr>
          <w:sz w:val="32"/>
          <w:szCs w:val="32"/>
        </w:rPr>
        <w:t>млн</w:t>
      </w:r>
      <w:proofErr w:type="gramEnd"/>
      <w:r w:rsidR="00927F78" w:rsidRPr="00624672">
        <w:rPr>
          <w:sz w:val="32"/>
          <w:szCs w:val="32"/>
        </w:rPr>
        <w:t xml:space="preserve"> руб. В лицее №2 на ремонт</w:t>
      </w:r>
      <w:r w:rsidR="00C15AF7">
        <w:rPr>
          <w:sz w:val="32"/>
          <w:szCs w:val="32"/>
        </w:rPr>
        <w:t>ные работы</w:t>
      </w:r>
      <w:r w:rsidR="00927F78" w:rsidRPr="00624672">
        <w:rPr>
          <w:sz w:val="32"/>
          <w:szCs w:val="32"/>
        </w:rPr>
        <w:t xml:space="preserve"> </w:t>
      </w:r>
      <w:r w:rsidR="00C15AF7">
        <w:rPr>
          <w:sz w:val="32"/>
          <w:szCs w:val="32"/>
        </w:rPr>
        <w:t>было выделено</w:t>
      </w:r>
      <w:r w:rsidR="00927F78" w:rsidRPr="00624672">
        <w:rPr>
          <w:sz w:val="32"/>
          <w:szCs w:val="32"/>
        </w:rPr>
        <w:t xml:space="preserve"> 2,26 млн руб. </w:t>
      </w:r>
      <w:r w:rsidR="00F66662">
        <w:rPr>
          <w:sz w:val="32"/>
          <w:szCs w:val="32"/>
        </w:rPr>
        <w:t>О</w:t>
      </w:r>
      <w:r w:rsidR="00927F78" w:rsidRPr="00624672">
        <w:rPr>
          <w:sz w:val="32"/>
          <w:szCs w:val="32"/>
        </w:rPr>
        <w:t>бъем денежных средств в размере 1,43 млн руб</w:t>
      </w:r>
      <w:r w:rsidR="00F66662">
        <w:rPr>
          <w:sz w:val="32"/>
          <w:szCs w:val="32"/>
        </w:rPr>
        <w:t>.</w:t>
      </w:r>
      <w:r w:rsidR="00927F78" w:rsidRPr="00624672">
        <w:rPr>
          <w:sz w:val="32"/>
          <w:szCs w:val="32"/>
        </w:rPr>
        <w:t xml:space="preserve"> был </w:t>
      </w:r>
      <w:r w:rsidR="00C15AF7">
        <w:rPr>
          <w:sz w:val="32"/>
          <w:szCs w:val="32"/>
        </w:rPr>
        <w:t>освоен</w:t>
      </w:r>
      <w:r w:rsidR="00927F78" w:rsidRPr="00624672">
        <w:rPr>
          <w:sz w:val="32"/>
          <w:szCs w:val="32"/>
        </w:rPr>
        <w:t xml:space="preserve"> гимнази</w:t>
      </w:r>
      <w:r w:rsidR="00C15AF7">
        <w:rPr>
          <w:sz w:val="32"/>
          <w:szCs w:val="32"/>
        </w:rPr>
        <w:t>ей</w:t>
      </w:r>
      <w:r w:rsidR="00927F78" w:rsidRPr="00624672">
        <w:rPr>
          <w:sz w:val="32"/>
          <w:szCs w:val="32"/>
        </w:rPr>
        <w:t xml:space="preserve"> </w:t>
      </w:r>
      <w:r w:rsidR="00C15AF7">
        <w:rPr>
          <w:sz w:val="32"/>
          <w:szCs w:val="32"/>
        </w:rPr>
        <w:t xml:space="preserve">№5 на благоустройство и ремонт </w:t>
      </w:r>
      <w:r w:rsidR="00927F78" w:rsidRPr="00624672">
        <w:rPr>
          <w:sz w:val="32"/>
          <w:szCs w:val="32"/>
        </w:rPr>
        <w:t xml:space="preserve">покрытия территории. На 2020 год комитетом по образованию г.Барнаула предусмотрено более 19 </w:t>
      </w:r>
      <w:proofErr w:type="gramStart"/>
      <w:r w:rsidR="00927F78" w:rsidRPr="00624672">
        <w:rPr>
          <w:sz w:val="32"/>
          <w:szCs w:val="32"/>
        </w:rPr>
        <w:t>млн</w:t>
      </w:r>
      <w:proofErr w:type="gramEnd"/>
      <w:r w:rsidR="00927F78" w:rsidRPr="00624672">
        <w:rPr>
          <w:sz w:val="32"/>
          <w:szCs w:val="32"/>
        </w:rPr>
        <w:t xml:space="preserve"> рублей на продолжение ремонта помещений и оснащение образовательных учреждений Центрального района. </w:t>
      </w:r>
      <w:r w:rsidR="00AC110A">
        <w:rPr>
          <w:sz w:val="32"/>
          <w:szCs w:val="32"/>
        </w:rPr>
        <w:t>П</w:t>
      </w:r>
      <w:r w:rsidR="00927F78" w:rsidRPr="00624672">
        <w:rPr>
          <w:sz w:val="32"/>
          <w:szCs w:val="32"/>
        </w:rPr>
        <w:t xml:space="preserve">ланируется </w:t>
      </w:r>
      <w:r w:rsidR="00AC110A">
        <w:rPr>
          <w:sz w:val="32"/>
          <w:szCs w:val="32"/>
        </w:rPr>
        <w:t>от</w:t>
      </w:r>
      <w:r w:rsidR="00927F78" w:rsidRPr="00624672">
        <w:rPr>
          <w:sz w:val="32"/>
          <w:szCs w:val="32"/>
        </w:rPr>
        <w:t>ремонт</w:t>
      </w:r>
      <w:r w:rsidR="00AC110A">
        <w:rPr>
          <w:sz w:val="32"/>
          <w:szCs w:val="32"/>
        </w:rPr>
        <w:t>ировать спортивную</w:t>
      </w:r>
      <w:r w:rsidR="00927F78" w:rsidRPr="00624672">
        <w:rPr>
          <w:sz w:val="32"/>
          <w:szCs w:val="32"/>
        </w:rPr>
        <w:t xml:space="preserve"> площадк</w:t>
      </w:r>
      <w:r w:rsidR="00AC110A">
        <w:rPr>
          <w:sz w:val="32"/>
          <w:szCs w:val="32"/>
        </w:rPr>
        <w:t>у</w:t>
      </w:r>
      <w:r w:rsidR="00927F78" w:rsidRPr="00624672">
        <w:rPr>
          <w:sz w:val="32"/>
          <w:szCs w:val="32"/>
        </w:rPr>
        <w:t xml:space="preserve"> в школе №55, </w:t>
      </w:r>
      <w:r w:rsidR="00AC110A">
        <w:rPr>
          <w:sz w:val="32"/>
          <w:szCs w:val="32"/>
        </w:rPr>
        <w:t>кровлю и</w:t>
      </w:r>
      <w:r w:rsidR="00927F78" w:rsidRPr="00624672">
        <w:rPr>
          <w:sz w:val="32"/>
          <w:szCs w:val="32"/>
        </w:rPr>
        <w:t xml:space="preserve"> спортивн</w:t>
      </w:r>
      <w:r w:rsidR="00AC110A">
        <w:rPr>
          <w:sz w:val="32"/>
          <w:szCs w:val="32"/>
        </w:rPr>
        <w:t>ый зал</w:t>
      </w:r>
      <w:r w:rsidR="00927F78" w:rsidRPr="00624672">
        <w:rPr>
          <w:sz w:val="32"/>
          <w:szCs w:val="32"/>
        </w:rPr>
        <w:t xml:space="preserve"> в школе №96, спорт</w:t>
      </w:r>
      <w:r w:rsidR="00AC110A">
        <w:rPr>
          <w:sz w:val="32"/>
          <w:szCs w:val="32"/>
        </w:rPr>
        <w:t>ивный зал</w:t>
      </w:r>
      <w:r w:rsidR="00927F78" w:rsidRPr="00624672">
        <w:rPr>
          <w:sz w:val="32"/>
          <w:szCs w:val="32"/>
        </w:rPr>
        <w:t xml:space="preserve"> в гимназии №5 и </w:t>
      </w:r>
      <w:proofErr w:type="gramStart"/>
      <w:r w:rsidR="00927F78" w:rsidRPr="00624672">
        <w:rPr>
          <w:sz w:val="32"/>
          <w:szCs w:val="32"/>
        </w:rPr>
        <w:t>другое</w:t>
      </w:r>
      <w:proofErr w:type="gramEnd"/>
      <w:r w:rsidR="00927F78" w:rsidRPr="00624672">
        <w:rPr>
          <w:sz w:val="32"/>
          <w:szCs w:val="32"/>
        </w:rPr>
        <w:t>.</w:t>
      </w:r>
    </w:p>
    <w:p w:rsidR="00E42669" w:rsidRPr="00314EEB" w:rsidRDefault="00E42669" w:rsidP="00E42669">
      <w:pPr>
        <w:ind w:firstLine="709"/>
        <w:jc w:val="both"/>
        <w:rPr>
          <w:sz w:val="32"/>
          <w:szCs w:val="32"/>
        </w:rPr>
      </w:pPr>
      <w:r w:rsidRPr="00314EEB">
        <w:rPr>
          <w:sz w:val="32"/>
          <w:szCs w:val="32"/>
        </w:rPr>
        <w:t>Актуальной проблемой для жителей пригорода является отсутствие детского сада в п</w:t>
      </w:r>
      <w:r w:rsidR="00E647AE" w:rsidRPr="00314EEB">
        <w:rPr>
          <w:sz w:val="32"/>
          <w:szCs w:val="32"/>
        </w:rPr>
        <w:t xml:space="preserve">оселке </w:t>
      </w:r>
      <w:r w:rsidRPr="00314EEB">
        <w:rPr>
          <w:sz w:val="32"/>
          <w:szCs w:val="32"/>
        </w:rPr>
        <w:t>Бельмесево. Данный вопрос стоит на контроле администрации города</w:t>
      </w:r>
      <w:r w:rsidR="0091421B" w:rsidRPr="00314EEB">
        <w:rPr>
          <w:sz w:val="32"/>
          <w:szCs w:val="32"/>
        </w:rPr>
        <w:t xml:space="preserve"> и района. С учетом обращений жителей</w:t>
      </w:r>
      <w:r w:rsidR="009E0A85" w:rsidRPr="00314EEB">
        <w:rPr>
          <w:sz w:val="32"/>
          <w:szCs w:val="32"/>
        </w:rPr>
        <w:t>,</w:t>
      </w:r>
      <w:r w:rsidR="0091421B" w:rsidRPr="00314EEB">
        <w:rPr>
          <w:sz w:val="32"/>
          <w:szCs w:val="32"/>
        </w:rPr>
        <w:t xml:space="preserve"> поступивших в ходе </w:t>
      </w:r>
      <w:proofErr w:type="gramStart"/>
      <w:r w:rsidR="0091421B" w:rsidRPr="00314EEB">
        <w:rPr>
          <w:sz w:val="32"/>
          <w:szCs w:val="32"/>
        </w:rPr>
        <w:t>избирательных компаний</w:t>
      </w:r>
      <w:proofErr w:type="gramEnd"/>
      <w:r w:rsidR="009E0A85" w:rsidRPr="00314EEB">
        <w:rPr>
          <w:sz w:val="32"/>
          <w:szCs w:val="32"/>
        </w:rPr>
        <w:t>,</w:t>
      </w:r>
      <w:r w:rsidR="0091421B" w:rsidRPr="00314EEB">
        <w:rPr>
          <w:sz w:val="32"/>
          <w:szCs w:val="32"/>
        </w:rPr>
        <w:t xml:space="preserve"> главой города принято решение о выделении в</w:t>
      </w:r>
      <w:r w:rsidRPr="00314EEB">
        <w:rPr>
          <w:sz w:val="32"/>
          <w:szCs w:val="32"/>
        </w:rPr>
        <w:t xml:space="preserve"> рамках адресной инвестиционной программы </w:t>
      </w:r>
      <w:r w:rsidR="0091421B" w:rsidRPr="00314EEB">
        <w:rPr>
          <w:sz w:val="32"/>
          <w:szCs w:val="32"/>
        </w:rPr>
        <w:t xml:space="preserve">средств на проектно-изыскательские </w:t>
      </w:r>
      <w:r w:rsidRPr="00314EEB">
        <w:rPr>
          <w:sz w:val="32"/>
          <w:szCs w:val="32"/>
        </w:rPr>
        <w:t>работы</w:t>
      </w:r>
      <w:r w:rsidR="0091421B" w:rsidRPr="00314EEB">
        <w:rPr>
          <w:sz w:val="32"/>
          <w:szCs w:val="32"/>
        </w:rPr>
        <w:t xml:space="preserve"> по данному объекту</w:t>
      </w:r>
      <w:r w:rsidRPr="00314EEB">
        <w:rPr>
          <w:sz w:val="32"/>
          <w:szCs w:val="32"/>
        </w:rPr>
        <w:t>.</w:t>
      </w:r>
    </w:p>
    <w:p w:rsidR="00EF5975" w:rsidRPr="00314EEB" w:rsidRDefault="00A817B3" w:rsidP="00FF5343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sz w:val="32"/>
          <w:szCs w:val="32"/>
        </w:rPr>
        <w:lastRenderedPageBreak/>
        <w:t xml:space="preserve">В </w:t>
      </w:r>
      <w:r w:rsidR="00B027D5" w:rsidRPr="00314EEB">
        <w:rPr>
          <w:sz w:val="32"/>
          <w:szCs w:val="32"/>
        </w:rPr>
        <w:t>сфере среднего образования необходимо</w:t>
      </w:r>
      <w:r w:rsidRPr="00314EEB">
        <w:rPr>
          <w:sz w:val="32"/>
          <w:szCs w:val="32"/>
        </w:rPr>
        <w:t xml:space="preserve"> отметить </w:t>
      </w:r>
      <w:r w:rsidR="00D57A2E" w:rsidRPr="00314EEB">
        <w:rPr>
          <w:sz w:val="32"/>
          <w:szCs w:val="32"/>
        </w:rPr>
        <w:t>з</w:t>
      </w:r>
      <w:r w:rsidR="00CA0736">
        <w:rPr>
          <w:sz w:val="32"/>
          <w:szCs w:val="32"/>
        </w:rPr>
        <w:t xml:space="preserve">начительные успехи </w:t>
      </w:r>
      <w:proofErr w:type="gramStart"/>
      <w:r w:rsidR="00CA0736">
        <w:rPr>
          <w:sz w:val="32"/>
          <w:szCs w:val="32"/>
        </w:rPr>
        <w:t>обучающихся</w:t>
      </w:r>
      <w:proofErr w:type="gramEnd"/>
      <w:r w:rsidR="00CA0736">
        <w:rPr>
          <w:sz w:val="32"/>
          <w:szCs w:val="32"/>
        </w:rPr>
        <w:t xml:space="preserve">. </w:t>
      </w:r>
      <w:proofErr w:type="gramStart"/>
      <w:r w:rsidR="00CA0736" w:rsidRPr="00314EEB">
        <w:rPr>
          <w:sz w:val="32"/>
          <w:szCs w:val="32"/>
        </w:rPr>
        <w:t>С каждым годом возрастает количество студентов, достигших высоких успехов как в научной, так и в общественной деятельности.</w:t>
      </w:r>
      <w:proofErr w:type="gramEnd"/>
      <w:r w:rsidR="00CA0736" w:rsidRPr="00314EEB">
        <w:rPr>
          <w:sz w:val="32"/>
          <w:szCs w:val="32"/>
        </w:rPr>
        <w:t xml:space="preserve"> </w:t>
      </w:r>
      <w:r w:rsidR="00EA17C8" w:rsidRPr="00314EEB">
        <w:rPr>
          <w:sz w:val="32"/>
          <w:szCs w:val="32"/>
        </w:rPr>
        <w:t>Ученики школ являются традиционными победителями международных, всероссийских, краевых олимпиад и конкурсов. Заслуженные педагоги достигают значительных успехов в развитии системы образования</w:t>
      </w:r>
      <w:r w:rsidR="00C60871" w:rsidRPr="00314EEB">
        <w:rPr>
          <w:sz w:val="32"/>
          <w:szCs w:val="32"/>
        </w:rPr>
        <w:t>, участвуют в конкурсах профессионального мастерства</w:t>
      </w:r>
      <w:r w:rsidR="00E7299D" w:rsidRPr="00314EEB">
        <w:rPr>
          <w:sz w:val="32"/>
          <w:szCs w:val="32"/>
        </w:rPr>
        <w:t>.</w:t>
      </w:r>
      <w:r w:rsidR="0048637B" w:rsidRPr="00314EEB">
        <w:rPr>
          <w:sz w:val="32"/>
          <w:szCs w:val="32"/>
        </w:rPr>
        <w:t xml:space="preserve"> </w:t>
      </w:r>
      <w:r w:rsidR="00C60871" w:rsidRPr="00314EEB">
        <w:rPr>
          <w:rFonts w:cs="Times New Roman"/>
          <w:sz w:val="32"/>
          <w:szCs w:val="32"/>
        </w:rPr>
        <w:t xml:space="preserve">Мы искренне гордимся нашими учителями и их воспитанниками. Хотелось бы высказать слова благодарности присутствующим здесь руководителям учреждений высшего и среднего образования. Мы разделяем ваши успехи в усиливающейся конкурентной борьбе в образовательном пространстве нашей страны, благодарим за активное участие студентов в общественной, культурной, спортивной жизни района.    </w:t>
      </w:r>
    </w:p>
    <w:p w:rsidR="001A3ACE" w:rsidRPr="00314EEB" w:rsidRDefault="001A3ACE" w:rsidP="000335D0">
      <w:pPr>
        <w:jc w:val="both"/>
        <w:rPr>
          <w:rFonts w:cs="Times New Roman"/>
          <w:sz w:val="32"/>
          <w:szCs w:val="32"/>
        </w:rPr>
      </w:pPr>
    </w:p>
    <w:p w:rsidR="00D47E66" w:rsidRPr="00314EEB" w:rsidRDefault="00D47E66" w:rsidP="00FF5343">
      <w:pPr>
        <w:ind w:firstLine="567"/>
        <w:jc w:val="both"/>
        <w:rPr>
          <w:rFonts w:cs="Times New Roman"/>
          <w:b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Администрация района выполняет</w:t>
      </w:r>
      <w:r w:rsidRPr="00314EEB">
        <w:rPr>
          <w:rFonts w:cs="Times New Roman"/>
          <w:b/>
          <w:sz w:val="32"/>
          <w:szCs w:val="32"/>
        </w:rPr>
        <w:t xml:space="preserve"> государственные полномочия по вопросам защиты интересов несовершеннолетних детей, в том числе оставшихся без попечения родителей. </w:t>
      </w:r>
    </w:p>
    <w:p w:rsidR="00D47E66" w:rsidRPr="00314EEB" w:rsidRDefault="00D47E66" w:rsidP="00FF5343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ab/>
      </w:r>
      <w:r w:rsidRPr="00314EEB">
        <w:rPr>
          <w:sz w:val="32"/>
          <w:szCs w:val="32"/>
        </w:rPr>
        <w:t>На т</w:t>
      </w:r>
      <w:r w:rsidR="00FF5343" w:rsidRPr="00314EEB">
        <w:rPr>
          <w:sz w:val="32"/>
          <w:szCs w:val="32"/>
        </w:rPr>
        <w:t xml:space="preserve">ерритории района проживает 403 </w:t>
      </w:r>
      <w:r w:rsidRPr="00314EEB">
        <w:rPr>
          <w:sz w:val="32"/>
          <w:szCs w:val="32"/>
        </w:rPr>
        <w:t>ребенка из числа детей-сирот и детей, оставшихся без попечения родителей, из них 62 воспитывается в 26 приемных семьях, 240 – в 211 опекунских семьях, 24 – в 22 семьях усыновителей. На воспитание в замещающие семьи за 2019 год устроено 58 детей.</w:t>
      </w:r>
      <w:r w:rsidRPr="00314EEB">
        <w:rPr>
          <w:rFonts w:cs="Times New Roman"/>
          <w:sz w:val="32"/>
          <w:szCs w:val="32"/>
        </w:rPr>
        <w:t xml:space="preserve"> На учете в комиссии по делам несовершеннолетних числится 168 семей, в которых проживает 325 детей. </w:t>
      </w:r>
      <w:r w:rsidRPr="00314EEB">
        <w:rPr>
          <w:sz w:val="32"/>
          <w:szCs w:val="32"/>
        </w:rPr>
        <w:t xml:space="preserve">Наибольшее количество материалов административных правонарушений рассмотрено за ненадлежащее исполнение родительских обязанностей по воспитанию, содержанию детей, а также нарушение прав детей на общение с родственниками. </w:t>
      </w:r>
      <w:r w:rsidRPr="00314EEB">
        <w:rPr>
          <w:rFonts w:cs="Times New Roman"/>
          <w:sz w:val="32"/>
          <w:szCs w:val="32"/>
        </w:rPr>
        <w:t>Несмотря на снижение этого показателя в сравнении с 2018 годом, остается высоким количество родителей, привлеченных к административной ответственности по данной статье.</w:t>
      </w:r>
      <w:r w:rsidRPr="00314EEB">
        <w:rPr>
          <w:sz w:val="32"/>
          <w:szCs w:val="32"/>
        </w:rPr>
        <w:t xml:space="preserve"> За отчетный период привлечено 501 лицо. На 45% снизилось количество правонарушений относительно появления в состоянии опьянения и распития спиртосодержащих напитков несовершеннолетними детьми, не достигшими возраста 16 лет. </w:t>
      </w:r>
      <w:r w:rsidR="00106D0B" w:rsidRPr="00314EEB">
        <w:rPr>
          <w:sz w:val="32"/>
          <w:szCs w:val="32"/>
        </w:rPr>
        <w:t xml:space="preserve">Работа по </w:t>
      </w:r>
      <w:r w:rsidR="00106D0B" w:rsidRPr="00314EEB">
        <w:rPr>
          <w:rFonts w:cs="Times New Roman"/>
          <w:sz w:val="32"/>
          <w:szCs w:val="32"/>
        </w:rPr>
        <w:t>защите интересов несовершеннолетних детей планомерно продолжается.</w:t>
      </w:r>
    </w:p>
    <w:p w:rsidR="00D47E66" w:rsidRPr="00314EEB" w:rsidRDefault="00D47E66" w:rsidP="00D47E66">
      <w:pPr>
        <w:ind w:firstLine="567"/>
        <w:jc w:val="both"/>
        <w:rPr>
          <w:rFonts w:cs="Times New Roman"/>
          <w:sz w:val="32"/>
          <w:szCs w:val="32"/>
        </w:rPr>
      </w:pPr>
    </w:p>
    <w:p w:rsidR="00795993" w:rsidRPr="00314EEB" w:rsidRDefault="00106D0B" w:rsidP="00DC209E">
      <w:pPr>
        <w:ind w:firstLine="567"/>
        <w:jc w:val="both"/>
        <w:rPr>
          <w:rFonts w:cs="Times New Roman"/>
          <w:color w:val="000000"/>
          <w:sz w:val="32"/>
          <w:szCs w:val="32"/>
        </w:rPr>
      </w:pPr>
      <w:r w:rsidRPr="00314EEB">
        <w:rPr>
          <w:rFonts w:cs="Times New Roman"/>
          <w:b/>
          <w:color w:val="000000"/>
          <w:sz w:val="32"/>
          <w:szCs w:val="32"/>
        </w:rPr>
        <w:lastRenderedPageBreak/>
        <w:t>Одним из важнейших является вопрос</w:t>
      </w:r>
      <w:r w:rsidR="00AB0CBC" w:rsidRPr="00314EEB">
        <w:rPr>
          <w:rFonts w:cs="Times New Roman"/>
          <w:b/>
          <w:color w:val="000000"/>
          <w:sz w:val="32"/>
          <w:szCs w:val="32"/>
        </w:rPr>
        <w:t xml:space="preserve"> воспитания здорового поколения</w:t>
      </w:r>
      <w:r w:rsidR="00795993" w:rsidRPr="00314EEB">
        <w:rPr>
          <w:rFonts w:cs="Times New Roman"/>
          <w:b/>
          <w:color w:val="000000"/>
          <w:sz w:val="32"/>
          <w:szCs w:val="32"/>
        </w:rPr>
        <w:t>, повышения популярности занятий спортом</w:t>
      </w:r>
      <w:r w:rsidRPr="00314EEB">
        <w:rPr>
          <w:rFonts w:cs="Times New Roman"/>
          <w:b/>
          <w:color w:val="000000"/>
          <w:sz w:val="32"/>
          <w:szCs w:val="32"/>
        </w:rPr>
        <w:t>.</w:t>
      </w:r>
      <w:r w:rsidR="00AB0CBC" w:rsidRPr="00314EEB">
        <w:rPr>
          <w:rFonts w:cs="Times New Roman"/>
          <w:color w:val="000000"/>
          <w:sz w:val="32"/>
          <w:szCs w:val="32"/>
        </w:rPr>
        <w:t xml:space="preserve"> </w:t>
      </w:r>
      <w:r w:rsidRPr="00314EEB">
        <w:rPr>
          <w:rFonts w:cs="Times New Roman"/>
          <w:color w:val="000000"/>
          <w:sz w:val="32"/>
          <w:szCs w:val="32"/>
        </w:rPr>
        <w:t>Ю</w:t>
      </w:r>
      <w:r w:rsidR="00AB0CBC" w:rsidRPr="00314EEB">
        <w:rPr>
          <w:rFonts w:cs="Times New Roman"/>
          <w:color w:val="000000"/>
          <w:sz w:val="32"/>
          <w:szCs w:val="32"/>
        </w:rPr>
        <w:t>ные спортсмены Центрального района занимают почетные призовые места в соревнованиях различного уровня, достойно представляя его на федеральном, краевом и городском уровнях.</w:t>
      </w:r>
      <w:r w:rsidR="00C741E7" w:rsidRPr="00314EEB">
        <w:rPr>
          <w:rFonts w:cs="Times New Roman"/>
          <w:color w:val="000000"/>
          <w:sz w:val="32"/>
          <w:szCs w:val="32"/>
        </w:rPr>
        <w:t xml:space="preserve"> Необходимо улучшать условия для занятий спортом, повышать доступность спортивных секций и площадок. Создание спортивной инфраструктуры позволит расширить охват населения занимающего физической культурой и спортом до 55% к 2025 году. А это один из плановых индикаторов,</w:t>
      </w:r>
      <w:r w:rsidR="00C741E7" w:rsidRPr="00314EEB">
        <w:rPr>
          <w:rFonts w:cs="Times New Roman"/>
          <w:sz w:val="32"/>
          <w:szCs w:val="32"/>
        </w:rPr>
        <w:t xml:space="preserve"> обозначенных в Послании и майских указах Президента России.</w:t>
      </w:r>
      <w:r w:rsidR="00DC209E" w:rsidRPr="00314EEB">
        <w:rPr>
          <w:rFonts w:cs="Times New Roman"/>
          <w:color w:val="000000"/>
          <w:sz w:val="32"/>
          <w:szCs w:val="32"/>
        </w:rPr>
        <w:t xml:space="preserve"> </w:t>
      </w:r>
    </w:p>
    <w:p w:rsidR="00DC209E" w:rsidRPr="00314EEB" w:rsidRDefault="00DC209E" w:rsidP="00795993">
      <w:pPr>
        <w:ind w:firstLine="567"/>
        <w:jc w:val="both"/>
        <w:rPr>
          <w:rFonts w:eastAsia="Calibri" w:cs="Times New Roman"/>
          <w:noProof/>
          <w:sz w:val="32"/>
          <w:szCs w:val="32"/>
          <w:lang w:eastAsia="ru-RU"/>
        </w:rPr>
      </w:pPr>
      <w:r w:rsidRPr="00314EEB">
        <w:rPr>
          <w:rFonts w:cs="Times New Roman"/>
          <w:color w:val="000000"/>
          <w:sz w:val="32"/>
          <w:szCs w:val="32"/>
        </w:rPr>
        <w:t xml:space="preserve">На сегодняшний день доступны для жителей района 117 спортивных залов, 143 плоскостных сооружения, пять бассейнов, 18 лыжных баз, 37 спортивных клубов по месту жительства. За прошедший год на территории района появилось 3 новых спортивных зала и 50 плоскостных сооружений. </w:t>
      </w:r>
      <w:r w:rsidR="00142204" w:rsidRPr="00314EEB">
        <w:rPr>
          <w:rFonts w:eastAsia="Calibri" w:cs="Times New Roman"/>
          <w:noProof/>
          <w:sz w:val="32"/>
          <w:szCs w:val="32"/>
          <w:lang w:eastAsia="ru-RU"/>
        </w:rPr>
        <w:t>В течение</w:t>
      </w:r>
      <w:r w:rsidRPr="00314EEB">
        <w:rPr>
          <w:rFonts w:eastAsia="Calibri" w:cs="Times New Roman"/>
          <w:noProof/>
          <w:sz w:val="32"/>
          <w:szCs w:val="32"/>
          <w:lang w:eastAsia="ru-RU"/>
        </w:rPr>
        <w:t xml:space="preserve"> 2019 года </w:t>
      </w:r>
      <w:r w:rsidR="00F66662">
        <w:rPr>
          <w:rFonts w:eastAsia="Calibri" w:cs="Times New Roman"/>
          <w:noProof/>
          <w:sz w:val="32"/>
          <w:szCs w:val="32"/>
          <w:lang w:eastAsia="ru-RU"/>
        </w:rPr>
        <w:t>в двух школах района для учеников построили универсальные спортивные площадки</w:t>
      </w:r>
      <w:r w:rsidRPr="00314EEB">
        <w:rPr>
          <w:rFonts w:eastAsia="Calibri" w:cs="Times New Roman"/>
          <w:noProof/>
          <w:sz w:val="32"/>
          <w:szCs w:val="32"/>
          <w:lang w:eastAsia="ru-RU"/>
        </w:rPr>
        <w:t xml:space="preserve"> благодаря финансовой поддержке группы компаний </w:t>
      </w:r>
      <w:r w:rsidR="0004004A" w:rsidRPr="00314EEB">
        <w:rPr>
          <w:rFonts w:eastAsia="Calibri" w:cs="Times New Roman"/>
          <w:noProof/>
          <w:sz w:val="32"/>
          <w:szCs w:val="32"/>
          <w:lang w:eastAsia="ru-RU"/>
        </w:rPr>
        <w:t>Тимбэ Продакшн</w:t>
      </w:r>
      <w:r w:rsidRPr="00314EEB">
        <w:rPr>
          <w:rFonts w:eastAsia="Calibri" w:cs="Times New Roman"/>
          <w:noProof/>
          <w:sz w:val="32"/>
          <w:szCs w:val="32"/>
          <w:lang w:eastAsia="ru-RU"/>
        </w:rPr>
        <w:t>. Общий объем инвестиций на реализацию проектов обустройства площадок составил более 4,5 млн рублей. Осенью прошлого года спортивные площадки введены в эксплуатацию и торжественно открыты.</w:t>
      </w:r>
      <w:r w:rsidR="003A35D8" w:rsidRPr="00314EEB">
        <w:rPr>
          <w:rFonts w:eastAsia="Calibri" w:cs="Times New Roman"/>
          <w:noProof/>
          <w:sz w:val="32"/>
          <w:szCs w:val="32"/>
          <w:lang w:eastAsia="ru-RU"/>
        </w:rPr>
        <w:t xml:space="preserve"> Также за счет средств городского бюджета была открыта спортивная площадка на территории лицея №2.</w:t>
      </w:r>
    </w:p>
    <w:p w:rsidR="004D087B" w:rsidRPr="00314EEB" w:rsidRDefault="00DC209E" w:rsidP="00BA7556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П</w:t>
      </w:r>
      <w:r w:rsidR="004D087B" w:rsidRPr="00314EEB">
        <w:rPr>
          <w:rFonts w:cs="Times New Roman"/>
          <w:sz w:val="32"/>
          <w:szCs w:val="32"/>
        </w:rPr>
        <w:t xml:space="preserve">опуляризация спортивного образа жизни, охват «трудных подростков» - это главная цель городского </w:t>
      </w:r>
      <w:r w:rsidR="004D087B" w:rsidRPr="00314EEB">
        <w:rPr>
          <w:rFonts w:cs="Times New Roman"/>
          <w:b/>
          <w:sz w:val="32"/>
          <w:szCs w:val="32"/>
        </w:rPr>
        <w:t>проекта «Дворовый инструктор».</w:t>
      </w:r>
      <w:r w:rsidR="004D087B" w:rsidRPr="00314EEB">
        <w:rPr>
          <w:rFonts w:cs="Times New Roman"/>
          <w:sz w:val="32"/>
          <w:szCs w:val="32"/>
        </w:rPr>
        <w:t xml:space="preserve"> В 2019 году с тренерами по месту жительства занимались более 500 подростков (157 из них – из группы риска), но резервы в этом направлении - значительны. Еще один инструмент спортивного развития – прохождение нормативов системы «Готов к труду и обороне». В 2019 году сдача норм ГТО стала одной из главных задач перед профильным комитетом администрации района. Ведется работа по взаимодействию с руководителями образовательных учреждений, спортивных школ, общественности по этому вопросу. Проведено четыре совещания по сдаче ГТО. Показатель Центрального райо</w:t>
      </w:r>
      <w:r w:rsidR="00637DC2" w:rsidRPr="00314EEB">
        <w:rPr>
          <w:rFonts w:cs="Times New Roman"/>
          <w:sz w:val="32"/>
          <w:szCs w:val="32"/>
        </w:rPr>
        <w:t xml:space="preserve">на по </w:t>
      </w:r>
      <w:proofErr w:type="gramStart"/>
      <w:r w:rsidR="00637DC2" w:rsidRPr="00314EEB">
        <w:rPr>
          <w:rFonts w:cs="Times New Roman"/>
          <w:sz w:val="32"/>
          <w:szCs w:val="32"/>
        </w:rPr>
        <w:t>приступившим</w:t>
      </w:r>
      <w:proofErr w:type="gramEnd"/>
      <w:r w:rsidR="00637DC2" w:rsidRPr="00314EEB">
        <w:rPr>
          <w:rFonts w:cs="Times New Roman"/>
          <w:sz w:val="32"/>
          <w:szCs w:val="32"/>
        </w:rPr>
        <w:t xml:space="preserve"> к сдаче нормативов составляет</w:t>
      </w:r>
      <w:r w:rsidR="004D087B" w:rsidRPr="00314EEB">
        <w:rPr>
          <w:rFonts w:cs="Times New Roman"/>
          <w:sz w:val="32"/>
          <w:szCs w:val="32"/>
        </w:rPr>
        <w:t xml:space="preserve"> </w:t>
      </w:r>
      <w:r w:rsidR="00637DC2" w:rsidRPr="00314EEB">
        <w:rPr>
          <w:rFonts w:cs="Times New Roman"/>
          <w:sz w:val="32"/>
          <w:szCs w:val="32"/>
        </w:rPr>
        <w:t xml:space="preserve">690 </w:t>
      </w:r>
      <w:r w:rsidR="004D087B" w:rsidRPr="00314EEB">
        <w:rPr>
          <w:rFonts w:cs="Times New Roman"/>
          <w:sz w:val="32"/>
          <w:szCs w:val="32"/>
        </w:rPr>
        <w:t>челов</w:t>
      </w:r>
      <w:r w:rsidR="00637DC2" w:rsidRPr="00314EEB">
        <w:rPr>
          <w:rFonts w:cs="Times New Roman"/>
          <w:sz w:val="32"/>
          <w:szCs w:val="32"/>
        </w:rPr>
        <w:t>ек</w:t>
      </w:r>
      <w:r w:rsidR="004D087B" w:rsidRPr="00314EEB">
        <w:rPr>
          <w:rFonts w:cs="Times New Roman"/>
          <w:sz w:val="32"/>
          <w:szCs w:val="32"/>
        </w:rPr>
        <w:t xml:space="preserve">, среди которых – школьники, студенты, трудовая молодежь и ветераны. В </w:t>
      </w:r>
      <w:proofErr w:type="gramStart"/>
      <w:r w:rsidR="004D087B" w:rsidRPr="00314EEB">
        <w:rPr>
          <w:rFonts w:cs="Times New Roman"/>
          <w:sz w:val="32"/>
          <w:szCs w:val="32"/>
        </w:rPr>
        <w:t>задачах</w:t>
      </w:r>
      <w:proofErr w:type="gramEnd"/>
      <w:r w:rsidR="004D087B" w:rsidRPr="00314EEB">
        <w:rPr>
          <w:rFonts w:cs="Times New Roman"/>
          <w:sz w:val="32"/>
          <w:szCs w:val="32"/>
        </w:rPr>
        <w:t xml:space="preserve"> на 2020 год – </w:t>
      </w:r>
      <w:r w:rsidR="00A22447" w:rsidRPr="00314EEB">
        <w:rPr>
          <w:rFonts w:cs="Times New Roman"/>
          <w:sz w:val="32"/>
          <w:szCs w:val="32"/>
        </w:rPr>
        <w:t xml:space="preserve">значительно </w:t>
      </w:r>
      <w:r w:rsidR="004D087B" w:rsidRPr="00314EEB">
        <w:rPr>
          <w:rFonts w:cs="Times New Roman"/>
          <w:sz w:val="32"/>
          <w:szCs w:val="32"/>
        </w:rPr>
        <w:t>увеличить количество участников программы.</w:t>
      </w:r>
    </w:p>
    <w:p w:rsidR="0045220F" w:rsidRPr="00314EEB" w:rsidRDefault="0045220F" w:rsidP="00243877">
      <w:pPr>
        <w:ind w:firstLine="567"/>
        <w:jc w:val="both"/>
        <w:rPr>
          <w:rFonts w:cs="Times New Roman"/>
          <w:sz w:val="32"/>
          <w:szCs w:val="32"/>
        </w:rPr>
      </w:pPr>
    </w:p>
    <w:p w:rsidR="0045220F" w:rsidRPr="00314EEB" w:rsidRDefault="00FE6333" w:rsidP="0045220F">
      <w:pPr>
        <w:ind w:firstLine="567"/>
        <w:jc w:val="both"/>
        <w:rPr>
          <w:rFonts w:cs="Times New Roman"/>
          <w:sz w:val="32"/>
          <w:szCs w:val="32"/>
        </w:rPr>
      </w:pPr>
      <w:proofErr w:type="gramStart"/>
      <w:r w:rsidRPr="00314EEB">
        <w:rPr>
          <w:rFonts w:cs="Times New Roman"/>
          <w:b/>
          <w:sz w:val="32"/>
          <w:szCs w:val="32"/>
        </w:rPr>
        <w:lastRenderedPageBreak/>
        <w:t>В отчетном году свой вклад в спортивное развитие района внесла</w:t>
      </w:r>
      <w:r w:rsidR="0045220F" w:rsidRPr="00314EEB">
        <w:rPr>
          <w:rFonts w:cs="Times New Roman"/>
          <w:b/>
          <w:sz w:val="32"/>
          <w:szCs w:val="32"/>
        </w:rPr>
        <w:t xml:space="preserve"> практика участия в программе местных инициатив.</w:t>
      </w:r>
      <w:proofErr w:type="gramEnd"/>
      <w:r w:rsidR="0045220F" w:rsidRPr="00314EEB">
        <w:rPr>
          <w:rFonts w:cs="Times New Roman"/>
          <w:b/>
          <w:sz w:val="32"/>
          <w:szCs w:val="32"/>
        </w:rPr>
        <w:t xml:space="preserve"> </w:t>
      </w:r>
      <w:r w:rsidR="0045220F" w:rsidRPr="00314EEB">
        <w:rPr>
          <w:rFonts w:cs="Times New Roman"/>
          <w:sz w:val="32"/>
          <w:szCs w:val="32"/>
        </w:rPr>
        <w:t xml:space="preserve">Так, в конкурсе при поддержке Губернатора края реализованы 2 проекта: строительство спортивных площадок на территории школ в селе Лебяжье и поселке Центральный. Сумма затраченных средств составила порядка 2,9 миллионов рублей. Необходимо отметить активную позицию наших жителей при участии в данных конкурсах. На текущий год в планах - строительство спортивной площадки в поселке </w:t>
      </w:r>
      <w:proofErr w:type="spellStart"/>
      <w:r w:rsidR="0045220F" w:rsidRPr="00314EEB">
        <w:rPr>
          <w:rFonts w:cs="Times New Roman"/>
          <w:sz w:val="32"/>
          <w:szCs w:val="32"/>
        </w:rPr>
        <w:t>Борзовая</w:t>
      </w:r>
      <w:proofErr w:type="spellEnd"/>
      <w:r w:rsidR="0045220F" w:rsidRPr="00314EEB">
        <w:rPr>
          <w:rFonts w:cs="Times New Roman"/>
          <w:sz w:val="32"/>
          <w:szCs w:val="32"/>
        </w:rPr>
        <w:t xml:space="preserve"> Заимка и тротуара в поселке Центральный.</w:t>
      </w:r>
    </w:p>
    <w:p w:rsidR="00FE6333" w:rsidRPr="00314EEB" w:rsidRDefault="00FE6333" w:rsidP="000335D0">
      <w:pPr>
        <w:jc w:val="both"/>
        <w:rPr>
          <w:rFonts w:cs="Times New Roman"/>
          <w:sz w:val="32"/>
          <w:szCs w:val="32"/>
        </w:rPr>
      </w:pPr>
    </w:p>
    <w:p w:rsidR="006F5100" w:rsidRPr="00314EEB" w:rsidRDefault="00151874" w:rsidP="00092DA2">
      <w:pPr>
        <w:ind w:firstLine="567"/>
        <w:jc w:val="both"/>
        <w:rPr>
          <w:rFonts w:cs="Times New Roman"/>
          <w:sz w:val="32"/>
          <w:szCs w:val="32"/>
          <w:highlight w:val="cyan"/>
        </w:rPr>
      </w:pPr>
      <w:r w:rsidRPr="00314EEB">
        <w:rPr>
          <w:rFonts w:eastAsia="Calibri" w:cs="Times New Roman"/>
          <w:sz w:val="32"/>
          <w:szCs w:val="32"/>
        </w:rPr>
        <w:t xml:space="preserve">В </w:t>
      </w:r>
      <w:proofErr w:type="gramStart"/>
      <w:r w:rsidRPr="00314EEB">
        <w:rPr>
          <w:rFonts w:eastAsia="Calibri" w:cs="Times New Roman"/>
          <w:sz w:val="32"/>
          <w:szCs w:val="32"/>
        </w:rPr>
        <w:t>рамках</w:t>
      </w:r>
      <w:proofErr w:type="gramEnd"/>
      <w:r w:rsidRPr="00314EEB">
        <w:rPr>
          <w:rFonts w:eastAsia="Calibri" w:cs="Times New Roman"/>
          <w:sz w:val="32"/>
          <w:szCs w:val="32"/>
        </w:rPr>
        <w:t xml:space="preserve"> месячника гражданско-патриотического воспитания молодежи состоялось более 100 культурных, спортивных, молодежных патриотических мероприятий. </w:t>
      </w:r>
      <w:r w:rsidR="004D087B" w:rsidRPr="00314EEB">
        <w:rPr>
          <w:rFonts w:cs="Times New Roman"/>
          <w:sz w:val="32"/>
          <w:szCs w:val="32"/>
        </w:rPr>
        <w:t xml:space="preserve">2020 год объявлен Годом Памяти и Славы. Как отметил Президент Владимир Владимирович Путин в послании: «В </w:t>
      </w:r>
      <w:proofErr w:type="gramStart"/>
      <w:r w:rsidR="004D087B" w:rsidRPr="00314EEB">
        <w:rPr>
          <w:rFonts w:cs="Times New Roman"/>
          <w:sz w:val="32"/>
          <w:szCs w:val="32"/>
        </w:rPr>
        <w:t>этом</w:t>
      </w:r>
      <w:proofErr w:type="gramEnd"/>
      <w:r w:rsidR="004D087B" w:rsidRPr="00314EEB">
        <w:rPr>
          <w:rFonts w:cs="Times New Roman"/>
          <w:sz w:val="32"/>
          <w:szCs w:val="32"/>
        </w:rPr>
        <w:t xml:space="preserve"> году мы будем отмечать 75-летие Победы в Великой Отечественной войне. Для России 9 мая – самый великий и святой праздник…».</w:t>
      </w:r>
      <w:r w:rsidRPr="00314EEB">
        <w:rPr>
          <w:rFonts w:cs="Times New Roman"/>
          <w:sz w:val="32"/>
          <w:szCs w:val="32"/>
        </w:rPr>
        <w:t xml:space="preserve"> </w:t>
      </w:r>
      <w:r w:rsidR="00F32395" w:rsidRPr="00314EEB">
        <w:rPr>
          <w:rFonts w:cs="Times New Roman"/>
          <w:sz w:val="32"/>
          <w:szCs w:val="32"/>
        </w:rPr>
        <w:t xml:space="preserve">В </w:t>
      </w:r>
      <w:proofErr w:type="gramStart"/>
      <w:r w:rsidR="00F32395" w:rsidRPr="00314EEB">
        <w:rPr>
          <w:rFonts w:cs="Times New Roman"/>
          <w:sz w:val="32"/>
          <w:szCs w:val="32"/>
        </w:rPr>
        <w:t>Центральном</w:t>
      </w:r>
      <w:proofErr w:type="gramEnd"/>
      <w:r w:rsidR="00F32395" w:rsidRPr="00314EEB">
        <w:rPr>
          <w:rFonts w:cs="Times New Roman"/>
          <w:sz w:val="32"/>
          <w:szCs w:val="32"/>
        </w:rPr>
        <w:t xml:space="preserve"> районе проживает </w:t>
      </w:r>
      <w:r w:rsidR="002653F3" w:rsidRPr="00314EEB">
        <w:rPr>
          <w:rFonts w:cs="Times New Roman"/>
          <w:sz w:val="32"/>
          <w:szCs w:val="32"/>
        </w:rPr>
        <w:t>739</w:t>
      </w:r>
      <w:r w:rsidR="00F32395" w:rsidRPr="00314EEB">
        <w:rPr>
          <w:rFonts w:cs="Times New Roman"/>
          <w:sz w:val="32"/>
          <w:szCs w:val="32"/>
        </w:rPr>
        <w:t xml:space="preserve"> ветеранов Великой Отечественной войны, тружеников тыла</w:t>
      </w:r>
      <w:r w:rsidR="002653F3" w:rsidRPr="00314EEB">
        <w:rPr>
          <w:rFonts w:cs="Times New Roman"/>
          <w:sz w:val="32"/>
          <w:szCs w:val="32"/>
        </w:rPr>
        <w:t>, жителей блокадного Ленинграда</w:t>
      </w:r>
      <w:r w:rsidR="008F11D2" w:rsidRPr="00314EEB">
        <w:rPr>
          <w:rFonts w:cs="Times New Roman"/>
          <w:sz w:val="32"/>
          <w:szCs w:val="32"/>
        </w:rPr>
        <w:t>, узников концлагерей</w:t>
      </w:r>
      <w:r w:rsidR="00F32395" w:rsidRPr="00314EEB">
        <w:rPr>
          <w:rFonts w:cs="Times New Roman"/>
          <w:sz w:val="32"/>
          <w:szCs w:val="32"/>
        </w:rPr>
        <w:t xml:space="preserve">. В </w:t>
      </w:r>
      <w:proofErr w:type="gramStart"/>
      <w:r w:rsidR="00F32395" w:rsidRPr="00314EEB">
        <w:rPr>
          <w:rFonts w:cs="Times New Roman"/>
          <w:sz w:val="32"/>
          <w:szCs w:val="32"/>
        </w:rPr>
        <w:t>преддверии</w:t>
      </w:r>
      <w:proofErr w:type="gramEnd"/>
      <w:r w:rsidR="00F32395" w:rsidRPr="00314EEB">
        <w:rPr>
          <w:rFonts w:cs="Times New Roman"/>
          <w:sz w:val="32"/>
          <w:szCs w:val="32"/>
        </w:rPr>
        <w:t xml:space="preserve"> 75-й годовщины проводятся встречи ветеранов со школьниками и студентами, волонтерские акции</w:t>
      </w:r>
      <w:r w:rsidR="00B773E2" w:rsidRPr="00314EEB">
        <w:rPr>
          <w:rFonts w:cs="Times New Roman"/>
          <w:sz w:val="32"/>
          <w:szCs w:val="32"/>
        </w:rPr>
        <w:t xml:space="preserve"> по оказанию помощи</w:t>
      </w:r>
      <w:r w:rsidR="00F32395" w:rsidRPr="00314EEB">
        <w:rPr>
          <w:rFonts w:cs="Times New Roman"/>
          <w:sz w:val="32"/>
          <w:szCs w:val="32"/>
        </w:rPr>
        <w:t xml:space="preserve">, </w:t>
      </w:r>
      <w:r w:rsidR="00611542" w:rsidRPr="00314EEB">
        <w:rPr>
          <w:rFonts w:cs="Times New Roman"/>
          <w:sz w:val="32"/>
          <w:szCs w:val="32"/>
        </w:rPr>
        <w:t xml:space="preserve">концерты и мероприятия. В </w:t>
      </w:r>
      <w:proofErr w:type="gramStart"/>
      <w:r w:rsidR="00611542" w:rsidRPr="00314EEB">
        <w:rPr>
          <w:rFonts w:cs="Times New Roman"/>
          <w:sz w:val="32"/>
          <w:szCs w:val="32"/>
        </w:rPr>
        <w:t>конце</w:t>
      </w:r>
      <w:proofErr w:type="gramEnd"/>
      <w:r w:rsidR="00611542" w:rsidRPr="00314EEB">
        <w:rPr>
          <w:rFonts w:cs="Times New Roman"/>
          <w:sz w:val="32"/>
          <w:szCs w:val="32"/>
        </w:rPr>
        <w:t xml:space="preserve"> января состоялся телемост «Барнаул-Санкт-Петербург», посвященный снятию блокады с города-героя Ленинграда.</w:t>
      </w:r>
      <w:r w:rsidR="0068613E" w:rsidRPr="00314EEB">
        <w:rPr>
          <w:rFonts w:cs="Times New Roman"/>
          <w:sz w:val="32"/>
          <w:szCs w:val="32"/>
        </w:rPr>
        <w:t xml:space="preserve"> </w:t>
      </w:r>
      <w:r w:rsidR="00CB5030" w:rsidRPr="00314EEB">
        <w:rPr>
          <w:rFonts w:cs="Times New Roman"/>
          <w:sz w:val="32"/>
          <w:szCs w:val="32"/>
        </w:rPr>
        <w:t>770 ветеранам и приравненным к ним категориям п</w:t>
      </w:r>
      <w:r w:rsidR="00E414E1" w:rsidRPr="00314EEB">
        <w:rPr>
          <w:rFonts w:cs="Times New Roman"/>
          <w:sz w:val="32"/>
          <w:szCs w:val="32"/>
        </w:rPr>
        <w:t xml:space="preserve">редстоит вручить </w:t>
      </w:r>
      <w:r w:rsidR="00CB5030" w:rsidRPr="00314EEB">
        <w:rPr>
          <w:rFonts w:cs="Times New Roman"/>
          <w:sz w:val="32"/>
          <w:szCs w:val="32"/>
        </w:rPr>
        <w:t xml:space="preserve">юбилейные медали, выпущенные к годовщине Победы, в рамках мероприятий и на дому. </w:t>
      </w:r>
      <w:r w:rsidR="006F5100" w:rsidRPr="00314EEB">
        <w:rPr>
          <w:rFonts w:cs="Times New Roman"/>
          <w:sz w:val="32"/>
          <w:szCs w:val="32"/>
        </w:rPr>
        <w:t>В минувшем году отреставрирован памятник воинам, погибшим в локальных войнах</w:t>
      </w:r>
      <w:r w:rsidR="00597A14" w:rsidRPr="00314EEB">
        <w:rPr>
          <w:rFonts w:cs="Times New Roman"/>
          <w:sz w:val="32"/>
          <w:szCs w:val="32"/>
        </w:rPr>
        <w:t xml:space="preserve"> в </w:t>
      </w:r>
      <w:proofErr w:type="spellStart"/>
      <w:r w:rsidR="00597A14" w:rsidRPr="00314EEB">
        <w:rPr>
          <w:rFonts w:cs="Times New Roman"/>
          <w:sz w:val="32"/>
          <w:szCs w:val="32"/>
        </w:rPr>
        <w:t>п</w:t>
      </w:r>
      <w:proofErr w:type="gramStart"/>
      <w:r w:rsidR="00597A14" w:rsidRPr="00314EEB">
        <w:rPr>
          <w:rFonts w:cs="Times New Roman"/>
          <w:sz w:val="32"/>
          <w:szCs w:val="32"/>
        </w:rPr>
        <w:t>.Ю</w:t>
      </w:r>
      <w:proofErr w:type="gramEnd"/>
      <w:r w:rsidR="00597A14" w:rsidRPr="00314EEB">
        <w:rPr>
          <w:rFonts w:cs="Times New Roman"/>
          <w:sz w:val="32"/>
          <w:szCs w:val="32"/>
        </w:rPr>
        <w:t>жный</w:t>
      </w:r>
      <w:proofErr w:type="spellEnd"/>
      <w:r w:rsidR="006F5100" w:rsidRPr="00314EEB">
        <w:rPr>
          <w:rFonts w:cs="Times New Roman"/>
          <w:sz w:val="32"/>
          <w:szCs w:val="32"/>
        </w:rPr>
        <w:t xml:space="preserve">, </w:t>
      </w:r>
      <w:r w:rsidR="009E0A85" w:rsidRPr="00314EEB">
        <w:rPr>
          <w:rFonts w:cs="Times New Roman"/>
          <w:sz w:val="32"/>
          <w:szCs w:val="32"/>
        </w:rPr>
        <w:t xml:space="preserve">а также </w:t>
      </w:r>
      <w:r w:rsidR="006F5100" w:rsidRPr="00314EEB">
        <w:rPr>
          <w:rFonts w:cs="Times New Roman"/>
          <w:sz w:val="32"/>
          <w:szCs w:val="32"/>
        </w:rPr>
        <w:t xml:space="preserve">начаты работы по закладке Аллеи </w:t>
      </w:r>
      <w:r w:rsidR="009E0A85" w:rsidRPr="00314EEB">
        <w:rPr>
          <w:rFonts w:cs="Times New Roman"/>
          <w:sz w:val="32"/>
          <w:szCs w:val="32"/>
        </w:rPr>
        <w:t>Памяти в микрорайоне Радужном: в</w:t>
      </w:r>
      <w:r w:rsidR="006F5100" w:rsidRPr="00314EEB">
        <w:rPr>
          <w:rFonts w:cs="Times New Roman"/>
          <w:sz w:val="32"/>
          <w:szCs w:val="32"/>
        </w:rPr>
        <w:t xml:space="preserve">ыполнена планировка земельного участка, проложен летний водопровод. </w:t>
      </w:r>
      <w:r w:rsidR="009E0A85" w:rsidRPr="00314EEB">
        <w:rPr>
          <w:rFonts w:cs="Times New Roman"/>
          <w:sz w:val="32"/>
          <w:szCs w:val="32"/>
        </w:rPr>
        <w:t>На</w:t>
      </w:r>
      <w:r w:rsidR="008E6F53" w:rsidRPr="00314EEB">
        <w:rPr>
          <w:rFonts w:cs="Times New Roman"/>
          <w:sz w:val="32"/>
          <w:szCs w:val="32"/>
        </w:rPr>
        <w:t xml:space="preserve"> 2020 год </w:t>
      </w:r>
      <w:r w:rsidR="009E0A85" w:rsidRPr="00314EEB">
        <w:rPr>
          <w:rFonts w:cs="Times New Roman"/>
          <w:sz w:val="32"/>
          <w:szCs w:val="32"/>
        </w:rPr>
        <w:t xml:space="preserve">из городского бюджета выделено порядка 3 миллионов рублей на </w:t>
      </w:r>
      <w:r w:rsidR="008E6F53" w:rsidRPr="00314EEB">
        <w:rPr>
          <w:rFonts w:cs="Times New Roman"/>
          <w:sz w:val="32"/>
          <w:szCs w:val="32"/>
        </w:rPr>
        <w:t xml:space="preserve">ремонт </w:t>
      </w:r>
      <w:r w:rsidR="009E0A85" w:rsidRPr="00314EEB">
        <w:rPr>
          <w:rFonts w:cs="Times New Roman"/>
          <w:sz w:val="32"/>
          <w:szCs w:val="32"/>
        </w:rPr>
        <w:t xml:space="preserve">Аллеи Ветеранов на </w:t>
      </w:r>
      <w:proofErr w:type="spellStart"/>
      <w:r w:rsidR="009E0A85" w:rsidRPr="00314EEB">
        <w:rPr>
          <w:rFonts w:cs="Times New Roman"/>
          <w:sz w:val="32"/>
          <w:szCs w:val="32"/>
        </w:rPr>
        <w:t>ул</w:t>
      </w:r>
      <w:proofErr w:type="gramStart"/>
      <w:r w:rsidR="009E0A85" w:rsidRPr="00314EEB">
        <w:rPr>
          <w:rFonts w:cs="Times New Roman"/>
          <w:sz w:val="32"/>
          <w:szCs w:val="32"/>
        </w:rPr>
        <w:t>.А</w:t>
      </w:r>
      <w:proofErr w:type="gramEnd"/>
      <w:r w:rsidR="009E0A85" w:rsidRPr="00314EEB">
        <w:rPr>
          <w:rFonts w:cs="Times New Roman"/>
          <w:sz w:val="32"/>
          <w:szCs w:val="32"/>
        </w:rPr>
        <w:t>ванесова</w:t>
      </w:r>
      <w:proofErr w:type="spellEnd"/>
      <w:r w:rsidR="009E0A85" w:rsidRPr="00314EEB">
        <w:rPr>
          <w:rFonts w:cs="Times New Roman"/>
          <w:sz w:val="32"/>
          <w:szCs w:val="32"/>
        </w:rPr>
        <w:t>, памятников в селах Лебяжье и Мохнатушка.</w:t>
      </w:r>
    </w:p>
    <w:p w:rsidR="00E00CEC" w:rsidRPr="00314EEB" w:rsidRDefault="00B773E2" w:rsidP="00092DA2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>Большую патриотическую работу с молодежью выполняют Комитет, Сов</w:t>
      </w:r>
      <w:r w:rsidR="002D729C" w:rsidRPr="00314EEB">
        <w:rPr>
          <w:rFonts w:cs="Times New Roman"/>
          <w:sz w:val="32"/>
          <w:szCs w:val="32"/>
        </w:rPr>
        <w:t xml:space="preserve">ет ветеранов и Союз пенсионеров, представители которых </w:t>
      </w:r>
      <w:r w:rsidRPr="00314EEB">
        <w:rPr>
          <w:rFonts w:cs="Times New Roman"/>
          <w:sz w:val="32"/>
          <w:szCs w:val="32"/>
        </w:rPr>
        <w:t xml:space="preserve">показывают нам пример жизнестойкости и любви к своей родине. </w:t>
      </w:r>
      <w:r w:rsidR="00933556" w:rsidRPr="00314EEB">
        <w:rPr>
          <w:rFonts w:cs="Times New Roman"/>
          <w:sz w:val="32"/>
          <w:szCs w:val="32"/>
        </w:rPr>
        <w:t xml:space="preserve">За неравнодушие и активную жизненную позицию Вам особые слова </w:t>
      </w:r>
      <w:r w:rsidR="00151874" w:rsidRPr="00314EEB">
        <w:rPr>
          <w:rFonts w:cs="Times New Roman"/>
          <w:sz w:val="32"/>
          <w:szCs w:val="32"/>
        </w:rPr>
        <w:t>благодарности и признательности</w:t>
      </w:r>
      <w:r w:rsidR="00933556" w:rsidRPr="00314EEB">
        <w:rPr>
          <w:rFonts w:cs="Times New Roman"/>
          <w:sz w:val="32"/>
          <w:szCs w:val="32"/>
        </w:rPr>
        <w:t>!</w:t>
      </w:r>
    </w:p>
    <w:p w:rsidR="00151874" w:rsidRPr="00314EEB" w:rsidRDefault="00151874" w:rsidP="00092DA2">
      <w:pPr>
        <w:ind w:firstLine="567"/>
        <w:jc w:val="both"/>
        <w:rPr>
          <w:rFonts w:cs="Times New Roman"/>
          <w:sz w:val="32"/>
          <w:szCs w:val="32"/>
        </w:rPr>
      </w:pPr>
    </w:p>
    <w:p w:rsidR="00337162" w:rsidRPr="00E8374C" w:rsidRDefault="002C6135" w:rsidP="00E8374C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lastRenderedPageBreak/>
        <w:t xml:space="preserve">Культурные мероприятия и организация досуга горожан – неотъемлемая часть совместной работы многих структур. </w:t>
      </w:r>
      <w:r w:rsidR="00337162" w:rsidRPr="00E8374C">
        <w:rPr>
          <w:rFonts w:cs="Times New Roman"/>
          <w:sz w:val="32"/>
          <w:szCs w:val="32"/>
        </w:rPr>
        <w:t xml:space="preserve">В 2019 году завершен капитальный ремонт фасада дворца культуры «Южный» стоимостью 9 </w:t>
      </w:r>
      <w:proofErr w:type="gramStart"/>
      <w:r w:rsidR="00337162" w:rsidRPr="00E8374C">
        <w:rPr>
          <w:rFonts w:cs="Times New Roman"/>
          <w:sz w:val="32"/>
          <w:szCs w:val="32"/>
        </w:rPr>
        <w:t>млн</w:t>
      </w:r>
      <w:proofErr w:type="gramEnd"/>
      <w:r w:rsidR="00337162" w:rsidRPr="00E8374C">
        <w:rPr>
          <w:rFonts w:cs="Times New Roman"/>
          <w:sz w:val="32"/>
          <w:szCs w:val="32"/>
        </w:rPr>
        <w:t xml:space="preserve"> рублей. На 2020 год запланирован ремонт </w:t>
      </w:r>
      <w:r w:rsidR="00E8374C" w:rsidRPr="00E8374C">
        <w:rPr>
          <w:rFonts w:cs="Times New Roman"/>
          <w:sz w:val="32"/>
          <w:szCs w:val="32"/>
        </w:rPr>
        <w:t>дома культуры поселка</w:t>
      </w:r>
      <w:r w:rsidR="00337162" w:rsidRPr="00E8374C">
        <w:rPr>
          <w:rFonts w:cs="Times New Roman"/>
          <w:sz w:val="32"/>
          <w:szCs w:val="32"/>
        </w:rPr>
        <w:t xml:space="preserve"> Центральный</w:t>
      </w:r>
      <w:r w:rsidR="00E8374C" w:rsidRPr="00E8374C">
        <w:rPr>
          <w:rFonts w:cs="Times New Roman"/>
          <w:sz w:val="32"/>
          <w:szCs w:val="32"/>
        </w:rPr>
        <w:t>: о</w:t>
      </w:r>
      <w:r w:rsidR="00337162" w:rsidRPr="00E8374C">
        <w:rPr>
          <w:rFonts w:cs="Times New Roman"/>
          <w:sz w:val="32"/>
          <w:szCs w:val="32"/>
        </w:rPr>
        <w:t>бщая сумма финансирования</w:t>
      </w:r>
      <w:r w:rsidR="00E8374C" w:rsidRPr="00E8374C">
        <w:rPr>
          <w:rFonts w:cs="Times New Roman"/>
          <w:sz w:val="32"/>
          <w:szCs w:val="32"/>
        </w:rPr>
        <w:t xml:space="preserve"> составит более 5,3 </w:t>
      </w:r>
      <w:proofErr w:type="gramStart"/>
      <w:r w:rsidR="00E8374C" w:rsidRPr="00E8374C">
        <w:rPr>
          <w:rFonts w:cs="Times New Roman"/>
          <w:sz w:val="32"/>
          <w:szCs w:val="32"/>
        </w:rPr>
        <w:t>млн</w:t>
      </w:r>
      <w:proofErr w:type="gramEnd"/>
      <w:r w:rsidR="00337162" w:rsidRPr="00E8374C">
        <w:rPr>
          <w:rFonts w:cs="Times New Roman"/>
          <w:sz w:val="32"/>
          <w:szCs w:val="32"/>
        </w:rPr>
        <w:t xml:space="preserve"> руб.</w:t>
      </w:r>
    </w:p>
    <w:p w:rsidR="002C6135" w:rsidRPr="00314EEB" w:rsidRDefault="002C6135" w:rsidP="00E8374C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Для </w:t>
      </w:r>
      <w:proofErr w:type="spellStart"/>
      <w:r w:rsidRPr="00314EEB">
        <w:rPr>
          <w:rFonts w:cs="Times New Roman"/>
          <w:sz w:val="32"/>
          <w:szCs w:val="32"/>
        </w:rPr>
        <w:t>барнаульцев</w:t>
      </w:r>
      <w:proofErr w:type="spellEnd"/>
      <w:r w:rsidRPr="00314EEB">
        <w:rPr>
          <w:rFonts w:cs="Times New Roman"/>
          <w:sz w:val="32"/>
          <w:szCs w:val="32"/>
        </w:rPr>
        <w:t xml:space="preserve"> и гостей города набережная Оби и Нагорный парк, пешеходная улица Мало-Тобольская стали любимыми местами для ежедневного отдыха и прогулок. За счет бюджета города проведены работы по укладке </w:t>
      </w:r>
      <w:proofErr w:type="spellStart"/>
      <w:r w:rsidRPr="00314EEB">
        <w:rPr>
          <w:rFonts w:cs="Times New Roman"/>
          <w:sz w:val="32"/>
          <w:szCs w:val="32"/>
        </w:rPr>
        <w:t>антискользящего</w:t>
      </w:r>
      <w:proofErr w:type="spellEnd"/>
      <w:r w:rsidRPr="00314EEB">
        <w:rPr>
          <w:rFonts w:cs="Times New Roman"/>
          <w:sz w:val="32"/>
          <w:szCs w:val="32"/>
        </w:rPr>
        <w:t xml:space="preserve"> резинового покрытия на лестницы, ведущие в Нагорный парк со стороны улицы Мамонтова (стоимость работ составила 1,8 </w:t>
      </w:r>
      <w:proofErr w:type="gramStart"/>
      <w:r w:rsidRPr="00314EEB">
        <w:rPr>
          <w:rFonts w:cs="Times New Roman"/>
          <w:sz w:val="32"/>
          <w:szCs w:val="32"/>
        </w:rPr>
        <w:t>млн</w:t>
      </w:r>
      <w:proofErr w:type="gramEnd"/>
      <w:r w:rsidRPr="00314EEB">
        <w:rPr>
          <w:rFonts w:cs="Times New Roman"/>
          <w:sz w:val="32"/>
          <w:szCs w:val="32"/>
        </w:rPr>
        <w:t xml:space="preserve"> руб.). Проведены работы по озеленению парка.</w:t>
      </w:r>
    </w:p>
    <w:p w:rsidR="002C6135" w:rsidRPr="00314EEB" w:rsidRDefault="002C6135" w:rsidP="002C6135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Впервые в прошлом году организована работа кафе и торговли на территории набережной и Нагорного парка. Набережная стала местом притяжения горожан и гостей города. Впервые проведены масштабные мероприятия, посвященные 9 мая, открытию речной навигации, Дню физкультурника, Дню воздушно-десантных войск, Дню города.  </w:t>
      </w:r>
    </w:p>
    <w:p w:rsidR="002C6135" w:rsidRPr="00314EEB" w:rsidRDefault="002C6135" w:rsidP="002C6135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Продолжает преображаться парк Центрального района. За счет </w:t>
      </w:r>
      <w:r w:rsidR="00953B4E">
        <w:rPr>
          <w:rFonts w:cs="Times New Roman"/>
          <w:sz w:val="32"/>
          <w:szCs w:val="32"/>
        </w:rPr>
        <w:t xml:space="preserve">средств бюджета города завершена реконструкция сцены и </w:t>
      </w:r>
      <w:r w:rsidR="00953B4E">
        <w:rPr>
          <w:rFonts w:eastAsia="Times New Roman" w:cs="Times New Roman"/>
          <w:szCs w:val="28"/>
          <w:lang w:eastAsia="ru-RU"/>
        </w:rPr>
        <w:t xml:space="preserve">благоустройство площадки перед сценой. Совокупный объем затраченных денежных средств составил 7 </w:t>
      </w:r>
      <w:proofErr w:type="gramStart"/>
      <w:r w:rsidR="00953B4E">
        <w:rPr>
          <w:rFonts w:eastAsia="Times New Roman" w:cs="Times New Roman"/>
          <w:szCs w:val="28"/>
          <w:lang w:eastAsia="ru-RU"/>
        </w:rPr>
        <w:t>млн</w:t>
      </w:r>
      <w:proofErr w:type="gramEnd"/>
      <w:r w:rsidR="00953B4E">
        <w:rPr>
          <w:rFonts w:eastAsia="Times New Roman" w:cs="Times New Roman"/>
          <w:szCs w:val="28"/>
          <w:lang w:eastAsia="ru-RU"/>
        </w:rPr>
        <w:t xml:space="preserve"> руб. Также </w:t>
      </w:r>
      <w:r w:rsidRPr="00314EEB">
        <w:rPr>
          <w:rFonts w:cs="Times New Roman"/>
          <w:sz w:val="32"/>
          <w:szCs w:val="32"/>
        </w:rPr>
        <w:t xml:space="preserve">функционирует новое кафе для посетителей, обновлен парк аттракционов.   </w:t>
      </w:r>
    </w:p>
    <w:p w:rsidR="002C6135" w:rsidRPr="00314EEB" w:rsidRDefault="002C6135" w:rsidP="002C6135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На </w:t>
      </w:r>
      <w:proofErr w:type="spellStart"/>
      <w:r w:rsidRPr="00314EEB">
        <w:rPr>
          <w:rFonts w:cs="Times New Roman"/>
          <w:sz w:val="32"/>
          <w:szCs w:val="32"/>
        </w:rPr>
        <w:t>ул</w:t>
      </w:r>
      <w:proofErr w:type="gramStart"/>
      <w:r w:rsidRPr="00314EEB">
        <w:rPr>
          <w:rFonts w:cs="Times New Roman"/>
          <w:sz w:val="32"/>
          <w:szCs w:val="32"/>
        </w:rPr>
        <w:t>.М</w:t>
      </w:r>
      <w:proofErr w:type="gramEnd"/>
      <w:r w:rsidRPr="00314EEB">
        <w:rPr>
          <w:rFonts w:cs="Times New Roman"/>
          <w:sz w:val="32"/>
          <w:szCs w:val="32"/>
        </w:rPr>
        <w:t>ало</w:t>
      </w:r>
      <w:proofErr w:type="spellEnd"/>
      <w:r w:rsidRPr="00314EEB">
        <w:rPr>
          <w:rFonts w:cs="Times New Roman"/>
          <w:sz w:val="32"/>
          <w:szCs w:val="32"/>
        </w:rPr>
        <w:t xml:space="preserve">-Тобольская в конце прошлого года открылся обновленный Старый базар торговой площадью 3500 </w:t>
      </w:r>
      <w:proofErr w:type="spellStart"/>
      <w:r w:rsidRPr="00314EEB">
        <w:rPr>
          <w:rFonts w:cs="Times New Roman"/>
          <w:sz w:val="32"/>
          <w:szCs w:val="32"/>
        </w:rPr>
        <w:t>кв.м</w:t>
      </w:r>
      <w:proofErr w:type="spellEnd"/>
      <w:r w:rsidRPr="00314EEB">
        <w:rPr>
          <w:rFonts w:cs="Times New Roman"/>
          <w:sz w:val="32"/>
          <w:szCs w:val="32"/>
        </w:rPr>
        <w:t xml:space="preserve">. на 150 рабочих мест. </w:t>
      </w:r>
      <w:proofErr w:type="gramStart"/>
      <w:r w:rsidRPr="00314EEB">
        <w:rPr>
          <w:rFonts w:cs="Times New Roman"/>
          <w:sz w:val="32"/>
          <w:szCs w:val="32"/>
        </w:rPr>
        <w:t xml:space="preserve">В текущем году планируется дополнительно ввести 650 </w:t>
      </w:r>
      <w:proofErr w:type="spellStart"/>
      <w:r w:rsidRPr="00314EEB">
        <w:rPr>
          <w:rFonts w:cs="Times New Roman"/>
          <w:sz w:val="32"/>
          <w:szCs w:val="32"/>
        </w:rPr>
        <w:t>кв.м</w:t>
      </w:r>
      <w:proofErr w:type="spellEnd"/>
      <w:r w:rsidRPr="00314EEB">
        <w:rPr>
          <w:rFonts w:cs="Times New Roman"/>
          <w:sz w:val="32"/>
          <w:szCs w:val="32"/>
        </w:rPr>
        <w:t>. торговых площадей на уличной торговл</w:t>
      </w:r>
      <w:r w:rsidR="0040722A" w:rsidRPr="00314EEB">
        <w:rPr>
          <w:rFonts w:cs="Times New Roman"/>
          <w:sz w:val="32"/>
          <w:szCs w:val="32"/>
        </w:rPr>
        <w:t>е</w:t>
      </w:r>
      <w:r w:rsidRPr="00314EEB">
        <w:rPr>
          <w:rFonts w:cs="Times New Roman"/>
          <w:sz w:val="32"/>
          <w:szCs w:val="32"/>
        </w:rPr>
        <w:t>.</w:t>
      </w:r>
      <w:proofErr w:type="gramEnd"/>
    </w:p>
    <w:p w:rsidR="002C6135" w:rsidRPr="00314EEB" w:rsidRDefault="002C6135" w:rsidP="002C6135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Интересными краевыми, городскими событиями и мероприятиями была наполнена пешеходная улица Мало-Тобольская. Как и прошлом году, на Барнаульском Арбате открыт новогодний городок, который привлек внимание жителей, составив достойную конкуренцию главной городской елке. </w:t>
      </w:r>
    </w:p>
    <w:p w:rsidR="002C6135" w:rsidRPr="00314EEB" w:rsidRDefault="002C6135" w:rsidP="000D4DCB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9C5242" w:rsidRPr="00314EEB" w:rsidRDefault="005B2635" w:rsidP="007F46C0">
      <w:pPr>
        <w:ind w:firstLine="567"/>
        <w:jc w:val="both"/>
        <w:rPr>
          <w:rFonts w:cs="Times New Roman"/>
          <w:sz w:val="32"/>
          <w:szCs w:val="32"/>
        </w:rPr>
      </w:pPr>
      <w:r w:rsidRPr="00314EEB">
        <w:rPr>
          <w:rFonts w:cs="Times New Roman"/>
          <w:sz w:val="32"/>
          <w:szCs w:val="32"/>
        </w:rPr>
        <w:t xml:space="preserve">В ежегодном </w:t>
      </w:r>
      <w:proofErr w:type="gramStart"/>
      <w:r w:rsidRPr="00314EEB">
        <w:rPr>
          <w:rFonts w:cs="Times New Roman"/>
          <w:sz w:val="32"/>
          <w:szCs w:val="32"/>
        </w:rPr>
        <w:t>Послании</w:t>
      </w:r>
      <w:proofErr w:type="gramEnd"/>
      <w:r w:rsidR="009C5242" w:rsidRPr="00314EEB">
        <w:rPr>
          <w:rFonts w:cs="Times New Roman"/>
          <w:sz w:val="32"/>
          <w:szCs w:val="32"/>
        </w:rPr>
        <w:t xml:space="preserve"> Президента Росси</w:t>
      </w:r>
      <w:r w:rsidR="000F0290" w:rsidRPr="00314EEB">
        <w:rPr>
          <w:rFonts w:cs="Times New Roman"/>
          <w:sz w:val="32"/>
          <w:szCs w:val="32"/>
        </w:rPr>
        <w:t>и Владимира Владимировича Путина</w:t>
      </w:r>
      <w:r w:rsidR="009C5242" w:rsidRPr="00314EEB">
        <w:rPr>
          <w:rFonts w:cs="Times New Roman"/>
          <w:sz w:val="32"/>
          <w:szCs w:val="32"/>
        </w:rPr>
        <w:t xml:space="preserve"> </w:t>
      </w:r>
      <w:r w:rsidR="000F0290" w:rsidRPr="00314EEB">
        <w:rPr>
          <w:rFonts w:cs="Times New Roman"/>
          <w:sz w:val="32"/>
          <w:szCs w:val="32"/>
        </w:rPr>
        <w:t>прозвучали</w:t>
      </w:r>
      <w:r w:rsidR="009C5242" w:rsidRPr="00314EEB">
        <w:rPr>
          <w:rFonts w:cs="Times New Roman"/>
          <w:sz w:val="32"/>
          <w:szCs w:val="32"/>
        </w:rPr>
        <w:t xml:space="preserve"> задачи</w:t>
      </w:r>
      <w:r w:rsidR="000F0290" w:rsidRPr="00314EEB">
        <w:rPr>
          <w:rFonts w:cs="Times New Roman"/>
          <w:sz w:val="32"/>
          <w:szCs w:val="32"/>
        </w:rPr>
        <w:t>, согласно которы</w:t>
      </w:r>
      <w:r w:rsidR="009C5242" w:rsidRPr="00314EEB">
        <w:rPr>
          <w:rFonts w:cs="Times New Roman"/>
          <w:sz w:val="32"/>
          <w:szCs w:val="32"/>
        </w:rPr>
        <w:t xml:space="preserve">м нам предстоит </w:t>
      </w:r>
      <w:r w:rsidR="000F0290" w:rsidRPr="00314EEB">
        <w:rPr>
          <w:rFonts w:cs="Times New Roman"/>
          <w:sz w:val="32"/>
          <w:szCs w:val="32"/>
        </w:rPr>
        <w:t>работать</w:t>
      </w:r>
      <w:r w:rsidR="009C5242" w:rsidRPr="00314EEB">
        <w:rPr>
          <w:rFonts w:cs="Times New Roman"/>
          <w:sz w:val="32"/>
          <w:szCs w:val="32"/>
        </w:rPr>
        <w:t xml:space="preserve">. Эти задачи максимально </w:t>
      </w:r>
      <w:proofErr w:type="gramStart"/>
      <w:r w:rsidR="009C5242" w:rsidRPr="00314EEB">
        <w:rPr>
          <w:rFonts w:cs="Times New Roman"/>
          <w:sz w:val="32"/>
          <w:szCs w:val="32"/>
        </w:rPr>
        <w:t>конкретны и направлены</w:t>
      </w:r>
      <w:proofErr w:type="gramEnd"/>
      <w:r w:rsidR="009C5242" w:rsidRPr="00314EEB">
        <w:rPr>
          <w:rFonts w:cs="Times New Roman"/>
          <w:sz w:val="32"/>
          <w:szCs w:val="32"/>
        </w:rPr>
        <w:t>, прежде всего, на улучшение жизни людей.</w:t>
      </w:r>
      <w:r w:rsidR="000F0290" w:rsidRPr="00314EEB">
        <w:rPr>
          <w:rFonts w:cs="Times New Roman"/>
          <w:sz w:val="32"/>
          <w:szCs w:val="32"/>
        </w:rPr>
        <w:t xml:space="preserve"> </w:t>
      </w:r>
    </w:p>
    <w:p w:rsidR="007F46C0" w:rsidRPr="00314EEB" w:rsidRDefault="007F46C0" w:rsidP="007F46C0">
      <w:pPr>
        <w:ind w:firstLine="567"/>
        <w:jc w:val="both"/>
        <w:rPr>
          <w:rFonts w:cs="Times New Roman"/>
          <w:b/>
          <w:sz w:val="32"/>
          <w:szCs w:val="32"/>
        </w:rPr>
      </w:pPr>
      <w:r w:rsidRPr="00314EEB">
        <w:rPr>
          <w:rFonts w:cs="Times New Roman"/>
          <w:sz w:val="32"/>
          <w:szCs w:val="32"/>
        </w:rPr>
        <w:lastRenderedPageBreak/>
        <w:t>Уверен, у района есть достойное прошлое, стабильное настоящее и хорошие перспективы развития. Все достигнутое на сегодня – это результ</w:t>
      </w:r>
      <w:r w:rsidR="00DD6DAA" w:rsidRPr="00314EEB">
        <w:rPr>
          <w:rFonts w:cs="Times New Roman"/>
          <w:sz w:val="32"/>
          <w:szCs w:val="32"/>
        </w:rPr>
        <w:t>ат плодотворного взаимодействия</w:t>
      </w:r>
      <w:r w:rsidR="00BF3B44" w:rsidRPr="00314EEB">
        <w:rPr>
          <w:rFonts w:cs="Times New Roman"/>
          <w:sz w:val="32"/>
          <w:szCs w:val="32"/>
        </w:rPr>
        <w:t xml:space="preserve"> </w:t>
      </w:r>
      <w:r w:rsidRPr="00314EEB">
        <w:rPr>
          <w:rFonts w:cs="Times New Roman"/>
          <w:sz w:val="32"/>
          <w:szCs w:val="32"/>
        </w:rPr>
        <w:t>различных структур. Хотелось бы поблагодарить всех за активную позицию и эффективную деятельность на благо жителей Центрального района и города Барнаула. Совместными усилиями, не сбавляя темпы работы, мы и дальше будем искать пути решения проблем и осуществлять поставленные цели, чтобы уровень жизнь горожан с каждым годом становился выше.</w:t>
      </w:r>
      <w:r w:rsidRPr="00314EEB">
        <w:rPr>
          <w:rFonts w:cs="Times New Roman"/>
          <w:b/>
          <w:sz w:val="32"/>
          <w:szCs w:val="32"/>
        </w:rPr>
        <w:t xml:space="preserve"> </w:t>
      </w:r>
    </w:p>
    <w:p w:rsidR="00F06976" w:rsidRPr="00314EEB" w:rsidRDefault="00F06976" w:rsidP="007F46C0">
      <w:pPr>
        <w:ind w:firstLine="567"/>
        <w:jc w:val="both"/>
        <w:rPr>
          <w:rFonts w:cs="Times New Roman"/>
          <w:b/>
          <w:sz w:val="32"/>
          <w:szCs w:val="32"/>
        </w:rPr>
      </w:pPr>
    </w:p>
    <w:p w:rsidR="00314EEB" w:rsidRPr="00314EEB" w:rsidRDefault="00314EEB" w:rsidP="000335D0">
      <w:pPr>
        <w:jc w:val="both"/>
        <w:rPr>
          <w:rFonts w:cs="Times New Roman"/>
          <w:sz w:val="32"/>
          <w:szCs w:val="32"/>
        </w:rPr>
      </w:pPr>
      <w:bookmarkStart w:id="0" w:name="_GoBack"/>
      <w:bookmarkEnd w:id="0"/>
    </w:p>
    <w:sectPr w:rsidR="00314EEB" w:rsidRPr="00314EEB" w:rsidSect="00EF51E1">
      <w:headerReference w:type="default" r:id="rId9"/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24" w:rsidRDefault="00134024" w:rsidP="0051673E">
      <w:pPr>
        <w:spacing w:line="240" w:lineRule="auto"/>
      </w:pPr>
      <w:r>
        <w:separator/>
      </w:r>
    </w:p>
  </w:endnote>
  <w:endnote w:type="continuationSeparator" w:id="0">
    <w:p w:rsidR="00134024" w:rsidRDefault="00134024" w:rsidP="00516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24" w:rsidRDefault="00134024" w:rsidP="0051673E">
      <w:pPr>
        <w:spacing w:line="240" w:lineRule="auto"/>
      </w:pPr>
      <w:r>
        <w:separator/>
      </w:r>
    </w:p>
  </w:footnote>
  <w:footnote w:type="continuationSeparator" w:id="0">
    <w:p w:rsidR="00134024" w:rsidRDefault="00134024" w:rsidP="00516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85157"/>
      <w:docPartObj>
        <w:docPartGallery w:val="Page Numbers (Top of Page)"/>
        <w:docPartUnique/>
      </w:docPartObj>
    </w:sdtPr>
    <w:sdtEndPr/>
    <w:sdtContent>
      <w:p w:rsidR="00E83638" w:rsidRDefault="00E8363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D0">
          <w:rPr>
            <w:noProof/>
          </w:rPr>
          <w:t>18</w:t>
        </w:r>
        <w:r>
          <w:fldChar w:fldCharType="end"/>
        </w:r>
      </w:p>
    </w:sdtContent>
  </w:sdt>
  <w:p w:rsidR="0095417E" w:rsidRDefault="00954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452C"/>
    <w:multiLevelType w:val="hybridMultilevel"/>
    <w:tmpl w:val="CD0E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88"/>
    <w:rsid w:val="00002DC0"/>
    <w:rsid w:val="00006EEC"/>
    <w:rsid w:val="00010837"/>
    <w:rsid w:val="000134E0"/>
    <w:rsid w:val="000135EF"/>
    <w:rsid w:val="000335D0"/>
    <w:rsid w:val="00036DCF"/>
    <w:rsid w:val="0004004A"/>
    <w:rsid w:val="00040DF0"/>
    <w:rsid w:val="00041E5F"/>
    <w:rsid w:val="00044301"/>
    <w:rsid w:val="000449CC"/>
    <w:rsid w:val="000479DE"/>
    <w:rsid w:val="00051B3A"/>
    <w:rsid w:val="000541B6"/>
    <w:rsid w:val="000553A7"/>
    <w:rsid w:val="00063EBF"/>
    <w:rsid w:val="0007115E"/>
    <w:rsid w:val="000723DB"/>
    <w:rsid w:val="00086142"/>
    <w:rsid w:val="00092DA2"/>
    <w:rsid w:val="00097184"/>
    <w:rsid w:val="00097916"/>
    <w:rsid w:val="00097C83"/>
    <w:rsid w:val="000A02FD"/>
    <w:rsid w:val="000A719C"/>
    <w:rsid w:val="000B3EE4"/>
    <w:rsid w:val="000B6D75"/>
    <w:rsid w:val="000B6D89"/>
    <w:rsid w:val="000C3790"/>
    <w:rsid w:val="000C49A8"/>
    <w:rsid w:val="000C5CFC"/>
    <w:rsid w:val="000D017B"/>
    <w:rsid w:val="000D1426"/>
    <w:rsid w:val="000D16C9"/>
    <w:rsid w:val="000D4029"/>
    <w:rsid w:val="000D4DCB"/>
    <w:rsid w:val="000D52AE"/>
    <w:rsid w:val="000D558D"/>
    <w:rsid w:val="000E030B"/>
    <w:rsid w:val="000E461B"/>
    <w:rsid w:val="000E6432"/>
    <w:rsid w:val="000E721B"/>
    <w:rsid w:val="000E7A72"/>
    <w:rsid w:val="000F0290"/>
    <w:rsid w:val="000F090A"/>
    <w:rsid w:val="000F5026"/>
    <w:rsid w:val="0010001D"/>
    <w:rsid w:val="00100360"/>
    <w:rsid w:val="00100C28"/>
    <w:rsid w:val="00101265"/>
    <w:rsid w:val="00102854"/>
    <w:rsid w:val="00103706"/>
    <w:rsid w:val="00106527"/>
    <w:rsid w:val="00106D0B"/>
    <w:rsid w:val="001144E1"/>
    <w:rsid w:val="001151F2"/>
    <w:rsid w:val="0011532A"/>
    <w:rsid w:val="0012095E"/>
    <w:rsid w:val="00121DCB"/>
    <w:rsid w:val="00123A04"/>
    <w:rsid w:val="00124B3A"/>
    <w:rsid w:val="001278BE"/>
    <w:rsid w:val="0013091B"/>
    <w:rsid w:val="00134024"/>
    <w:rsid w:val="001347C3"/>
    <w:rsid w:val="001375DD"/>
    <w:rsid w:val="00137B22"/>
    <w:rsid w:val="00142204"/>
    <w:rsid w:val="001467EB"/>
    <w:rsid w:val="00150889"/>
    <w:rsid w:val="00151874"/>
    <w:rsid w:val="001566A4"/>
    <w:rsid w:val="00156DFE"/>
    <w:rsid w:val="00160F4E"/>
    <w:rsid w:val="0016513F"/>
    <w:rsid w:val="00173527"/>
    <w:rsid w:val="00174B87"/>
    <w:rsid w:val="00176410"/>
    <w:rsid w:val="00180A38"/>
    <w:rsid w:val="00180B77"/>
    <w:rsid w:val="00183CFA"/>
    <w:rsid w:val="00191AC5"/>
    <w:rsid w:val="001A2BFC"/>
    <w:rsid w:val="001A3ACE"/>
    <w:rsid w:val="001B56C9"/>
    <w:rsid w:val="001B5722"/>
    <w:rsid w:val="001C1F31"/>
    <w:rsid w:val="001C2CA9"/>
    <w:rsid w:val="001C3CBC"/>
    <w:rsid w:val="001C41A4"/>
    <w:rsid w:val="001C75B0"/>
    <w:rsid w:val="001D67B7"/>
    <w:rsid w:val="001D736A"/>
    <w:rsid w:val="001E7622"/>
    <w:rsid w:val="001F02BF"/>
    <w:rsid w:val="001F0983"/>
    <w:rsid w:val="001F7BAD"/>
    <w:rsid w:val="001F7ECC"/>
    <w:rsid w:val="00200273"/>
    <w:rsid w:val="00201A93"/>
    <w:rsid w:val="00203A2C"/>
    <w:rsid w:val="002103E9"/>
    <w:rsid w:val="00210E1A"/>
    <w:rsid w:val="00211CDA"/>
    <w:rsid w:val="00225D9C"/>
    <w:rsid w:val="002266D9"/>
    <w:rsid w:val="00235988"/>
    <w:rsid w:val="00240D87"/>
    <w:rsid w:val="00243877"/>
    <w:rsid w:val="00247C91"/>
    <w:rsid w:val="00247CE8"/>
    <w:rsid w:val="00252A9C"/>
    <w:rsid w:val="00256981"/>
    <w:rsid w:val="00260099"/>
    <w:rsid w:val="00262DC1"/>
    <w:rsid w:val="002653F3"/>
    <w:rsid w:val="00270DC7"/>
    <w:rsid w:val="00275CE5"/>
    <w:rsid w:val="002805EB"/>
    <w:rsid w:val="00280C26"/>
    <w:rsid w:val="00282384"/>
    <w:rsid w:val="00285D5C"/>
    <w:rsid w:val="00293C1E"/>
    <w:rsid w:val="00293E24"/>
    <w:rsid w:val="00296485"/>
    <w:rsid w:val="002972B0"/>
    <w:rsid w:val="002A05EE"/>
    <w:rsid w:val="002A27F9"/>
    <w:rsid w:val="002A7E64"/>
    <w:rsid w:val="002B0699"/>
    <w:rsid w:val="002B6125"/>
    <w:rsid w:val="002C1129"/>
    <w:rsid w:val="002C2140"/>
    <w:rsid w:val="002C2954"/>
    <w:rsid w:val="002C45A9"/>
    <w:rsid w:val="002C4C44"/>
    <w:rsid w:val="002C517B"/>
    <w:rsid w:val="002C6135"/>
    <w:rsid w:val="002D0AF1"/>
    <w:rsid w:val="002D15A7"/>
    <w:rsid w:val="002D398C"/>
    <w:rsid w:val="002D55D8"/>
    <w:rsid w:val="002D6234"/>
    <w:rsid w:val="002D643D"/>
    <w:rsid w:val="002D6AA9"/>
    <w:rsid w:val="002D729C"/>
    <w:rsid w:val="002E3AEE"/>
    <w:rsid w:val="002F2F77"/>
    <w:rsid w:val="00302EB1"/>
    <w:rsid w:val="00304AEF"/>
    <w:rsid w:val="00313A8B"/>
    <w:rsid w:val="00314EEB"/>
    <w:rsid w:val="00314FDA"/>
    <w:rsid w:val="00325D25"/>
    <w:rsid w:val="003261F1"/>
    <w:rsid w:val="003345C8"/>
    <w:rsid w:val="00335268"/>
    <w:rsid w:val="003359FD"/>
    <w:rsid w:val="00335B05"/>
    <w:rsid w:val="00337162"/>
    <w:rsid w:val="00342BF6"/>
    <w:rsid w:val="00353B79"/>
    <w:rsid w:val="003639CF"/>
    <w:rsid w:val="00365190"/>
    <w:rsid w:val="003659F5"/>
    <w:rsid w:val="00366A74"/>
    <w:rsid w:val="00381DEC"/>
    <w:rsid w:val="003907CC"/>
    <w:rsid w:val="003A35D8"/>
    <w:rsid w:val="003B0E80"/>
    <w:rsid w:val="003B27AD"/>
    <w:rsid w:val="003B2BA6"/>
    <w:rsid w:val="003B3A56"/>
    <w:rsid w:val="003B5404"/>
    <w:rsid w:val="003C5185"/>
    <w:rsid w:val="003C6ACE"/>
    <w:rsid w:val="003D446D"/>
    <w:rsid w:val="003D488E"/>
    <w:rsid w:val="003D6A2F"/>
    <w:rsid w:val="003E0D9D"/>
    <w:rsid w:val="003E3D1D"/>
    <w:rsid w:val="003F0712"/>
    <w:rsid w:val="003F1A3D"/>
    <w:rsid w:val="003F54D5"/>
    <w:rsid w:val="004003DF"/>
    <w:rsid w:val="0040279E"/>
    <w:rsid w:val="0040722A"/>
    <w:rsid w:val="00410859"/>
    <w:rsid w:val="00411828"/>
    <w:rsid w:val="00412C12"/>
    <w:rsid w:val="00415EFB"/>
    <w:rsid w:val="004170E6"/>
    <w:rsid w:val="004219C5"/>
    <w:rsid w:val="00421F20"/>
    <w:rsid w:val="00423C4B"/>
    <w:rsid w:val="00423EDC"/>
    <w:rsid w:val="004244E8"/>
    <w:rsid w:val="00424D18"/>
    <w:rsid w:val="00426568"/>
    <w:rsid w:val="0043072A"/>
    <w:rsid w:val="0043291E"/>
    <w:rsid w:val="00432EA0"/>
    <w:rsid w:val="0043648B"/>
    <w:rsid w:val="004440CE"/>
    <w:rsid w:val="00445A0D"/>
    <w:rsid w:val="00446329"/>
    <w:rsid w:val="00447B9E"/>
    <w:rsid w:val="0045169C"/>
    <w:rsid w:val="00451EEF"/>
    <w:rsid w:val="0045220F"/>
    <w:rsid w:val="0045460D"/>
    <w:rsid w:val="00460106"/>
    <w:rsid w:val="0046689A"/>
    <w:rsid w:val="00474A81"/>
    <w:rsid w:val="00480847"/>
    <w:rsid w:val="00482567"/>
    <w:rsid w:val="0048637B"/>
    <w:rsid w:val="00486497"/>
    <w:rsid w:val="004877A1"/>
    <w:rsid w:val="004928D2"/>
    <w:rsid w:val="00494EE4"/>
    <w:rsid w:val="00496BFE"/>
    <w:rsid w:val="00497397"/>
    <w:rsid w:val="004A08BF"/>
    <w:rsid w:val="004A48B1"/>
    <w:rsid w:val="004B1995"/>
    <w:rsid w:val="004B2C29"/>
    <w:rsid w:val="004B680C"/>
    <w:rsid w:val="004C04A9"/>
    <w:rsid w:val="004C2119"/>
    <w:rsid w:val="004C615B"/>
    <w:rsid w:val="004C66E2"/>
    <w:rsid w:val="004C7492"/>
    <w:rsid w:val="004D087B"/>
    <w:rsid w:val="004D18FB"/>
    <w:rsid w:val="004D7D49"/>
    <w:rsid w:val="004E28A2"/>
    <w:rsid w:val="004E30A1"/>
    <w:rsid w:val="004E75EF"/>
    <w:rsid w:val="004F0507"/>
    <w:rsid w:val="004F1DCE"/>
    <w:rsid w:val="004F5BEA"/>
    <w:rsid w:val="004F6B79"/>
    <w:rsid w:val="0050046F"/>
    <w:rsid w:val="00502154"/>
    <w:rsid w:val="00504722"/>
    <w:rsid w:val="00513465"/>
    <w:rsid w:val="00515638"/>
    <w:rsid w:val="00515E74"/>
    <w:rsid w:val="0051673E"/>
    <w:rsid w:val="00523AE7"/>
    <w:rsid w:val="00524661"/>
    <w:rsid w:val="00534B65"/>
    <w:rsid w:val="00536C8E"/>
    <w:rsid w:val="00537080"/>
    <w:rsid w:val="0054477F"/>
    <w:rsid w:val="00544EC1"/>
    <w:rsid w:val="0054549A"/>
    <w:rsid w:val="005464E8"/>
    <w:rsid w:val="00546CFA"/>
    <w:rsid w:val="00550BCB"/>
    <w:rsid w:val="00553966"/>
    <w:rsid w:val="00554D23"/>
    <w:rsid w:val="00556615"/>
    <w:rsid w:val="005646D3"/>
    <w:rsid w:val="005652A8"/>
    <w:rsid w:val="005670D9"/>
    <w:rsid w:val="00571456"/>
    <w:rsid w:val="00576031"/>
    <w:rsid w:val="0057625F"/>
    <w:rsid w:val="0057689A"/>
    <w:rsid w:val="0058058C"/>
    <w:rsid w:val="005806E7"/>
    <w:rsid w:val="005865D6"/>
    <w:rsid w:val="00597A14"/>
    <w:rsid w:val="005A0BA4"/>
    <w:rsid w:val="005B1E91"/>
    <w:rsid w:val="005B2635"/>
    <w:rsid w:val="005B6426"/>
    <w:rsid w:val="005B6B4A"/>
    <w:rsid w:val="005C4FBB"/>
    <w:rsid w:val="005D4203"/>
    <w:rsid w:val="005D57B6"/>
    <w:rsid w:val="005E0DB3"/>
    <w:rsid w:val="005E1FE6"/>
    <w:rsid w:val="005F0BCE"/>
    <w:rsid w:val="005F0C95"/>
    <w:rsid w:val="005F29C4"/>
    <w:rsid w:val="005F685A"/>
    <w:rsid w:val="006044C1"/>
    <w:rsid w:val="00610045"/>
    <w:rsid w:val="00610D32"/>
    <w:rsid w:val="00611542"/>
    <w:rsid w:val="0062058A"/>
    <w:rsid w:val="00622514"/>
    <w:rsid w:val="00622780"/>
    <w:rsid w:val="006236A3"/>
    <w:rsid w:val="006302A2"/>
    <w:rsid w:val="006330C4"/>
    <w:rsid w:val="006344B0"/>
    <w:rsid w:val="00637DC2"/>
    <w:rsid w:val="006413BC"/>
    <w:rsid w:val="00641621"/>
    <w:rsid w:val="00643757"/>
    <w:rsid w:val="00647F08"/>
    <w:rsid w:val="00663878"/>
    <w:rsid w:val="00670E06"/>
    <w:rsid w:val="00672A7C"/>
    <w:rsid w:val="00672C39"/>
    <w:rsid w:val="006744D2"/>
    <w:rsid w:val="006842BF"/>
    <w:rsid w:val="0068613E"/>
    <w:rsid w:val="006A3441"/>
    <w:rsid w:val="006A4DA0"/>
    <w:rsid w:val="006A70D6"/>
    <w:rsid w:val="006B12B6"/>
    <w:rsid w:val="006B12CE"/>
    <w:rsid w:val="006B5B9C"/>
    <w:rsid w:val="006C288A"/>
    <w:rsid w:val="006D06D0"/>
    <w:rsid w:val="006D2902"/>
    <w:rsid w:val="006D3323"/>
    <w:rsid w:val="006D5791"/>
    <w:rsid w:val="006D57B6"/>
    <w:rsid w:val="006E4377"/>
    <w:rsid w:val="006E7787"/>
    <w:rsid w:val="006E7CA3"/>
    <w:rsid w:val="006F1130"/>
    <w:rsid w:val="006F1517"/>
    <w:rsid w:val="006F5100"/>
    <w:rsid w:val="006F52F2"/>
    <w:rsid w:val="006F67DF"/>
    <w:rsid w:val="006F7721"/>
    <w:rsid w:val="00702F7E"/>
    <w:rsid w:val="00704CF1"/>
    <w:rsid w:val="007061C3"/>
    <w:rsid w:val="0070679B"/>
    <w:rsid w:val="007109D2"/>
    <w:rsid w:val="00711EB0"/>
    <w:rsid w:val="0071714E"/>
    <w:rsid w:val="007274FD"/>
    <w:rsid w:val="0073467C"/>
    <w:rsid w:val="0073479B"/>
    <w:rsid w:val="00740DE0"/>
    <w:rsid w:val="00742298"/>
    <w:rsid w:val="0074438B"/>
    <w:rsid w:val="00751CF3"/>
    <w:rsid w:val="0075222C"/>
    <w:rsid w:val="00753A85"/>
    <w:rsid w:val="00753E45"/>
    <w:rsid w:val="00760425"/>
    <w:rsid w:val="00760C82"/>
    <w:rsid w:val="0076705D"/>
    <w:rsid w:val="00772B88"/>
    <w:rsid w:val="007741C4"/>
    <w:rsid w:val="00776DF0"/>
    <w:rsid w:val="00780087"/>
    <w:rsid w:val="007837FA"/>
    <w:rsid w:val="00783966"/>
    <w:rsid w:val="00790C7D"/>
    <w:rsid w:val="00791BEE"/>
    <w:rsid w:val="007927A5"/>
    <w:rsid w:val="0079546E"/>
    <w:rsid w:val="00795993"/>
    <w:rsid w:val="00796E1C"/>
    <w:rsid w:val="007A1720"/>
    <w:rsid w:val="007A589F"/>
    <w:rsid w:val="007B0FEF"/>
    <w:rsid w:val="007B47DF"/>
    <w:rsid w:val="007B4902"/>
    <w:rsid w:val="007B61D7"/>
    <w:rsid w:val="007B7BE2"/>
    <w:rsid w:val="007C51E1"/>
    <w:rsid w:val="007C65CC"/>
    <w:rsid w:val="007D2DE1"/>
    <w:rsid w:val="007D2E2E"/>
    <w:rsid w:val="007D331A"/>
    <w:rsid w:val="007D4DA5"/>
    <w:rsid w:val="007D55D9"/>
    <w:rsid w:val="007D608F"/>
    <w:rsid w:val="007D6D09"/>
    <w:rsid w:val="007E1E1F"/>
    <w:rsid w:val="007E4A9D"/>
    <w:rsid w:val="007E65E0"/>
    <w:rsid w:val="007E6AE7"/>
    <w:rsid w:val="007F2427"/>
    <w:rsid w:val="007F2E66"/>
    <w:rsid w:val="007F2F4D"/>
    <w:rsid w:val="007F430A"/>
    <w:rsid w:val="007F46C0"/>
    <w:rsid w:val="00801F98"/>
    <w:rsid w:val="00802148"/>
    <w:rsid w:val="00802433"/>
    <w:rsid w:val="008028DF"/>
    <w:rsid w:val="00805014"/>
    <w:rsid w:val="008111B1"/>
    <w:rsid w:val="0081190B"/>
    <w:rsid w:val="00842AB6"/>
    <w:rsid w:val="0084550B"/>
    <w:rsid w:val="00845A3E"/>
    <w:rsid w:val="0084642B"/>
    <w:rsid w:val="00852077"/>
    <w:rsid w:val="00857CDD"/>
    <w:rsid w:val="008638FE"/>
    <w:rsid w:val="008701B2"/>
    <w:rsid w:val="008730B3"/>
    <w:rsid w:val="00874A52"/>
    <w:rsid w:val="00875FBC"/>
    <w:rsid w:val="0087639D"/>
    <w:rsid w:val="00876DD4"/>
    <w:rsid w:val="0088140D"/>
    <w:rsid w:val="00882481"/>
    <w:rsid w:val="008929F7"/>
    <w:rsid w:val="008A0C9D"/>
    <w:rsid w:val="008B1272"/>
    <w:rsid w:val="008B1B68"/>
    <w:rsid w:val="008B5790"/>
    <w:rsid w:val="008B6C95"/>
    <w:rsid w:val="008C27B3"/>
    <w:rsid w:val="008C2C84"/>
    <w:rsid w:val="008D323F"/>
    <w:rsid w:val="008D465A"/>
    <w:rsid w:val="008E3A4B"/>
    <w:rsid w:val="008E3C78"/>
    <w:rsid w:val="008E5BEA"/>
    <w:rsid w:val="008E6F53"/>
    <w:rsid w:val="008E71C9"/>
    <w:rsid w:val="008E7441"/>
    <w:rsid w:val="008F11D2"/>
    <w:rsid w:val="008F71AD"/>
    <w:rsid w:val="0090064F"/>
    <w:rsid w:val="0090200C"/>
    <w:rsid w:val="009047F7"/>
    <w:rsid w:val="00904EA7"/>
    <w:rsid w:val="0090673E"/>
    <w:rsid w:val="00913655"/>
    <w:rsid w:val="009140E2"/>
    <w:rsid w:val="0091421B"/>
    <w:rsid w:val="0092099B"/>
    <w:rsid w:val="009227D4"/>
    <w:rsid w:val="0092448B"/>
    <w:rsid w:val="00924EB4"/>
    <w:rsid w:val="00927F78"/>
    <w:rsid w:val="009305B3"/>
    <w:rsid w:val="00933556"/>
    <w:rsid w:val="009358B8"/>
    <w:rsid w:val="009358E7"/>
    <w:rsid w:val="00936D8B"/>
    <w:rsid w:val="0094229D"/>
    <w:rsid w:val="009476ED"/>
    <w:rsid w:val="00947809"/>
    <w:rsid w:val="009509FD"/>
    <w:rsid w:val="00951EC2"/>
    <w:rsid w:val="00953B4E"/>
    <w:rsid w:val="0095417E"/>
    <w:rsid w:val="0095619D"/>
    <w:rsid w:val="009607DD"/>
    <w:rsid w:val="00961C1C"/>
    <w:rsid w:val="00961EA9"/>
    <w:rsid w:val="00972228"/>
    <w:rsid w:val="009733E0"/>
    <w:rsid w:val="00976023"/>
    <w:rsid w:val="00977D16"/>
    <w:rsid w:val="00990405"/>
    <w:rsid w:val="009922BB"/>
    <w:rsid w:val="0099534D"/>
    <w:rsid w:val="009955E9"/>
    <w:rsid w:val="009A038D"/>
    <w:rsid w:val="009A0B17"/>
    <w:rsid w:val="009A12CF"/>
    <w:rsid w:val="009A3AF2"/>
    <w:rsid w:val="009A43D7"/>
    <w:rsid w:val="009A46AF"/>
    <w:rsid w:val="009B1376"/>
    <w:rsid w:val="009C0EB7"/>
    <w:rsid w:val="009C1AB9"/>
    <w:rsid w:val="009C5242"/>
    <w:rsid w:val="009C7B43"/>
    <w:rsid w:val="009D258E"/>
    <w:rsid w:val="009E0A85"/>
    <w:rsid w:val="009E3A30"/>
    <w:rsid w:val="009E5DBE"/>
    <w:rsid w:val="009E780B"/>
    <w:rsid w:val="009F126B"/>
    <w:rsid w:val="00A020F5"/>
    <w:rsid w:val="00A062DD"/>
    <w:rsid w:val="00A07B16"/>
    <w:rsid w:val="00A15F17"/>
    <w:rsid w:val="00A17135"/>
    <w:rsid w:val="00A22447"/>
    <w:rsid w:val="00A22B22"/>
    <w:rsid w:val="00A26929"/>
    <w:rsid w:val="00A31BC7"/>
    <w:rsid w:val="00A378FB"/>
    <w:rsid w:val="00A41F01"/>
    <w:rsid w:val="00A41F20"/>
    <w:rsid w:val="00A441B6"/>
    <w:rsid w:val="00A449A2"/>
    <w:rsid w:val="00A45782"/>
    <w:rsid w:val="00A54E28"/>
    <w:rsid w:val="00A54F37"/>
    <w:rsid w:val="00A60F95"/>
    <w:rsid w:val="00A61695"/>
    <w:rsid w:val="00A6338E"/>
    <w:rsid w:val="00A66609"/>
    <w:rsid w:val="00A67EFA"/>
    <w:rsid w:val="00A75291"/>
    <w:rsid w:val="00A774FB"/>
    <w:rsid w:val="00A809ED"/>
    <w:rsid w:val="00A81032"/>
    <w:rsid w:val="00A8164A"/>
    <w:rsid w:val="00A817B3"/>
    <w:rsid w:val="00A823C7"/>
    <w:rsid w:val="00A8267F"/>
    <w:rsid w:val="00A906A8"/>
    <w:rsid w:val="00A9116C"/>
    <w:rsid w:val="00A92732"/>
    <w:rsid w:val="00A9468E"/>
    <w:rsid w:val="00A959B2"/>
    <w:rsid w:val="00AA2B09"/>
    <w:rsid w:val="00AA3350"/>
    <w:rsid w:val="00AA7B6A"/>
    <w:rsid w:val="00AB0CBC"/>
    <w:rsid w:val="00AB15E3"/>
    <w:rsid w:val="00AB58A3"/>
    <w:rsid w:val="00AC0B09"/>
    <w:rsid w:val="00AC110A"/>
    <w:rsid w:val="00AC3195"/>
    <w:rsid w:val="00AC4C56"/>
    <w:rsid w:val="00AD1429"/>
    <w:rsid w:val="00AD44CF"/>
    <w:rsid w:val="00AD5118"/>
    <w:rsid w:val="00AF22BF"/>
    <w:rsid w:val="00AF593E"/>
    <w:rsid w:val="00AF6857"/>
    <w:rsid w:val="00AF7343"/>
    <w:rsid w:val="00B02156"/>
    <w:rsid w:val="00B025C4"/>
    <w:rsid w:val="00B027D5"/>
    <w:rsid w:val="00B043FE"/>
    <w:rsid w:val="00B10E34"/>
    <w:rsid w:val="00B114C6"/>
    <w:rsid w:val="00B165FA"/>
    <w:rsid w:val="00B20708"/>
    <w:rsid w:val="00B21978"/>
    <w:rsid w:val="00B2299E"/>
    <w:rsid w:val="00B23A3A"/>
    <w:rsid w:val="00B35A79"/>
    <w:rsid w:val="00B37181"/>
    <w:rsid w:val="00B539C5"/>
    <w:rsid w:val="00B615AA"/>
    <w:rsid w:val="00B660F4"/>
    <w:rsid w:val="00B663A0"/>
    <w:rsid w:val="00B714CB"/>
    <w:rsid w:val="00B773E2"/>
    <w:rsid w:val="00B776C9"/>
    <w:rsid w:val="00B80808"/>
    <w:rsid w:val="00B820D9"/>
    <w:rsid w:val="00B85739"/>
    <w:rsid w:val="00B902B9"/>
    <w:rsid w:val="00B9523D"/>
    <w:rsid w:val="00B968D9"/>
    <w:rsid w:val="00BA71E4"/>
    <w:rsid w:val="00BA7556"/>
    <w:rsid w:val="00BB2294"/>
    <w:rsid w:val="00BB2B14"/>
    <w:rsid w:val="00BC2DFE"/>
    <w:rsid w:val="00BC5387"/>
    <w:rsid w:val="00BC65AF"/>
    <w:rsid w:val="00BD14C7"/>
    <w:rsid w:val="00BD59F5"/>
    <w:rsid w:val="00BE01F8"/>
    <w:rsid w:val="00BE08D8"/>
    <w:rsid w:val="00BE0FC1"/>
    <w:rsid w:val="00BE194D"/>
    <w:rsid w:val="00BE5243"/>
    <w:rsid w:val="00BE580F"/>
    <w:rsid w:val="00BF3B44"/>
    <w:rsid w:val="00BF71CF"/>
    <w:rsid w:val="00C073AE"/>
    <w:rsid w:val="00C147EF"/>
    <w:rsid w:val="00C15AF7"/>
    <w:rsid w:val="00C20E9F"/>
    <w:rsid w:val="00C35638"/>
    <w:rsid w:val="00C43252"/>
    <w:rsid w:val="00C45126"/>
    <w:rsid w:val="00C4731A"/>
    <w:rsid w:val="00C539BB"/>
    <w:rsid w:val="00C57BFA"/>
    <w:rsid w:val="00C60871"/>
    <w:rsid w:val="00C61320"/>
    <w:rsid w:val="00C62119"/>
    <w:rsid w:val="00C62D49"/>
    <w:rsid w:val="00C65B79"/>
    <w:rsid w:val="00C673AE"/>
    <w:rsid w:val="00C741E7"/>
    <w:rsid w:val="00C74533"/>
    <w:rsid w:val="00C8163E"/>
    <w:rsid w:val="00C85E1C"/>
    <w:rsid w:val="00C86F35"/>
    <w:rsid w:val="00C8725B"/>
    <w:rsid w:val="00C904F5"/>
    <w:rsid w:val="00CA0736"/>
    <w:rsid w:val="00CA2D61"/>
    <w:rsid w:val="00CA3571"/>
    <w:rsid w:val="00CA5763"/>
    <w:rsid w:val="00CA6234"/>
    <w:rsid w:val="00CB4B82"/>
    <w:rsid w:val="00CB5030"/>
    <w:rsid w:val="00CB6700"/>
    <w:rsid w:val="00CC6C0A"/>
    <w:rsid w:val="00CD1321"/>
    <w:rsid w:val="00CD2902"/>
    <w:rsid w:val="00CE17B1"/>
    <w:rsid w:val="00CE1D15"/>
    <w:rsid w:val="00CE3424"/>
    <w:rsid w:val="00CE3F20"/>
    <w:rsid w:val="00CE6765"/>
    <w:rsid w:val="00CE7496"/>
    <w:rsid w:val="00CE7EB3"/>
    <w:rsid w:val="00CF41F3"/>
    <w:rsid w:val="00CF5D69"/>
    <w:rsid w:val="00CF7342"/>
    <w:rsid w:val="00D07846"/>
    <w:rsid w:val="00D13E37"/>
    <w:rsid w:val="00D16442"/>
    <w:rsid w:val="00D21424"/>
    <w:rsid w:val="00D225CC"/>
    <w:rsid w:val="00D244E4"/>
    <w:rsid w:val="00D26172"/>
    <w:rsid w:val="00D26793"/>
    <w:rsid w:val="00D26A3D"/>
    <w:rsid w:val="00D2711D"/>
    <w:rsid w:val="00D30A0F"/>
    <w:rsid w:val="00D36E40"/>
    <w:rsid w:val="00D42DBA"/>
    <w:rsid w:val="00D47E66"/>
    <w:rsid w:val="00D50A41"/>
    <w:rsid w:val="00D52F66"/>
    <w:rsid w:val="00D57A2E"/>
    <w:rsid w:val="00D61B03"/>
    <w:rsid w:val="00D70380"/>
    <w:rsid w:val="00D7579E"/>
    <w:rsid w:val="00D80FC3"/>
    <w:rsid w:val="00D833B5"/>
    <w:rsid w:val="00D83DD3"/>
    <w:rsid w:val="00D85F77"/>
    <w:rsid w:val="00D92526"/>
    <w:rsid w:val="00D95098"/>
    <w:rsid w:val="00DA2ABF"/>
    <w:rsid w:val="00DA4D9D"/>
    <w:rsid w:val="00DA5673"/>
    <w:rsid w:val="00DA6631"/>
    <w:rsid w:val="00DB1D48"/>
    <w:rsid w:val="00DB3EFA"/>
    <w:rsid w:val="00DB7F1C"/>
    <w:rsid w:val="00DC209E"/>
    <w:rsid w:val="00DC2D25"/>
    <w:rsid w:val="00DC34CD"/>
    <w:rsid w:val="00DC57E3"/>
    <w:rsid w:val="00DD4EC7"/>
    <w:rsid w:val="00DD5339"/>
    <w:rsid w:val="00DD6DAA"/>
    <w:rsid w:val="00DE02CB"/>
    <w:rsid w:val="00DE0A5D"/>
    <w:rsid w:val="00DE3E5E"/>
    <w:rsid w:val="00DE5A12"/>
    <w:rsid w:val="00DF0E14"/>
    <w:rsid w:val="00DF3320"/>
    <w:rsid w:val="00DF353D"/>
    <w:rsid w:val="00E0019B"/>
    <w:rsid w:val="00E00CEC"/>
    <w:rsid w:val="00E02687"/>
    <w:rsid w:val="00E05AF2"/>
    <w:rsid w:val="00E06DCA"/>
    <w:rsid w:val="00E16AF1"/>
    <w:rsid w:val="00E20910"/>
    <w:rsid w:val="00E244E0"/>
    <w:rsid w:val="00E24618"/>
    <w:rsid w:val="00E36F73"/>
    <w:rsid w:val="00E41200"/>
    <w:rsid w:val="00E414E1"/>
    <w:rsid w:val="00E42669"/>
    <w:rsid w:val="00E42C38"/>
    <w:rsid w:val="00E45C54"/>
    <w:rsid w:val="00E542AA"/>
    <w:rsid w:val="00E56728"/>
    <w:rsid w:val="00E63952"/>
    <w:rsid w:val="00E647AE"/>
    <w:rsid w:val="00E66048"/>
    <w:rsid w:val="00E7299D"/>
    <w:rsid w:val="00E72A96"/>
    <w:rsid w:val="00E80CAA"/>
    <w:rsid w:val="00E8318A"/>
    <w:rsid w:val="00E83638"/>
    <w:rsid w:val="00E8374C"/>
    <w:rsid w:val="00E905B5"/>
    <w:rsid w:val="00E964FC"/>
    <w:rsid w:val="00EA15D3"/>
    <w:rsid w:val="00EA17C8"/>
    <w:rsid w:val="00EA1C74"/>
    <w:rsid w:val="00EA2845"/>
    <w:rsid w:val="00EA3F40"/>
    <w:rsid w:val="00EA5093"/>
    <w:rsid w:val="00EB77C6"/>
    <w:rsid w:val="00EC0DCD"/>
    <w:rsid w:val="00ED2120"/>
    <w:rsid w:val="00ED4C16"/>
    <w:rsid w:val="00ED581E"/>
    <w:rsid w:val="00ED60D8"/>
    <w:rsid w:val="00EE0EC2"/>
    <w:rsid w:val="00EE26AF"/>
    <w:rsid w:val="00EE3AEF"/>
    <w:rsid w:val="00EE74F2"/>
    <w:rsid w:val="00EE7E7A"/>
    <w:rsid w:val="00EF03DB"/>
    <w:rsid w:val="00EF062A"/>
    <w:rsid w:val="00EF272C"/>
    <w:rsid w:val="00EF41FA"/>
    <w:rsid w:val="00EF4A00"/>
    <w:rsid w:val="00EF51E1"/>
    <w:rsid w:val="00EF5975"/>
    <w:rsid w:val="00EF60AB"/>
    <w:rsid w:val="00EF7746"/>
    <w:rsid w:val="00F0573B"/>
    <w:rsid w:val="00F06976"/>
    <w:rsid w:val="00F07742"/>
    <w:rsid w:val="00F110BD"/>
    <w:rsid w:val="00F11AB1"/>
    <w:rsid w:val="00F1365F"/>
    <w:rsid w:val="00F209B7"/>
    <w:rsid w:val="00F20C28"/>
    <w:rsid w:val="00F2489D"/>
    <w:rsid w:val="00F2535B"/>
    <w:rsid w:val="00F2665C"/>
    <w:rsid w:val="00F30634"/>
    <w:rsid w:val="00F32395"/>
    <w:rsid w:val="00F324B1"/>
    <w:rsid w:val="00F37C34"/>
    <w:rsid w:val="00F4703F"/>
    <w:rsid w:val="00F52AB9"/>
    <w:rsid w:val="00F542EE"/>
    <w:rsid w:val="00F55004"/>
    <w:rsid w:val="00F56652"/>
    <w:rsid w:val="00F57F99"/>
    <w:rsid w:val="00F614FE"/>
    <w:rsid w:val="00F61D24"/>
    <w:rsid w:val="00F62DD8"/>
    <w:rsid w:val="00F66662"/>
    <w:rsid w:val="00F67E7D"/>
    <w:rsid w:val="00F74851"/>
    <w:rsid w:val="00F74FB8"/>
    <w:rsid w:val="00F7540A"/>
    <w:rsid w:val="00F82482"/>
    <w:rsid w:val="00F82725"/>
    <w:rsid w:val="00F83FD4"/>
    <w:rsid w:val="00F94F4F"/>
    <w:rsid w:val="00F95AB9"/>
    <w:rsid w:val="00FB010A"/>
    <w:rsid w:val="00FB21CB"/>
    <w:rsid w:val="00FB4E47"/>
    <w:rsid w:val="00FC3DB2"/>
    <w:rsid w:val="00FC4C62"/>
    <w:rsid w:val="00FC557C"/>
    <w:rsid w:val="00FC5620"/>
    <w:rsid w:val="00FD131C"/>
    <w:rsid w:val="00FD2CF1"/>
    <w:rsid w:val="00FD3433"/>
    <w:rsid w:val="00FD5ACC"/>
    <w:rsid w:val="00FD684C"/>
    <w:rsid w:val="00FE0760"/>
    <w:rsid w:val="00FE2A00"/>
    <w:rsid w:val="00FE3AF3"/>
    <w:rsid w:val="00FE6333"/>
    <w:rsid w:val="00FE7CA3"/>
    <w:rsid w:val="00FF2B5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E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67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73E"/>
  </w:style>
  <w:style w:type="paragraph" w:styleId="a6">
    <w:name w:val="footer"/>
    <w:basedOn w:val="a"/>
    <w:link w:val="a7"/>
    <w:uiPriority w:val="99"/>
    <w:unhideWhenUsed/>
    <w:rsid w:val="005167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73E"/>
  </w:style>
  <w:style w:type="paragraph" w:styleId="a8">
    <w:name w:val="Balloon Text"/>
    <w:basedOn w:val="a"/>
    <w:link w:val="a9"/>
    <w:uiPriority w:val="99"/>
    <w:semiHidden/>
    <w:unhideWhenUsed/>
    <w:rsid w:val="00E83638"/>
    <w:pPr>
      <w:spacing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638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4C615B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b">
    <w:name w:val="No Spacing"/>
    <w:link w:val="ac"/>
    <w:qFormat/>
    <w:rsid w:val="008929F7"/>
    <w:pPr>
      <w:spacing w:line="240" w:lineRule="auto"/>
      <w:ind w:firstLine="709"/>
      <w:jc w:val="both"/>
    </w:pPr>
    <w:rPr>
      <w:rFonts w:eastAsia="Times New Roman" w:cs="Times New Roman"/>
      <w:szCs w:val="28"/>
    </w:rPr>
  </w:style>
  <w:style w:type="character" w:customStyle="1" w:styleId="ac">
    <w:name w:val="Без интервала Знак"/>
    <w:link w:val="ab"/>
    <w:locked/>
    <w:rsid w:val="008929F7"/>
    <w:rPr>
      <w:rFonts w:eastAsia="Times New Roman" w:cs="Times New Roman"/>
      <w:szCs w:val="28"/>
    </w:rPr>
  </w:style>
  <w:style w:type="paragraph" w:styleId="ad">
    <w:name w:val="Body Text Indent"/>
    <w:basedOn w:val="a"/>
    <w:link w:val="ae"/>
    <w:rsid w:val="00740DE0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40DE0"/>
    <w:rPr>
      <w:rFonts w:eastAsia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9E3A30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3441"/>
    <w:pPr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0553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5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E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673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73E"/>
  </w:style>
  <w:style w:type="paragraph" w:styleId="a6">
    <w:name w:val="footer"/>
    <w:basedOn w:val="a"/>
    <w:link w:val="a7"/>
    <w:uiPriority w:val="99"/>
    <w:unhideWhenUsed/>
    <w:rsid w:val="005167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73E"/>
  </w:style>
  <w:style w:type="paragraph" w:styleId="a8">
    <w:name w:val="Balloon Text"/>
    <w:basedOn w:val="a"/>
    <w:link w:val="a9"/>
    <w:uiPriority w:val="99"/>
    <w:semiHidden/>
    <w:unhideWhenUsed/>
    <w:rsid w:val="00E83638"/>
    <w:pPr>
      <w:spacing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638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4C615B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b">
    <w:name w:val="No Spacing"/>
    <w:link w:val="ac"/>
    <w:qFormat/>
    <w:rsid w:val="008929F7"/>
    <w:pPr>
      <w:spacing w:line="240" w:lineRule="auto"/>
      <w:ind w:firstLine="709"/>
      <w:jc w:val="both"/>
    </w:pPr>
    <w:rPr>
      <w:rFonts w:eastAsia="Times New Roman" w:cs="Times New Roman"/>
      <w:szCs w:val="28"/>
    </w:rPr>
  </w:style>
  <w:style w:type="character" w:customStyle="1" w:styleId="ac">
    <w:name w:val="Без интервала Знак"/>
    <w:link w:val="ab"/>
    <w:locked/>
    <w:rsid w:val="008929F7"/>
    <w:rPr>
      <w:rFonts w:eastAsia="Times New Roman" w:cs="Times New Roman"/>
      <w:szCs w:val="28"/>
    </w:rPr>
  </w:style>
  <w:style w:type="paragraph" w:styleId="ad">
    <w:name w:val="Body Text Indent"/>
    <w:basedOn w:val="a"/>
    <w:link w:val="ae"/>
    <w:rsid w:val="00740DE0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40DE0"/>
    <w:rPr>
      <w:rFonts w:eastAsia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9E3A30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3441"/>
    <w:pPr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0553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B6F9-E599-4EF1-8D0A-56F2BA9D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Сабына</dc:creator>
  <cp:lastModifiedBy>Пресс-секретарь администрации Центрального района</cp:lastModifiedBy>
  <cp:revision>18</cp:revision>
  <cp:lastPrinted>2020-02-05T10:58:00Z</cp:lastPrinted>
  <dcterms:created xsi:type="dcterms:W3CDTF">2020-02-11T08:21:00Z</dcterms:created>
  <dcterms:modified xsi:type="dcterms:W3CDTF">2020-03-13T09:12:00Z</dcterms:modified>
</cp:coreProperties>
</file>