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0D27BA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>Газопровод до границы земельного участка по</w:t>
      </w:r>
      <w:r w:rsidR="00AA6207">
        <w:rPr>
          <w:sz w:val="28"/>
          <w:szCs w:val="28"/>
        </w:rPr>
        <w:t xml:space="preserve"> адресу: </w:t>
      </w:r>
      <w:proofErr w:type="spellStart"/>
      <w:r w:rsidR="008D0C6D">
        <w:rPr>
          <w:sz w:val="28"/>
          <w:szCs w:val="28"/>
        </w:rPr>
        <w:t>г.Барнаул</w:t>
      </w:r>
      <w:proofErr w:type="spellEnd"/>
      <w:r w:rsidR="008D0C6D">
        <w:rPr>
          <w:sz w:val="28"/>
          <w:szCs w:val="28"/>
        </w:rPr>
        <w:t>, проезд Магнитный, 74-1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8D0C6D">
        <w:rPr>
          <w:rFonts w:ascii="Times New Roman" w:hAnsi="Times New Roman" w:cs="Times New Roman"/>
          <w:sz w:val="28"/>
          <w:szCs w:val="28"/>
        </w:rPr>
        <w:t>10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8D0C6D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FA0E9A" w:rsidRDefault="00FA0E9A" w:rsidP="00A73DF7">
      <w:pPr>
        <w:rPr>
          <w:sz w:val="28"/>
        </w:rPr>
      </w:pPr>
      <w:bookmarkStart w:id="0" w:name="_GoBack"/>
      <w:bookmarkEnd w:id="0"/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0D27BA" w:rsidRDefault="000D27BA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D0C6D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A6207"/>
    <w:rsid w:val="00AC7496"/>
    <w:rsid w:val="00AD7EBC"/>
    <w:rsid w:val="00B20FBB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15</cp:revision>
  <cp:lastPrinted>2023-12-15T01:23:00Z</cp:lastPrinted>
  <dcterms:created xsi:type="dcterms:W3CDTF">2023-09-06T01:54:00Z</dcterms:created>
  <dcterms:modified xsi:type="dcterms:W3CDTF">2024-03-22T02:33:00Z</dcterms:modified>
</cp:coreProperties>
</file>