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4E3D" w:rsidRDefault="00C84E3D" w:rsidP="00C84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E3D">
        <w:rPr>
          <w:rFonts w:ascii="Times New Roman" w:hAnsi="Times New Roman" w:cs="Times New Roman"/>
          <w:b/>
          <w:sz w:val="26"/>
          <w:szCs w:val="26"/>
        </w:rPr>
        <w:t>Мошенничество с использованием кредитных карт</w:t>
      </w:r>
    </w:p>
    <w:p w:rsidR="00C84E3D" w:rsidRPr="00C84E3D" w:rsidRDefault="00C84E3D" w:rsidP="00C84E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Мошенничество с использованием кредитных карт является одним из основных видов банковского мошенничества, которые встречаются в современной банковской системе.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Мошенничество с использованием кредитных ка</w:t>
      </w:r>
      <w:proofErr w:type="gramStart"/>
      <w:r w:rsidRPr="00C84E3D">
        <w:rPr>
          <w:rFonts w:ascii="Times New Roman" w:hAnsi="Times New Roman" w:cs="Times New Roman"/>
          <w:sz w:val="26"/>
          <w:szCs w:val="26"/>
        </w:rPr>
        <w:t>рт вкл</w:t>
      </w:r>
      <w:proofErr w:type="gramEnd"/>
      <w:r w:rsidRPr="00C84E3D">
        <w:rPr>
          <w:rFonts w:ascii="Times New Roman" w:hAnsi="Times New Roman" w:cs="Times New Roman"/>
          <w:sz w:val="26"/>
          <w:szCs w:val="26"/>
        </w:rPr>
        <w:t>ючает в себя неправомерное использование другого лица с целью оплаты покупок или снятия средств с карты, что поэтому также считается формой кражи личных данных.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Мошенничество с использованием кредитных карт определяется и совершается следующими способами: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а) любые действия по преступному обману (преднамеренному вводу в заблуждение) путем использования несанкционированной учетной записи/личной информации;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б) незаконное или несанкционированное использование счетов в личных целях;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в) представление в ложном свете учетной информации для получения товаров и (или) услуг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Профилактические меры можно свести к следующим рекомендациям: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необходимо хранить все свои карты и финансовые данные в безопасности;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тщательно проверяйте квитанции и выписки. Немедленно свяжитесь с компанией, выпустившей карту, если обнаружите незнакомую транзакцию;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носите ваши карты отдельно от вашего бумажника. Это сведет к минимуму ваши потери, если кто-то украдет ваш кошелек. И носите только те карты, которые вам нужны для конкретной цели;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храните выписки, квитанции и финансовые документы в безопасном месте и уничтожайте их, желательно с помощью шредера;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уничтожайте карты с истекшим сроком действия с помощью магнитных полос и чипов после получения сменных карт;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применяйте безопасный PIN-код;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запомните свой PIN-код и уничтожьте любое бумажное уведомление о нем;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 xml:space="preserve">- убедитесь, что вы являетесь единственным физическим лицом, которое знает ваш </w:t>
      </w:r>
      <w:proofErr w:type="spellStart"/>
      <w:r w:rsidRPr="00C84E3D">
        <w:rPr>
          <w:rFonts w:ascii="Times New Roman" w:hAnsi="Times New Roman" w:cs="Times New Roman"/>
          <w:sz w:val="26"/>
          <w:szCs w:val="26"/>
        </w:rPr>
        <w:t>ПИН-код</w:t>
      </w:r>
      <w:proofErr w:type="spellEnd"/>
      <w:r w:rsidRPr="00C84E3D">
        <w:rPr>
          <w:rFonts w:ascii="Times New Roman" w:hAnsi="Times New Roman" w:cs="Times New Roman"/>
          <w:sz w:val="26"/>
          <w:szCs w:val="26"/>
        </w:rPr>
        <w:t>. Никогда не записывайте его;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 xml:space="preserve">- при вводе </w:t>
      </w:r>
      <w:proofErr w:type="spellStart"/>
      <w:r w:rsidRPr="00C84E3D">
        <w:rPr>
          <w:rFonts w:ascii="Times New Roman" w:hAnsi="Times New Roman" w:cs="Times New Roman"/>
          <w:sz w:val="26"/>
          <w:szCs w:val="26"/>
        </w:rPr>
        <w:t>ПИН-кода</w:t>
      </w:r>
      <w:proofErr w:type="spellEnd"/>
      <w:r w:rsidRPr="00C84E3D">
        <w:rPr>
          <w:rFonts w:ascii="Times New Roman" w:hAnsi="Times New Roman" w:cs="Times New Roman"/>
          <w:sz w:val="26"/>
          <w:szCs w:val="26"/>
        </w:rPr>
        <w:t xml:space="preserve"> необходимо использовать свободную руку, чтобы защитить номер от чужих глаз или скрытых камер;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будьте внимательными при использовании банкоматов;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если вы видите что-то необычное в банкомате или если есть признаки повреждения его, то не используйте его и сообщите о неполадках в банк;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будьте бдительны, не принимайте помощь от незнакомцев и не общайтесь ни с кем, когда работаете с банкоматом;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после того, как вы завершили транзакцию, необходимо поместить деньги и карту в безопасное место. Если банкомат не возвращает карту, необходимо сообщить об этом в компанию, ответственную за выпуск карты;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сохраняйте свои квитанции вместе с вашим заявлением;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 xml:space="preserve">- быстро открывайте свои счета - всегда проверяйте их </w:t>
      </w:r>
      <w:proofErr w:type="spellStart"/>
      <w:r w:rsidRPr="00C84E3D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C84E3D">
        <w:rPr>
          <w:rFonts w:ascii="Times New Roman" w:hAnsi="Times New Roman" w:cs="Times New Roman"/>
          <w:sz w:val="26"/>
          <w:szCs w:val="26"/>
        </w:rPr>
        <w:t xml:space="preserve"> и сверяйте их с покупками, которые вы сделали;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сообщайте о любых сомнительных расходах в банковское учреждение;</w:t>
      </w:r>
    </w:p>
    <w:p w:rsidR="00C84E3D" w:rsidRPr="00C84E3D" w:rsidRDefault="00C84E3D" w:rsidP="00C84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E3D">
        <w:rPr>
          <w:rFonts w:ascii="Times New Roman" w:hAnsi="Times New Roman" w:cs="Times New Roman"/>
          <w:sz w:val="26"/>
          <w:szCs w:val="26"/>
        </w:rPr>
        <w:t>- сообщите банку, выпустившему вашу карту, если ваш адрес изменится или если вы отправитесь в путешествие.</w:t>
      </w:r>
    </w:p>
    <w:sectPr w:rsidR="00C84E3D" w:rsidRPr="00C8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3D" w:rsidRDefault="00C84E3D" w:rsidP="00C84E3D">
      <w:pPr>
        <w:spacing w:after="0" w:line="240" w:lineRule="auto"/>
      </w:pPr>
      <w:r>
        <w:separator/>
      </w:r>
    </w:p>
  </w:endnote>
  <w:endnote w:type="continuationSeparator" w:id="1">
    <w:p w:rsidR="00C84E3D" w:rsidRDefault="00C84E3D" w:rsidP="00C8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3D" w:rsidRDefault="00C84E3D" w:rsidP="00C84E3D">
      <w:pPr>
        <w:spacing w:after="0" w:line="240" w:lineRule="auto"/>
      </w:pPr>
      <w:r>
        <w:separator/>
      </w:r>
    </w:p>
  </w:footnote>
  <w:footnote w:type="continuationSeparator" w:id="1">
    <w:p w:rsidR="00C84E3D" w:rsidRDefault="00C84E3D" w:rsidP="00C84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E3D"/>
    <w:rsid w:val="00C8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E3D"/>
  </w:style>
  <w:style w:type="paragraph" w:styleId="a5">
    <w:name w:val="footer"/>
    <w:basedOn w:val="a"/>
    <w:link w:val="a6"/>
    <w:uiPriority w:val="99"/>
    <w:semiHidden/>
    <w:unhideWhenUsed/>
    <w:rsid w:val="00C8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2</cp:revision>
  <dcterms:created xsi:type="dcterms:W3CDTF">2023-12-21T02:16:00Z</dcterms:created>
  <dcterms:modified xsi:type="dcterms:W3CDTF">2023-12-21T02:24:00Z</dcterms:modified>
</cp:coreProperties>
</file>