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CFAC" w14:textId="754D7089"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F772B8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B3D75E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6F5A21D7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 xml:space="preserve">в </w:t>
      </w:r>
      <w:r w:rsidR="00EE442B">
        <w:rPr>
          <w:sz w:val="28"/>
          <w:szCs w:val="28"/>
          <w:lang w:val="en-US"/>
        </w:rPr>
        <w:t>IV</w:t>
      </w:r>
      <w:r w:rsidR="00771507">
        <w:rPr>
          <w:sz w:val="28"/>
          <w:szCs w:val="28"/>
        </w:rPr>
        <w:t xml:space="preserve"> квартале </w:t>
      </w:r>
      <w:r w:rsidR="005D4D2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14:paraId="6FD11623" w14:textId="77777777"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14:paraId="7C285DC8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B1F3F" w14:textId="77777777"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A8855" w14:textId="77777777"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F38E" w14:textId="77777777"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8F1817" w14:paraId="0E3DF44B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2C1A3" w14:textId="77777777"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B46FC" w14:textId="77777777" w:rsidR="008F1817" w:rsidRDefault="00732200" w:rsidP="000E1A27">
            <w:pPr>
              <w:rPr>
                <w:sz w:val="28"/>
                <w:szCs w:val="28"/>
              </w:rPr>
            </w:pPr>
            <w:r w:rsidRPr="00732200">
              <w:rPr>
                <w:sz w:val="28"/>
                <w:szCs w:val="28"/>
                <w:lang w:eastAsia="en-US"/>
              </w:rPr>
              <w:t>Обзор административной и арбитражной практики с участием комитета. Основные проблемы, связанные с представлением и защитой интересов комитета в УФАС по Алтайскому краю.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0F0" w14:textId="77777777" w:rsidR="008F1817" w:rsidRDefault="00A970DA" w:rsidP="007322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7322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572E00" w14:paraId="69A6E826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19132" w14:textId="77777777" w:rsidR="00572E00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C34F4" w14:textId="77777777" w:rsidR="00732200" w:rsidRPr="00732200" w:rsidRDefault="00732200" w:rsidP="0073220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32200">
              <w:rPr>
                <w:sz w:val="28"/>
                <w:szCs w:val="28"/>
                <w:lang w:eastAsia="en-US"/>
              </w:rPr>
              <w:t>Противодействие коррупции и формирование антикоррупционного поведения муниципальных служащих. Ограничения и запреты, связанные с муниципальной службой.</w:t>
            </w:r>
          </w:p>
          <w:p w14:paraId="0A487658" w14:textId="77777777" w:rsidR="00812F95" w:rsidRDefault="00732200" w:rsidP="00732200">
            <w:pPr>
              <w:jc w:val="both"/>
              <w:rPr>
                <w:sz w:val="28"/>
                <w:szCs w:val="28"/>
              </w:rPr>
            </w:pPr>
            <w:r w:rsidRPr="00732200">
              <w:rPr>
                <w:sz w:val="28"/>
                <w:szCs w:val="28"/>
                <w:lang w:eastAsia="en-US"/>
              </w:rPr>
              <w:t>Обзор основных нормативных правовых актов федерального, регионального и муниципального уровня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D1A2" w14:textId="77777777" w:rsidR="00572E00" w:rsidRDefault="00732200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20DEB" w14:paraId="46133769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4F1C4" w14:textId="77777777" w:rsidR="00920DEB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BBE9F" w14:textId="77777777" w:rsidR="00920DEB" w:rsidRDefault="00732200" w:rsidP="00F66FC0">
            <w:pPr>
              <w:jc w:val="both"/>
              <w:rPr>
                <w:sz w:val="28"/>
                <w:szCs w:val="28"/>
              </w:rPr>
            </w:pPr>
            <w:r w:rsidRPr="00732200">
              <w:rPr>
                <w:sz w:val="28"/>
                <w:szCs w:val="28"/>
                <w:lang w:eastAsia="en-US"/>
              </w:rPr>
              <w:t>Обзор изменений законодательства о контрактной системе в сфере закупок, вступающих в силу с 01.01.2022. Процедуры определения поставщика (подрядчика, исполнителя).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D27A" w14:textId="77777777" w:rsidR="00920DEB" w:rsidRDefault="00732200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14:paraId="6A418D9C" w14:textId="77777777"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p w14:paraId="6FE28B09" w14:textId="77777777" w:rsidR="00732200" w:rsidRDefault="00732200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732200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17"/>
    <w:rsid w:val="000672C1"/>
    <w:rsid w:val="000E1A27"/>
    <w:rsid w:val="000E3D72"/>
    <w:rsid w:val="00117C9C"/>
    <w:rsid w:val="001430EF"/>
    <w:rsid w:val="00176A51"/>
    <w:rsid w:val="00181BE3"/>
    <w:rsid w:val="001A5900"/>
    <w:rsid w:val="001E2C5A"/>
    <w:rsid w:val="003511B8"/>
    <w:rsid w:val="003E1593"/>
    <w:rsid w:val="005016B9"/>
    <w:rsid w:val="00572E00"/>
    <w:rsid w:val="005D4D2B"/>
    <w:rsid w:val="00732200"/>
    <w:rsid w:val="00771507"/>
    <w:rsid w:val="008006BE"/>
    <w:rsid w:val="00812F95"/>
    <w:rsid w:val="008F1817"/>
    <w:rsid w:val="00920DEB"/>
    <w:rsid w:val="00934C1D"/>
    <w:rsid w:val="009523C1"/>
    <w:rsid w:val="0099429D"/>
    <w:rsid w:val="00A17BD2"/>
    <w:rsid w:val="00A6702F"/>
    <w:rsid w:val="00A970DA"/>
    <w:rsid w:val="00BF15F3"/>
    <w:rsid w:val="00C2204B"/>
    <w:rsid w:val="00CF3088"/>
    <w:rsid w:val="00DB3C83"/>
    <w:rsid w:val="00DD20A6"/>
    <w:rsid w:val="00E14FEF"/>
    <w:rsid w:val="00EE442B"/>
    <w:rsid w:val="00F66FC0"/>
    <w:rsid w:val="00F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765"/>
  <w15:docId w15:val="{FA5743C3-5D95-4C9B-A0FB-9E23D4C2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9A548-B8F1-4BBA-A83E-F302DF33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21</cp:revision>
  <cp:lastPrinted>2021-08-23T09:05:00Z</cp:lastPrinted>
  <dcterms:created xsi:type="dcterms:W3CDTF">2016-10-31T08:47:00Z</dcterms:created>
  <dcterms:modified xsi:type="dcterms:W3CDTF">2021-08-23T09:11:00Z</dcterms:modified>
</cp:coreProperties>
</file>