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72" w:rsidRDefault="00224E72" w:rsidP="00224E72">
      <w:pPr>
        <w:tabs>
          <w:tab w:val="left" w:pos="-142"/>
        </w:tabs>
        <w:spacing w:after="0" w:line="240" w:lineRule="auto"/>
        <w:ind w:right="-2"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24E72" w:rsidRPr="00EE163F" w:rsidRDefault="00224E72" w:rsidP="00224E72">
      <w:pPr>
        <w:tabs>
          <w:tab w:val="left" w:pos="-142"/>
        </w:tabs>
        <w:spacing w:after="0" w:line="240" w:lineRule="auto"/>
        <w:ind w:right="-2"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24E72" w:rsidRPr="00EE163F" w:rsidRDefault="00224E72" w:rsidP="00224E72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E72" w:rsidRPr="00EE163F" w:rsidRDefault="00224E72" w:rsidP="00224E72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24E72" w:rsidRPr="00EE163F" w:rsidRDefault="00224E72" w:rsidP="00224E72">
      <w:pPr>
        <w:tabs>
          <w:tab w:val="left" w:pos="7088"/>
        </w:tabs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№ ___</w:t>
      </w:r>
    </w:p>
    <w:p w:rsidR="00224E72" w:rsidRDefault="00224E72" w:rsidP="0058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72" w:rsidRPr="00A03493" w:rsidRDefault="00224E72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CA2D05" w:rsidRPr="00A03493" w:rsidRDefault="005836DD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</w:t>
      </w:r>
      <w:r w:rsidR="00224E72" w:rsidRPr="00A03493">
        <w:rPr>
          <w:rFonts w:ascii="Times New Roman" w:hAnsi="Times New Roman" w:cs="Times New Roman"/>
          <w:sz w:val="28"/>
          <w:szCs w:val="28"/>
        </w:rPr>
        <w:t>осуществления</w:t>
      </w:r>
      <w:r w:rsidRPr="00A03493">
        <w:rPr>
          <w:rFonts w:ascii="Times New Roman" w:hAnsi="Times New Roman" w:cs="Times New Roman"/>
          <w:sz w:val="28"/>
          <w:szCs w:val="28"/>
        </w:rPr>
        <w:t xml:space="preserve"> </w:t>
      </w:r>
      <w:r w:rsidR="00B0362E" w:rsidRPr="00A03493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благоустройства, предметом которого является соблюдение </w:t>
      </w:r>
      <w:hyperlink r:id="rId6" w:history="1">
        <w:r w:rsidR="00B0362E" w:rsidRPr="00A0349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B0362E" w:rsidRPr="00A03493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A03493">
        <w:rPr>
          <w:rFonts w:ascii="Times New Roman" w:hAnsi="Times New Roman" w:cs="Times New Roman"/>
          <w:sz w:val="28"/>
          <w:szCs w:val="28"/>
        </w:rPr>
        <w:t xml:space="preserve"> </w:t>
      </w:r>
      <w:r w:rsidR="00B0362E" w:rsidRPr="00A03493">
        <w:rPr>
          <w:rFonts w:ascii="Times New Roman" w:hAnsi="Times New Roman" w:cs="Times New Roman"/>
          <w:sz w:val="28"/>
          <w:szCs w:val="28"/>
        </w:rPr>
        <w:t xml:space="preserve">за </w:t>
      </w:r>
      <w:r w:rsidR="006D4331" w:rsidRPr="00A03493">
        <w:rPr>
          <w:rFonts w:ascii="Times New Roman" w:hAnsi="Times New Roman" w:cs="Times New Roman"/>
          <w:sz w:val="28"/>
          <w:szCs w:val="28"/>
        </w:rPr>
        <w:t>2022 год</w:t>
      </w:r>
    </w:p>
    <w:p w:rsidR="00B0362E" w:rsidRPr="00365FC4" w:rsidRDefault="00B0362E" w:rsidP="00B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2E" w:rsidRPr="00365FC4" w:rsidRDefault="00B0362E" w:rsidP="00D25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r w:rsidR="00D25CA9">
        <w:rPr>
          <w:rFonts w:ascii="Times New Roman" w:hAnsi="Times New Roman" w:cs="Times New Roman"/>
          <w:sz w:val="28"/>
          <w:szCs w:val="28"/>
        </w:rPr>
        <w:t xml:space="preserve">С целью обеспечения единообразного подхода к применению администрацией Железнодорожного района города Барнаула (далее – администрация района) обязательных требований, выявления типичных нарушений обязательных требований, причин, факторов и условий, способствующих возникновению нарушений, администрацией района проведено обобщение правоприменительной практики </w:t>
      </w:r>
      <w:r w:rsidRPr="00365FC4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863D96" w:rsidRPr="00365FC4">
        <w:rPr>
          <w:rFonts w:ascii="Times New Roman" w:hAnsi="Times New Roman" w:cs="Times New Roman"/>
          <w:sz w:val="28"/>
          <w:szCs w:val="28"/>
        </w:rPr>
        <w:t>.</w:t>
      </w:r>
      <w:r w:rsidRPr="00365FC4">
        <w:rPr>
          <w:rFonts w:ascii="Times New Roman" w:hAnsi="Times New Roman" w:cs="Times New Roman"/>
          <w:sz w:val="28"/>
          <w:szCs w:val="28"/>
        </w:rPr>
        <w:t>2 ст</w:t>
      </w:r>
      <w:r w:rsidR="00863D96" w:rsidRPr="00365FC4">
        <w:rPr>
          <w:rFonts w:ascii="Times New Roman" w:hAnsi="Times New Roman" w:cs="Times New Roman"/>
          <w:sz w:val="28"/>
          <w:szCs w:val="28"/>
        </w:rPr>
        <w:t>.</w:t>
      </w:r>
      <w:r w:rsidR="00D25CA9">
        <w:rPr>
          <w:rFonts w:ascii="Times New Roman" w:hAnsi="Times New Roman" w:cs="Times New Roman"/>
          <w:sz w:val="28"/>
          <w:szCs w:val="28"/>
        </w:rPr>
        <w:t>47</w:t>
      </w:r>
      <w:r w:rsidRPr="00365F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25CA9">
        <w:rPr>
          <w:rFonts w:ascii="Times New Roman" w:hAnsi="Times New Roman" w:cs="Times New Roman"/>
          <w:sz w:val="28"/>
          <w:szCs w:val="28"/>
        </w:rPr>
        <w:t xml:space="preserve">от 31.07.2020 №248-ФЗ </w:t>
      </w:r>
      <w:r w:rsidR="00D25CA9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 </w:t>
      </w:r>
      <w:r w:rsidRPr="00365FC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0DBE">
        <w:rPr>
          <w:rFonts w:ascii="Times New Roman" w:hAnsi="Times New Roman" w:cs="Times New Roman"/>
          <w:sz w:val="28"/>
          <w:szCs w:val="28"/>
        </w:rPr>
        <w:t>–</w:t>
      </w:r>
      <w:r w:rsidRPr="00365FC4">
        <w:rPr>
          <w:rFonts w:ascii="Times New Roman" w:hAnsi="Times New Roman" w:cs="Times New Roman"/>
          <w:sz w:val="28"/>
          <w:szCs w:val="28"/>
        </w:rPr>
        <w:t xml:space="preserve"> Федеральный закон от </w:t>
      </w:r>
      <w:r w:rsidR="00D25CA9">
        <w:rPr>
          <w:rFonts w:ascii="Times New Roman" w:hAnsi="Times New Roman" w:cs="Times New Roman"/>
          <w:sz w:val="28"/>
          <w:szCs w:val="28"/>
        </w:rPr>
        <w:t>31.07.2020 №248-ФЗ</w:t>
      </w:r>
      <w:r w:rsidRPr="00365FC4">
        <w:rPr>
          <w:rFonts w:ascii="Times New Roman" w:hAnsi="Times New Roman" w:cs="Times New Roman"/>
          <w:sz w:val="28"/>
          <w:szCs w:val="28"/>
        </w:rPr>
        <w:t>)</w:t>
      </w:r>
      <w:r w:rsidR="00D25CA9">
        <w:rPr>
          <w:rFonts w:ascii="Times New Roman" w:hAnsi="Times New Roman" w:cs="Times New Roman"/>
          <w:sz w:val="28"/>
          <w:szCs w:val="28"/>
        </w:rPr>
        <w:t xml:space="preserve"> </w:t>
      </w:r>
      <w:r w:rsidR="001B661E">
        <w:rPr>
          <w:rFonts w:ascii="Times New Roman" w:hAnsi="Times New Roman" w:cs="Times New Roman"/>
          <w:sz w:val="28"/>
          <w:szCs w:val="28"/>
        </w:rPr>
        <w:t>и п.</w:t>
      </w:r>
      <w:r w:rsidR="00863D96" w:rsidRPr="00365FC4">
        <w:rPr>
          <w:rFonts w:ascii="Times New Roman" w:hAnsi="Times New Roman" w:cs="Times New Roman"/>
          <w:sz w:val="28"/>
          <w:szCs w:val="28"/>
        </w:rPr>
        <w:t>2.</w:t>
      </w:r>
      <w:r w:rsidR="00D25CA9">
        <w:rPr>
          <w:rFonts w:ascii="Times New Roman" w:hAnsi="Times New Roman" w:cs="Times New Roman"/>
          <w:sz w:val="28"/>
          <w:szCs w:val="28"/>
        </w:rPr>
        <w:t>7</w:t>
      </w:r>
      <w:r w:rsidR="00863D96" w:rsidRPr="00365FC4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городского округа - города Барнаула Алтайского края, утвержденного решением Барнаульской</w:t>
      </w:r>
      <w:r w:rsidR="006B70C3">
        <w:rPr>
          <w:rFonts w:ascii="Times New Roman" w:hAnsi="Times New Roman" w:cs="Times New Roman"/>
          <w:sz w:val="28"/>
          <w:szCs w:val="28"/>
        </w:rPr>
        <w:t xml:space="preserve"> городской Думы от 30.11.2021 №</w:t>
      </w:r>
      <w:r w:rsidR="00651BF9">
        <w:rPr>
          <w:rFonts w:ascii="Times New Roman" w:hAnsi="Times New Roman" w:cs="Times New Roman"/>
          <w:sz w:val="28"/>
          <w:szCs w:val="28"/>
        </w:rPr>
        <w:t xml:space="preserve">798. </w:t>
      </w:r>
    </w:p>
    <w:p w:rsidR="00B0362E" w:rsidRPr="00365FC4" w:rsidRDefault="00B0362E" w:rsidP="00B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2E" w:rsidRPr="00A03493" w:rsidRDefault="00A03493" w:rsidP="00B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6573">
        <w:rPr>
          <w:rFonts w:ascii="Times New Roman" w:hAnsi="Times New Roman" w:cs="Times New Roman"/>
          <w:sz w:val="28"/>
          <w:szCs w:val="28"/>
        </w:rPr>
        <w:t xml:space="preserve">. </w:t>
      </w:r>
      <w:r w:rsidR="00B0362E" w:rsidRPr="00A0349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0362E" w:rsidRPr="00365FC4" w:rsidRDefault="00B0362E" w:rsidP="00B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57" w:rsidRPr="00365FC4" w:rsidRDefault="00B0362E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65FC4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</w:t>
      </w:r>
      <w:r w:rsidR="00000DBE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 xml:space="preserve">с </w:t>
      </w:r>
      <w:r w:rsidR="00784057" w:rsidRPr="00365FC4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Уставом городского округа - города Барнаула Алтайского края и в рамках полномочий, определ</w:t>
      </w:r>
      <w:r w:rsidR="00C869D9" w:rsidRPr="00365FC4">
        <w:rPr>
          <w:rFonts w:ascii="Times New Roman" w:hAnsi="Times New Roman" w:cs="Times New Roman"/>
          <w:sz w:val="28"/>
          <w:szCs w:val="28"/>
        </w:rPr>
        <w:t xml:space="preserve">енных Положением 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о </w:t>
      </w:r>
      <w:r w:rsidR="001B6D64" w:rsidRPr="00365FC4">
        <w:rPr>
          <w:rFonts w:ascii="Times New Roman" w:hAnsi="Times New Roman" w:cs="Times New Roman"/>
          <w:sz w:val="28"/>
          <w:szCs w:val="28"/>
        </w:rPr>
        <w:t>Железнодорожном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районе города Барнаула и администрации </w:t>
      </w:r>
      <w:r w:rsidR="001B6D64" w:rsidRPr="00365FC4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района города Барнаула, утвержденного решением Барнаульской гор</w:t>
      </w:r>
      <w:r w:rsidR="00B770A8">
        <w:rPr>
          <w:rFonts w:ascii="Times New Roman" w:hAnsi="Times New Roman" w:cs="Times New Roman"/>
          <w:sz w:val="28"/>
          <w:szCs w:val="28"/>
        </w:rPr>
        <w:t>одской Думы от 29.10.2021 №775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784057" w:rsidRPr="00365FC4" w:rsidRDefault="00784057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 xml:space="preserve">Администрация района в соответствии с Положением осуществляет муниципальный контроль в сфере благоустройства, предметом которого является соблюдение Правил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</w:t>
      </w:r>
      <w:r w:rsidR="009F02D5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>и предоставляемых услуг.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Предметом муниципального контро</w:t>
      </w:r>
      <w:r w:rsidR="001E547D" w:rsidRPr="00365FC4">
        <w:rPr>
          <w:rFonts w:ascii="Times New Roman" w:hAnsi="Times New Roman" w:cs="Times New Roman"/>
          <w:sz w:val="28"/>
          <w:szCs w:val="28"/>
        </w:rPr>
        <w:t>ля в сфере благоустройства являю</w:t>
      </w:r>
      <w:r w:rsidRPr="00365FC4">
        <w:rPr>
          <w:rFonts w:ascii="Times New Roman" w:hAnsi="Times New Roman" w:cs="Times New Roman"/>
          <w:sz w:val="28"/>
          <w:szCs w:val="28"/>
        </w:rPr>
        <w:t>тся: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1. Соблюдение контролируемыми лицами Правил благоустройства территории городского округа - города Барнаула Алтайского края, утвержденных решением Барнаульской</w:t>
      </w:r>
      <w:r w:rsidR="00443045">
        <w:rPr>
          <w:rFonts w:ascii="Times New Roman" w:hAnsi="Times New Roman" w:cs="Times New Roman"/>
          <w:sz w:val="28"/>
          <w:szCs w:val="28"/>
        </w:rPr>
        <w:t xml:space="preserve"> городской Думы от 19.03.2021 №</w:t>
      </w:r>
      <w:r w:rsidRPr="00365FC4">
        <w:rPr>
          <w:rFonts w:ascii="Times New Roman" w:hAnsi="Times New Roman" w:cs="Times New Roman"/>
          <w:sz w:val="28"/>
          <w:szCs w:val="28"/>
        </w:rPr>
        <w:t xml:space="preserve">645 (далее </w:t>
      </w:r>
      <w:r w:rsidR="009203A2">
        <w:rPr>
          <w:rFonts w:ascii="Times New Roman" w:hAnsi="Times New Roman" w:cs="Times New Roman"/>
          <w:sz w:val="28"/>
          <w:szCs w:val="28"/>
        </w:rPr>
        <w:t>–</w:t>
      </w:r>
      <w:r w:rsidRPr="00365FC4">
        <w:rPr>
          <w:rFonts w:ascii="Times New Roman" w:hAnsi="Times New Roman" w:cs="Times New Roman"/>
          <w:sz w:val="28"/>
          <w:szCs w:val="28"/>
        </w:rPr>
        <w:t xml:space="preserve"> Правила благоустройства)</w:t>
      </w:r>
      <w:r w:rsidR="009203A2">
        <w:rPr>
          <w:rFonts w:ascii="Times New Roman" w:hAnsi="Times New Roman" w:cs="Times New Roman"/>
          <w:sz w:val="28"/>
          <w:szCs w:val="28"/>
        </w:rPr>
        <w:t>,</w:t>
      </w:r>
      <w:r w:rsidRPr="00365FC4"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 города Барнаула в области </w:t>
      </w:r>
      <w:r w:rsidRPr="00365FC4">
        <w:rPr>
          <w:rFonts w:ascii="Times New Roman" w:hAnsi="Times New Roman" w:cs="Times New Roman"/>
          <w:sz w:val="28"/>
          <w:szCs w:val="28"/>
        </w:rPr>
        <w:lastRenderedPageBreak/>
        <w:t>благоустройства, принятых в соответствии с Правилами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2. Исполнение контролируемыми лицами решений, принимаемых </w:t>
      </w:r>
      <w:r w:rsidR="009F02D5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>по результатам контрольных мероприятий.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является соблюдение требований, предъявляемых: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содержанию территорий общего пользования и порядка пользования ими;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внешнему виду фасадов и ограждающих конструкций зданий, строений, сооружений;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проектированию, размещению, содержанию и восстановлению объектов и элементов благоустройства, в том числе после проведения земляных работ;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организации освещения территории города, включая архитектурную подсветку зданий, строений, сооружений;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организации озеленения территории города, включая порядок создания, содержания, восстановления и охраны расположенных в границах города Барнаула газонов, цветников и иных территорий, занятых травянистыми растениями;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размещению информации на территории города, в том числе установки указателей с наименованиями улиц и номерами домов, вывесок;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размещению и содержанию детских игровых и спортивных площадок, площадок для выгула животных, парковок (парковочных мест), малых архитектурных форм;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организации пешеходных коммуникаций, в том числе тротуаров, аллей, дорожек, тропинок;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обустройству территории города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уборке территории города, в том числе в зимний период;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организации стоков ливневых вод;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порядку проведения земляных работ;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праздничному оформлению территории города;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порядку участия граждан и организаций в мероприятиях по благоустройству города Барнаула;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FC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порядку выпаса сельскохозяйственных животных и домашней птицы на территориях общего пользования.</w:t>
      </w:r>
    </w:p>
    <w:p w:rsidR="00BB33C0" w:rsidRPr="00365FC4" w:rsidRDefault="00BB33C0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Муниципальный контрол</w:t>
      </w:r>
      <w:r w:rsidR="001E547D" w:rsidRPr="00365FC4">
        <w:rPr>
          <w:rFonts w:ascii="Times New Roman" w:hAnsi="Times New Roman" w:cs="Times New Roman"/>
          <w:sz w:val="28"/>
          <w:szCs w:val="28"/>
        </w:rPr>
        <w:t>ь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 сфере благоустройства осуществляется посредством организации и проведения контрольных мероприятий: инспекционного визита; рейдового</w:t>
      </w:r>
      <w:r w:rsidR="00551F1E" w:rsidRPr="00365FC4">
        <w:rPr>
          <w:rFonts w:ascii="Times New Roman" w:hAnsi="Times New Roman" w:cs="Times New Roman"/>
          <w:sz w:val="28"/>
          <w:szCs w:val="28"/>
        </w:rPr>
        <w:t xml:space="preserve"> осмотра; документарной проверки</w:t>
      </w:r>
      <w:r w:rsidRPr="00365FC4">
        <w:rPr>
          <w:rFonts w:ascii="Times New Roman" w:hAnsi="Times New Roman" w:cs="Times New Roman"/>
          <w:sz w:val="28"/>
          <w:szCs w:val="28"/>
        </w:rPr>
        <w:t>; выездной проверки; наблюдения за соблюдением обязательных требований; выездного обследования.</w:t>
      </w:r>
    </w:p>
    <w:p w:rsidR="00784057" w:rsidRPr="00365FC4" w:rsidRDefault="00784057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DA0" w:rsidRPr="00A03493" w:rsidRDefault="00A03493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3493">
        <w:rPr>
          <w:rFonts w:ascii="Times New Roman" w:hAnsi="Times New Roman" w:cs="Times New Roman"/>
          <w:sz w:val="28"/>
          <w:szCs w:val="28"/>
        </w:rPr>
        <w:t xml:space="preserve">. </w:t>
      </w:r>
      <w:r w:rsidR="00997DA0" w:rsidRPr="00A03493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района по муниципальному контролю </w:t>
      </w:r>
    </w:p>
    <w:p w:rsidR="00784057" w:rsidRPr="00A03493" w:rsidRDefault="00997DA0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34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493">
        <w:rPr>
          <w:rFonts w:ascii="Times New Roman" w:hAnsi="Times New Roman" w:cs="Times New Roman"/>
          <w:sz w:val="28"/>
          <w:szCs w:val="28"/>
        </w:rPr>
        <w:t xml:space="preserve"> сфере благоустройства</w:t>
      </w:r>
    </w:p>
    <w:p w:rsidR="00784057" w:rsidRPr="00365FC4" w:rsidRDefault="00784057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573" w:rsidRDefault="005B2C61" w:rsidP="00706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r w:rsidR="006D4331" w:rsidRPr="00365FC4">
        <w:rPr>
          <w:rFonts w:ascii="Times New Roman" w:hAnsi="Times New Roman" w:cs="Times New Roman"/>
          <w:sz w:val="28"/>
          <w:szCs w:val="28"/>
        </w:rPr>
        <w:t>В</w:t>
      </w:r>
      <w:r w:rsidR="0057097A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 xml:space="preserve">2022 </w:t>
      </w:r>
      <w:r w:rsidR="006D4331" w:rsidRPr="00365FC4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365FC4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706573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365FC4">
        <w:rPr>
          <w:rFonts w:ascii="Times New Roman" w:hAnsi="Times New Roman" w:cs="Times New Roman"/>
          <w:sz w:val="28"/>
          <w:szCs w:val="28"/>
        </w:rPr>
        <w:t xml:space="preserve">контрольные мероприятия в сфере благоустройства не проводились в связи наделением администрации района </w:t>
      </w:r>
      <w:r w:rsidRPr="00365FC4">
        <w:rPr>
          <w:rFonts w:ascii="Times New Roman" w:hAnsi="Times New Roman" w:cs="Times New Roman"/>
          <w:sz w:val="28"/>
          <w:szCs w:val="28"/>
        </w:rPr>
        <w:lastRenderedPageBreak/>
        <w:t>указанными полномочиями с 2022 года</w:t>
      </w:r>
      <w:r w:rsidR="0057097A" w:rsidRPr="00365FC4">
        <w:rPr>
          <w:rFonts w:ascii="Times New Roman" w:hAnsi="Times New Roman" w:cs="Times New Roman"/>
          <w:sz w:val="28"/>
          <w:szCs w:val="28"/>
        </w:rPr>
        <w:t>, а также в связи с установлением постановлением Правительства Российско</w:t>
      </w:r>
      <w:r w:rsidR="00C869D9" w:rsidRPr="00365FC4">
        <w:rPr>
          <w:rFonts w:ascii="Times New Roman" w:hAnsi="Times New Roman" w:cs="Times New Roman"/>
          <w:sz w:val="28"/>
          <w:szCs w:val="28"/>
        </w:rPr>
        <w:t xml:space="preserve">й Федерации от 10.03.2022 №336 </w:t>
      </w:r>
      <w:r w:rsidR="009203A2">
        <w:rPr>
          <w:rFonts w:ascii="Times New Roman" w:hAnsi="Times New Roman" w:cs="Times New Roman"/>
          <w:sz w:val="28"/>
          <w:szCs w:val="28"/>
        </w:rPr>
        <w:br/>
      </w:r>
      <w:r w:rsidR="0057097A" w:rsidRPr="00365FC4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 ограничений на проведение в 2022 году контрольных мероприятий, проверок при осущест</w:t>
      </w:r>
      <w:r w:rsidR="00706573">
        <w:rPr>
          <w:rFonts w:ascii="Times New Roman" w:hAnsi="Times New Roman" w:cs="Times New Roman"/>
          <w:sz w:val="28"/>
          <w:szCs w:val="28"/>
        </w:rPr>
        <w:t xml:space="preserve">влении муниципального контроля. </w:t>
      </w:r>
    </w:p>
    <w:p w:rsidR="00706573" w:rsidRPr="00706573" w:rsidRDefault="00706573" w:rsidP="0070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73">
        <w:rPr>
          <w:rFonts w:ascii="Times New Roman" w:hAnsi="Times New Roman" w:cs="Times New Roman"/>
          <w:sz w:val="28"/>
          <w:szCs w:val="28"/>
        </w:rPr>
        <w:t xml:space="preserve">Внеплановые проверки в 2022 году не проводились в связи с отсутствием оснований, предусмотренных частью 2 статьи 10 Федерального закона </w:t>
      </w:r>
      <w:r w:rsidRPr="00706573">
        <w:rPr>
          <w:rFonts w:ascii="Times New Roman" w:hAnsi="Times New Roman" w:cs="Times New Roman"/>
          <w:sz w:val="28"/>
          <w:szCs w:val="28"/>
        </w:rPr>
        <w:br/>
        <w:t xml:space="preserve">от 26.12.2008 №294-ФЗ «О защите прав юридических лиц и индивидуальных предпринимателей при осуществлении государственного контроля (надзора) </w:t>
      </w:r>
      <w:r w:rsidRPr="00706573">
        <w:rPr>
          <w:rFonts w:ascii="Times New Roman" w:hAnsi="Times New Roman" w:cs="Times New Roman"/>
          <w:sz w:val="28"/>
          <w:szCs w:val="28"/>
        </w:rPr>
        <w:br/>
        <w:t xml:space="preserve">и муниципального контроля» и пунктами 1, 3 - 6 части 1, частью 3 статьи 57, частью 12 статьи 66 Федерального закона от 31.07.2020 №248-ФЗ. </w:t>
      </w:r>
    </w:p>
    <w:p w:rsidR="00706573" w:rsidRPr="009A7E1A" w:rsidRDefault="00706573" w:rsidP="00706573">
      <w:pPr>
        <w:ind w:firstLine="720"/>
        <w:jc w:val="both"/>
        <w:rPr>
          <w:vanish/>
          <w:sz w:val="28"/>
          <w:szCs w:val="28"/>
          <w:highlight w:val="yellow"/>
        </w:rPr>
      </w:pPr>
    </w:p>
    <w:p w:rsidR="00706573" w:rsidRDefault="00706573" w:rsidP="00706573">
      <w:pPr>
        <w:pStyle w:val="1"/>
        <w:autoSpaceDE w:val="0"/>
        <w:autoSpaceDN w:val="0"/>
        <w:adjustRightInd w:val="0"/>
        <w:ind w:firstLine="709"/>
        <w:rPr>
          <w:b w:val="0"/>
          <w:szCs w:val="28"/>
        </w:rPr>
      </w:pPr>
      <w:r w:rsidRPr="00E03479">
        <w:rPr>
          <w:b w:val="0"/>
          <w:szCs w:val="28"/>
        </w:rPr>
        <w:t xml:space="preserve">В 2022 году администрацией района составлено 54 задания на проведение контрольных (надзорных) мероприятий без взаимодействия с контролируемым лицом, проведено </w:t>
      </w:r>
      <w:r>
        <w:rPr>
          <w:b w:val="0"/>
          <w:szCs w:val="28"/>
          <w:lang w:val="ru-RU"/>
        </w:rPr>
        <w:t>50</w:t>
      </w:r>
      <w:r w:rsidRPr="00E03479">
        <w:rPr>
          <w:b w:val="0"/>
          <w:szCs w:val="28"/>
        </w:rPr>
        <w:t xml:space="preserve"> контрольных мероприяти</w:t>
      </w:r>
      <w:r>
        <w:rPr>
          <w:b w:val="0"/>
          <w:szCs w:val="28"/>
          <w:lang w:val="ru-RU"/>
        </w:rPr>
        <w:t>й</w:t>
      </w:r>
      <w:r w:rsidRPr="00E03479">
        <w:rPr>
          <w:b w:val="0"/>
          <w:szCs w:val="28"/>
        </w:rPr>
        <w:t xml:space="preserve">, объявлено 39 предостережений о недопустимости нарушения обязательных требований, установленных Правилами благоустройства территории городского округа – города Барнаула Алтайского края, утвержденными решением Барнаульской городской Думы от 19.03.2021 №645. </w:t>
      </w:r>
    </w:p>
    <w:p w:rsidR="00A31936" w:rsidRPr="00FE2F3C" w:rsidRDefault="006E1AF7" w:rsidP="00ED07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1C">
        <w:rPr>
          <w:rFonts w:ascii="Times New Roman" w:hAnsi="Times New Roman" w:cs="Times New Roman"/>
          <w:sz w:val="28"/>
          <w:szCs w:val="28"/>
        </w:rPr>
        <w:t xml:space="preserve">В целях организации работы </w:t>
      </w:r>
      <w:r w:rsidR="00CB0533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</w:t>
      </w:r>
      <w:r w:rsidRPr="0072311C">
        <w:rPr>
          <w:rFonts w:ascii="Times New Roman" w:hAnsi="Times New Roman" w:cs="Times New Roman"/>
          <w:sz w:val="28"/>
          <w:szCs w:val="28"/>
        </w:rPr>
        <w:t>п</w:t>
      </w:r>
      <w:r w:rsidR="00A31936" w:rsidRPr="0072311C">
        <w:rPr>
          <w:rFonts w:ascii="Times New Roman" w:hAnsi="Times New Roman" w:cs="Times New Roman"/>
          <w:sz w:val="28"/>
          <w:szCs w:val="28"/>
        </w:rPr>
        <w:t xml:space="preserve">равовым отделом </w:t>
      </w:r>
      <w:r w:rsidR="0072311C" w:rsidRPr="0072311C">
        <w:rPr>
          <w:rFonts w:ascii="Times New Roman" w:hAnsi="Times New Roman" w:cs="Times New Roman"/>
          <w:sz w:val="28"/>
          <w:szCs w:val="28"/>
        </w:rPr>
        <w:t>25.01.</w:t>
      </w:r>
      <w:r w:rsidR="00A31936" w:rsidRPr="0072311C">
        <w:rPr>
          <w:rFonts w:ascii="Times New Roman" w:hAnsi="Times New Roman" w:cs="Times New Roman"/>
          <w:sz w:val="28"/>
          <w:szCs w:val="28"/>
        </w:rPr>
        <w:t xml:space="preserve">2022 проведена </w:t>
      </w:r>
      <w:r w:rsidR="00C870B5">
        <w:rPr>
          <w:rFonts w:ascii="Times New Roman" w:hAnsi="Times New Roman" w:cs="Times New Roman"/>
          <w:sz w:val="28"/>
          <w:szCs w:val="28"/>
        </w:rPr>
        <w:t xml:space="preserve">учеба </w:t>
      </w:r>
      <w:bookmarkStart w:id="0" w:name="_GoBack"/>
      <w:bookmarkEnd w:id="0"/>
      <w:r w:rsidR="0072311C" w:rsidRPr="00FE2F3C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A31936" w:rsidRPr="00FE2F3C">
        <w:rPr>
          <w:rFonts w:ascii="Times New Roman" w:hAnsi="Times New Roman" w:cs="Times New Roman"/>
          <w:sz w:val="28"/>
          <w:szCs w:val="28"/>
        </w:rPr>
        <w:t xml:space="preserve"> </w:t>
      </w:r>
      <w:r w:rsidR="0072311C" w:rsidRPr="00FE2F3C">
        <w:rPr>
          <w:rFonts w:ascii="Times New Roman" w:hAnsi="Times New Roman" w:cs="Times New Roman"/>
          <w:sz w:val="28"/>
          <w:szCs w:val="28"/>
        </w:rPr>
        <w:t xml:space="preserve">администрации района по вопросу: «О порядке проведения муниципального контроля в сфере благоустройства». </w:t>
      </w:r>
      <w:r w:rsidR="00A31936" w:rsidRPr="00FE2F3C">
        <w:rPr>
          <w:rFonts w:ascii="Times New Roman" w:hAnsi="Times New Roman" w:cs="Times New Roman"/>
          <w:sz w:val="28"/>
          <w:szCs w:val="28"/>
        </w:rPr>
        <w:t xml:space="preserve">Присутствующие на учебе ознакомлены с нормативными правовыми актами, регулирующими вопросы осуществления муниципального контроля. </w:t>
      </w:r>
    </w:p>
    <w:p w:rsidR="0072311C" w:rsidRPr="00FE2F3C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муниципального контроля в сфере благоустройства показал, что контролирующими органами администрации района в течение 2022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по вопросам соблюдения обязательных требований, об изменениях законодательства, регламентирующего порядок осуществления муниципального контроля, привлечения лиц к административной ответственности за нарушение правил благоустройства, посредством размещения публикаций в рубрике «Муниципальный контроль» на странице </w:t>
      </w:r>
      <w:r w:rsidR="007A1507" w:rsidRPr="00FE2F3C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2311C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72311C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72311C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Барнаула. </w:t>
      </w:r>
    </w:p>
    <w:p w:rsidR="006D4331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66334D" w:rsidRPr="00FE2F3C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334D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66334D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66334D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 размещен перечень нормативных правовых актов, содержащих обязательные требования, оценка соблюдения которых является предметом контроля, а также тексты нормативных правовых актов, регулирующих осуществление муниципального контроля, руководство по соблюдению обязательных требований, разработанн</w:t>
      </w:r>
      <w:r w:rsidR="00C7369D" w:rsidRPr="00FE2F3C">
        <w:rPr>
          <w:rFonts w:ascii="Times New Roman" w:hAnsi="Times New Roman" w:cs="Times New Roman"/>
          <w:sz w:val="28"/>
          <w:szCs w:val="28"/>
        </w:rPr>
        <w:t>ые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№248-ФЗ, и программа профилактики рисков причинения вреда (ущерба) охраняемым законом ценностям на 2022 год (далее – Программа).</w:t>
      </w:r>
      <w:r w:rsidR="00706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9D9" w:rsidRPr="00365FC4" w:rsidRDefault="00C869D9" w:rsidP="00C869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4D">
        <w:rPr>
          <w:rFonts w:ascii="Times New Roman" w:hAnsi="Times New Roman" w:cs="Times New Roman"/>
          <w:sz w:val="28"/>
          <w:szCs w:val="28"/>
        </w:rPr>
        <w:t xml:space="preserve">Инспекторами муниципального контроля в рамках Программы проведено </w:t>
      </w:r>
      <w:r w:rsidR="00361C4D" w:rsidRPr="00361C4D">
        <w:rPr>
          <w:rFonts w:ascii="Times New Roman" w:hAnsi="Times New Roman" w:cs="Times New Roman"/>
          <w:sz w:val="28"/>
          <w:szCs w:val="28"/>
        </w:rPr>
        <w:br/>
        <w:t>9</w:t>
      </w:r>
      <w:r w:rsidRPr="00361C4D">
        <w:rPr>
          <w:rFonts w:ascii="Times New Roman" w:hAnsi="Times New Roman" w:cs="Times New Roman"/>
          <w:sz w:val="28"/>
          <w:szCs w:val="28"/>
        </w:rPr>
        <w:t xml:space="preserve"> консультаций по разъяснению положений нормативных правовых актов, </w:t>
      </w:r>
      <w:r w:rsidRPr="00361C4D">
        <w:rPr>
          <w:rFonts w:ascii="Times New Roman" w:hAnsi="Times New Roman" w:cs="Times New Roman"/>
          <w:sz w:val="28"/>
          <w:szCs w:val="28"/>
        </w:rPr>
        <w:lastRenderedPageBreak/>
        <w:t>содержащих обязательные требования, оценка соблюдения которых осуществляется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 рамках муниципального к</w:t>
      </w:r>
      <w:r w:rsidR="00490B25">
        <w:rPr>
          <w:rFonts w:ascii="Times New Roman" w:hAnsi="Times New Roman" w:cs="Times New Roman"/>
          <w:sz w:val="28"/>
          <w:szCs w:val="28"/>
        </w:rPr>
        <w:t xml:space="preserve">онтроля в сфере благоустройства. </w:t>
      </w:r>
    </w:p>
    <w:p w:rsidR="00C869D9" w:rsidRPr="00490B25" w:rsidRDefault="00C7369D" w:rsidP="00C869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25">
        <w:rPr>
          <w:rFonts w:ascii="Times New Roman" w:hAnsi="Times New Roman" w:cs="Times New Roman"/>
          <w:sz w:val="28"/>
          <w:szCs w:val="28"/>
        </w:rPr>
        <w:t xml:space="preserve">Профилактические визиты в 2022 году не осуществлялись. </w:t>
      </w:r>
    </w:p>
    <w:p w:rsidR="00551F1E" w:rsidRPr="00365FC4" w:rsidRDefault="00490B25" w:rsidP="00A319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25">
        <w:rPr>
          <w:rFonts w:ascii="Times New Roman" w:hAnsi="Times New Roman" w:cs="Times New Roman"/>
          <w:sz w:val="28"/>
          <w:szCs w:val="28"/>
        </w:rPr>
        <w:t>З</w:t>
      </w:r>
      <w:r w:rsidR="00551F1E" w:rsidRPr="00490B25">
        <w:rPr>
          <w:rFonts w:ascii="Times New Roman" w:hAnsi="Times New Roman" w:cs="Times New Roman"/>
          <w:sz w:val="28"/>
          <w:szCs w:val="28"/>
        </w:rPr>
        <w:t>аведующим п</w:t>
      </w:r>
      <w:r w:rsidR="00C869D9" w:rsidRPr="00490B25">
        <w:rPr>
          <w:rFonts w:ascii="Times New Roman" w:hAnsi="Times New Roman" w:cs="Times New Roman"/>
          <w:sz w:val="28"/>
          <w:szCs w:val="28"/>
        </w:rPr>
        <w:t xml:space="preserve">равовым отделом </w:t>
      </w:r>
      <w:r w:rsidRPr="00490B25">
        <w:rPr>
          <w:rFonts w:ascii="Times New Roman" w:hAnsi="Times New Roman" w:cs="Times New Roman"/>
          <w:sz w:val="28"/>
          <w:szCs w:val="28"/>
        </w:rPr>
        <w:t xml:space="preserve">23.09.2022 </w:t>
      </w:r>
      <w:r w:rsidR="00C869D9" w:rsidRPr="00490B25">
        <w:rPr>
          <w:rFonts w:ascii="Times New Roman" w:hAnsi="Times New Roman" w:cs="Times New Roman"/>
          <w:sz w:val="28"/>
          <w:szCs w:val="28"/>
        </w:rPr>
        <w:t>проведен</w:t>
      </w:r>
      <w:r w:rsidRPr="00490B25">
        <w:rPr>
          <w:rFonts w:ascii="Times New Roman" w:hAnsi="Times New Roman" w:cs="Times New Roman"/>
          <w:sz w:val="28"/>
          <w:szCs w:val="28"/>
        </w:rPr>
        <w:t>о</w:t>
      </w:r>
      <w:r w:rsidR="00C869D9" w:rsidRPr="00490B25">
        <w:rPr>
          <w:rFonts w:ascii="Times New Roman" w:hAnsi="Times New Roman" w:cs="Times New Roman"/>
          <w:sz w:val="28"/>
          <w:szCs w:val="28"/>
        </w:rPr>
        <w:t xml:space="preserve"> </w:t>
      </w:r>
      <w:r w:rsidRPr="00490B25">
        <w:rPr>
          <w:rFonts w:ascii="Times New Roman" w:hAnsi="Times New Roman" w:cs="Times New Roman"/>
          <w:sz w:val="28"/>
          <w:szCs w:val="28"/>
        </w:rPr>
        <w:t xml:space="preserve">учебное занятие 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с </w:t>
      </w:r>
      <w:r w:rsidRPr="00490B25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490B25">
        <w:rPr>
          <w:rFonts w:ascii="Times New Roman" w:hAnsi="Times New Roman" w:cs="Times New Roman"/>
          <w:sz w:val="28"/>
          <w:szCs w:val="28"/>
        </w:rPr>
        <w:t>я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 коммунального хозяйства, комитета по развитию предпринимательства и потребительского рынка, управления </w:t>
      </w:r>
      <w:r w:rsidR="007A1507" w:rsidRPr="00490B25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 администрации района по вопросам необходимости формирования плана проведения контрольных (надзорных) мероприятий на 2023 год</w:t>
      </w:r>
      <w:r w:rsidRPr="00490B25">
        <w:rPr>
          <w:rFonts w:ascii="Times New Roman" w:hAnsi="Times New Roman" w:cs="Times New Roman"/>
          <w:sz w:val="28"/>
          <w:szCs w:val="28"/>
        </w:rPr>
        <w:t xml:space="preserve"> и о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 сроках направления проекта плана в органы прокуратуры</w:t>
      </w:r>
      <w:r w:rsidRPr="00490B25">
        <w:rPr>
          <w:rFonts w:ascii="Times New Roman" w:hAnsi="Times New Roman" w:cs="Times New Roman"/>
          <w:sz w:val="28"/>
          <w:szCs w:val="28"/>
        </w:rPr>
        <w:t xml:space="preserve"> для согласования</w:t>
      </w:r>
      <w:r w:rsidR="00551F1E" w:rsidRPr="00490B25">
        <w:rPr>
          <w:rFonts w:ascii="Times New Roman" w:hAnsi="Times New Roman" w:cs="Times New Roman"/>
          <w:sz w:val="28"/>
          <w:szCs w:val="28"/>
        </w:rPr>
        <w:t xml:space="preserve">, </w:t>
      </w:r>
      <w:r w:rsidRPr="00490B2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51F1E" w:rsidRPr="00490B25">
        <w:rPr>
          <w:rFonts w:ascii="Times New Roman" w:hAnsi="Times New Roman" w:cs="Times New Roman"/>
          <w:sz w:val="28"/>
          <w:szCs w:val="28"/>
        </w:rPr>
        <w:t>сроках утверждения плана</w:t>
      </w:r>
      <w:r w:rsidRPr="00490B25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о муниципальном контроле.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936" w:rsidRPr="00365FC4" w:rsidRDefault="00C57FBE" w:rsidP="00034EC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CE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A31936" w:rsidRPr="00034ECE">
        <w:rPr>
          <w:rFonts w:ascii="Times New Roman" w:hAnsi="Times New Roman" w:cs="Times New Roman"/>
          <w:sz w:val="28"/>
          <w:szCs w:val="28"/>
        </w:rPr>
        <w:t xml:space="preserve"> </w:t>
      </w:r>
      <w:r w:rsidR="00A31936" w:rsidRPr="00365FC4">
        <w:rPr>
          <w:rFonts w:ascii="Times New Roman" w:hAnsi="Times New Roman" w:cs="Times New Roman"/>
          <w:sz w:val="28"/>
          <w:szCs w:val="28"/>
        </w:rPr>
        <w:t>приняты следующие</w:t>
      </w:r>
      <w:r w:rsidRPr="00365FC4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A31936" w:rsidRPr="00365FC4">
        <w:rPr>
          <w:rFonts w:ascii="Times New Roman" w:hAnsi="Times New Roman" w:cs="Times New Roman"/>
          <w:sz w:val="28"/>
          <w:szCs w:val="28"/>
        </w:rPr>
        <w:t xml:space="preserve"> нормативные правовые акты:</w:t>
      </w:r>
    </w:p>
    <w:p w:rsidR="00A31936" w:rsidRPr="00365FC4" w:rsidRDefault="00A31936" w:rsidP="00A31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района от 17.12.2021 №655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2022 год»</w:t>
      </w:r>
      <w:r w:rsidRPr="00365FC4">
        <w:rPr>
          <w:rFonts w:ascii="Times New Roman" w:hAnsi="Times New Roman" w:cs="Times New Roman"/>
          <w:bCs/>
          <w:sz w:val="28"/>
          <w:szCs w:val="28"/>
        </w:rPr>
        <w:t>;</w:t>
      </w:r>
    </w:p>
    <w:p w:rsidR="00A31936" w:rsidRPr="00365FC4" w:rsidRDefault="00A31936" w:rsidP="00A31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района от 28.02.2022 №103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услуг»</w:t>
      </w:r>
      <w:r w:rsidRPr="00365FC4">
        <w:rPr>
          <w:rFonts w:ascii="Times New Roman" w:hAnsi="Times New Roman" w:cs="Times New Roman"/>
          <w:bCs/>
          <w:sz w:val="28"/>
          <w:szCs w:val="28"/>
        </w:rPr>
        <w:t>;</w:t>
      </w:r>
    </w:p>
    <w:p w:rsidR="00BC5C85" w:rsidRPr="00365FC4" w:rsidRDefault="00BC5C85" w:rsidP="00BC5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7FBE" w:rsidRPr="00365FC4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района от 01.03.2022 №106 «Об утверждении порядка оформления задания на проведение контрольных (надзорных)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муниципального контроля в сфере благоустройства на территории Железнодорожного района города Барнаула, муниципального контроля на автомобильном транспорте, городском наземном электрическом транспорте и в дорожном хозяйстве на территории Железнодорожного района города Барнаула». </w:t>
      </w:r>
    </w:p>
    <w:p w:rsidR="00792F1C" w:rsidRPr="00365FC4" w:rsidRDefault="00792F1C" w:rsidP="00CD16F2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Постановлением от 28.02.2022 №104 «Об организации муниципального контроля в сфере благоустройства, муниципального контроля на автомобильном транспорте, городском наземном электрическом транспорте и в дорожном хозяйстве на территории Железнодорожного района города Барнаула»: </w:t>
      </w:r>
    </w:p>
    <w:p w:rsidR="00792F1C" w:rsidRPr="00365FC4" w:rsidRDefault="00792F1C" w:rsidP="00CD16F2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- определены инспекторы муниципального контроля администрации района; </w:t>
      </w:r>
    </w:p>
    <w:p w:rsidR="00792F1C" w:rsidRPr="00365FC4" w:rsidRDefault="00792F1C" w:rsidP="00CD16F2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- назначены ответственные лица за передачу необходимых сведений в информационные системы, созданные в целях обеспечения организации и осуществления муниципального контроля, а также «Единый реестр видов федерального государственного контроля (надзора), регионального </w:t>
      </w:r>
      <w:r w:rsidRPr="00365F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государственного контроля (надзора), муниципального контроля», «Единый реестр контрольных (надзорных) мероприятий»; </w:t>
      </w:r>
    </w:p>
    <w:p w:rsidR="00792F1C" w:rsidRPr="00365FC4" w:rsidRDefault="00792F1C" w:rsidP="00CD16F2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- назначены ответственные лица за формирование планов проведения плановых контрольных (надзорных) мероприятий на очередной календарный год; </w:t>
      </w:r>
    </w:p>
    <w:p w:rsidR="00792F1C" w:rsidRDefault="00792F1C" w:rsidP="00CD16F2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- утверждены формы журналов учета объявленных предостережений, учета консультирований, учета профилактических визитов муниципального контроля в сфере благоустройства. </w:t>
      </w:r>
    </w:p>
    <w:p w:rsidR="00EC2E17" w:rsidRPr="00365FC4" w:rsidRDefault="00EC2E17" w:rsidP="00CD16F2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E17">
        <w:rPr>
          <w:rFonts w:ascii="Times New Roman" w:hAnsi="Times New Roman" w:cs="Times New Roman"/>
          <w:bCs/>
          <w:sz w:val="28"/>
          <w:szCs w:val="28"/>
        </w:rPr>
        <w:t xml:space="preserve">Распоряжением администрации района от 22.09.2022 №64 начальник управления коммунального хозяйства назначен ответственным за координацию работы в рамках реализации администрацией района полномочий по осуществлению муниципального контроля. </w:t>
      </w:r>
    </w:p>
    <w:p w:rsidR="00A31936" w:rsidRPr="00365FC4" w:rsidRDefault="00A31936" w:rsidP="00A3193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Полномочия по муниципальному контролю в сфере благоустройства, внесены в должностные инструкции </w:t>
      </w:r>
      <w:r w:rsidR="00792F1C" w:rsidRPr="00365FC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365FC4">
        <w:rPr>
          <w:rFonts w:ascii="Times New Roman" w:hAnsi="Times New Roman" w:cs="Times New Roman"/>
          <w:sz w:val="28"/>
          <w:szCs w:val="28"/>
        </w:rPr>
        <w:t xml:space="preserve"> комитета по развитию предпринимательства и потребительскому рынку, управления </w:t>
      </w:r>
      <w:r w:rsidR="00792F1C" w:rsidRPr="00365FC4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365FC4">
        <w:rPr>
          <w:rFonts w:ascii="Times New Roman" w:hAnsi="Times New Roman" w:cs="Times New Roman"/>
          <w:sz w:val="28"/>
          <w:szCs w:val="28"/>
        </w:rPr>
        <w:t>, управления коммунального хозяйства администрации района.</w:t>
      </w:r>
    </w:p>
    <w:p w:rsidR="00C536AD" w:rsidRDefault="0096067A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Ответственными лицами за осуществление муниципального контроля в администрации </w:t>
      </w:r>
      <w:r w:rsidR="00C536AD" w:rsidRPr="00365FC4">
        <w:rPr>
          <w:rFonts w:ascii="Times New Roman" w:hAnsi="Times New Roman" w:cs="Times New Roman"/>
          <w:sz w:val="28"/>
          <w:szCs w:val="28"/>
        </w:rPr>
        <w:t>района</w:t>
      </w:r>
      <w:r w:rsidRPr="00365FC4">
        <w:rPr>
          <w:rFonts w:ascii="Times New Roman" w:hAnsi="Times New Roman" w:cs="Times New Roman"/>
          <w:sz w:val="28"/>
          <w:szCs w:val="28"/>
        </w:rPr>
        <w:t xml:space="preserve"> подготовлен и направлен 30.09.2022 на согласование в органы прокуратуры п</w:t>
      </w:r>
      <w:r w:rsidR="00797AFB" w:rsidRPr="00365FC4">
        <w:rPr>
          <w:rFonts w:ascii="Times New Roman" w:hAnsi="Times New Roman" w:cs="Times New Roman"/>
          <w:sz w:val="28"/>
          <w:szCs w:val="28"/>
        </w:rPr>
        <w:t>роект п</w:t>
      </w:r>
      <w:r w:rsidR="00333294" w:rsidRPr="00365FC4">
        <w:rPr>
          <w:rFonts w:ascii="Times New Roman" w:hAnsi="Times New Roman" w:cs="Times New Roman"/>
          <w:sz w:val="28"/>
          <w:szCs w:val="28"/>
        </w:rPr>
        <w:t>лан</w:t>
      </w:r>
      <w:r w:rsidR="00797AFB" w:rsidRPr="00365FC4">
        <w:rPr>
          <w:rFonts w:ascii="Times New Roman" w:hAnsi="Times New Roman" w:cs="Times New Roman"/>
          <w:sz w:val="28"/>
          <w:szCs w:val="28"/>
        </w:rPr>
        <w:t>а</w:t>
      </w:r>
      <w:r w:rsidR="00333294" w:rsidRPr="00365FC4">
        <w:rPr>
          <w:rFonts w:ascii="Times New Roman" w:hAnsi="Times New Roman" w:cs="Times New Roman"/>
          <w:sz w:val="28"/>
          <w:szCs w:val="28"/>
        </w:rPr>
        <w:t xml:space="preserve"> проведения контрольных (надзорных) мероприятий на 2023 год</w:t>
      </w:r>
      <w:r w:rsidR="00797AFB" w:rsidRPr="00365FC4">
        <w:rPr>
          <w:rFonts w:ascii="Times New Roman" w:hAnsi="Times New Roman" w:cs="Times New Roman"/>
          <w:sz w:val="28"/>
          <w:szCs w:val="28"/>
        </w:rPr>
        <w:t>.</w:t>
      </w:r>
      <w:r w:rsidR="001E645B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C536AD" w:rsidRPr="00365FC4">
        <w:rPr>
          <w:rFonts w:ascii="Times New Roman" w:hAnsi="Times New Roman" w:cs="Times New Roman"/>
          <w:sz w:val="28"/>
          <w:szCs w:val="28"/>
        </w:rPr>
        <w:t>П</w:t>
      </w:r>
      <w:r w:rsidR="001E645B" w:rsidRPr="00365FC4">
        <w:rPr>
          <w:rFonts w:ascii="Times New Roman" w:hAnsi="Times New Roman" w:cs="Times New Roman"/>
          <w:sz w:val="28"/>
          <w:szCs w:val="28"/>
        </w:rPr>
        <w:t xml:space="preserve">роект плана не согласован органами прокуратуры, </w:t>
      </w:r>
      <w:bookmarkStart w:id="1" w:name="_Hlk81468340"/>
      <w:r w:rsidR="00C536AD" w:rsidRPr="00365FC4">
        <w:rPr>
          <w:rFonts w:ascii="Times New Roman" w:hAnsi="Times New Roman" w:cs="Times New Roman"/>
          <w:sz w:val="28"/>
          <w:szCs w:val="28"/>
        </w:rPr>
        <w:t xml:space="preserve">поскольку размещенные в Федеральной государственной информационной системе «Единый реестр контрольных (надзорных) мероприятий» проекты планов проверок не содержали данных о категории риска в отношении предполагаемых к проверке хозяйствующих субъектов, что было </w:t>
      </w:r>
      <w:r w:rsidR="00C536AD" w:rsidRPr="00365FC4">
        <w:rPr>
          <w:rFonts w:ascii="Times New Roman" w:hAnsi="Times New Roman" w:cs="Times New Roman"/>
          <w:bCs/>
          <w:sz w:val="28"/>
          <w:szCs w:val="28"/>
        </w:rPr>
        <w:t xml:space="preserve">вызвано отсутствием технической возможности выбора категории риска по каждому объекту контроля. </w:t>
      </w:r>
    </w:p>
    <w:p w:rsidR="00C536AD" w:rsidRPr="00365FC4" w:rsidRDefault="00C536AD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Железнодорожного района от 08.12.2022 №641 утверждена Программа 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2023 год. </w:t>
      </w:r>
    </w:p>
    <w:bookmarkEnd w:id="1"/>
    <w:p w:rsidR="006D4331" w:rsidRPr="00365FC4" w:rsidRDefault="006D4331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Характеризуя проблематику вопросов, на решение которых направлена программа профилактики рисков причинения вреда, следует отметить предупреждение, недопущение и устранение нарушений Правил благоустройства, в том числе, при размещении (эксплуатации) нестационарных объектов, а также, направленных на обеспечение санитарного состояния земельных участков, надлежащего содержания детских игровых площадок, соблюдения мест для парковок автомобилей. </w:t>
      </w:r>
    </w:p>
    <w:p w:rsidR="006D4331" w:rsidRPr="00365FC4" w:rsidRDefault="006D4331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Учитывая положения действующего законодательства о муниципальном контроле и административного законодательства, состояния законности </w:t>
      </w:r>
      <w:r w:rsidR="009203A2">
        <w:rPr>
          <w:rFonts w:ascii="Times New Roman" w:hAnsi="Times New Roman" w:cs="Times New Roman"/>
          <w:bCs/>
          <w:sz w:val="28"/>
          <w:szCs w:val="28"/>
        </w:rPr>
        <w:br/>
      </w:r>
      <w:r w:rsidRPr="00365FC4">
        <w:rPr>
          <w:rFonts w:ascii="Times New Roman" w:hAnsi="Times New Roman" w:cs="Times New Roman"/>
          <w:bCs/>
          <w:sz w:val="28"/>
          <w:szCs w:val="28"/>
        </w:rPr>
        <w:t>на территории района в</w:t>
      </w:r>
      <w:r w:rsidR="008F7034" w:rsidRPr="00365FC4">
        <w:rPr>
          <w:rFonts w:ascii="Times New Roman" w:hAnsi="Times New Roman" w:cs="Times New Roman"/>
          <w:bCs/>
          <w:sz w:val="28"/>
          <w:szCs w:val="28"/>
        </w:rPr>
        <w:t xml:space="preserve"> части соблюдения обязательных </w:t>
      </w:r>
      <w:r w:rsidRPr="00365FC4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="009203A2">
        <w:rPr>
          <w:rFonts w:ascii="Times New Roman" w:hAnsi="Times New Roman" w:cs="Times New Roman"/>
          <w:bCs/>
          <w:sz w:val="28"/>
          <w:szCs w:val="28"/>
        </w:rPr>
        <w:br/>
      </w:r>
      <w:r w:rsidRPr="00365FC4">
        <w:rPr>
          <w:rFonts w:ascii="Times New Roman" w:hAnsi="Times New Roman" w:cs="Times New Roman"/>
          <w:bCs/>
          <w:sz w:val="28"/>
          <w:szCs w:val="28"/>
        </w:rPr>
        <w:t>по благоустройству территорий, решение вышеуказанных проблемных вопросов остаётся актуальным на 2023 год.</w:t>
      </w:r>
      <w:r w:rsidR="00C536AD" w:rsidRPr="00365F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6D4331" w:rsidRPr="00365FC4" w:rsidSect="00365FC4">
      <w:headerReference w:type="default" r:id="rId7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46" w:rsidRDefault="00C42F46" w:rsidP="007F57C0">
      <w:pPr>
        <w:spacing w:after="0" w:line="240" w:lineRule="auto"/>
      </w:pPr>
      <w:r>
        <w:separator/>
      </w:r>
    </w:p>
  </w:endnote>
  <w:endnote w:type="continuationSeparator" w:id="0">
    <w:p w:rsidR="00C42F46" w:rsidRDefault="00C42F46" w:rsidP="007F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46" w:rsidRDefault="00C42F46" w:rsidP="007F57C0">
      <w:pPr>
        <w:spacing w:after="0" w:line="240" w:lineRule="auto"/>
      </w:pPr>
      <w:r>
        <w:separator/>
      </w:r>
    </w:p>
  </w:footnote>
  <w:footnote w:type="continuationSeparator" w:id="0">
    <w:p w:rsidR="00C42F46" w:rsidRDefault="00C42F46" w:rsidP="007F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29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6D64" w:rsidRDefault="001B6D64">
        <w:pPr>
          <w:pStyle w:val="a4"/>
          <w:jc w:val="right"/>
        </w:pPr>
      </w:p>
      <w:p w:rsidR="001B6D64" w:rsidRDefault="001B6D64">
        <w:pPr>
          <w:pStyle w:val="a4"/>
          <w:jc w:val="right"/>
        </w:pPr>
      </w:p>
      <w:p w:rsidR="00551F1E" w:rsidRPr="001B6D64" w:rsidRDefault="00551F1E">
        <w:pPr>
          <w:pStyle w:val="a4"/>
          <w:jc w:val="right"/>
          <w:rPr>
            <w:rFonts w:ascii="Times New Roman" w:hAnsi="Times New Roman" w:cs="Times New Roman"/>
          </w:rPr>
        </w:pPr>
        <w:r w:rsidRPr="001B6D64">
          <w:rPr>
            <w:rFonts w:ascii="Times New Roman" w:hAnsi="Times New Roman" w:cs="Times New Roman"/>
          </w:rPr>
          <w:fldChar w:fldCharType="begin"/>
        </w:r>
        <w:r w:rsidRPr="001B6D64">
          <w:rPr>
            <w:rFonts w:ascii="Times New Roman" w:hAnsi="Times New Roman" w:cs="Times New Roman"/>
          </w:rPr>
          <w:instrText>PAGE   \* MERGEFORMAT</w:instrText>
        </w:r>
        <w:r w:rsidRPr="001B6D64">
          <w:rPr>
            <w:rFonts w:ascii="Times New Roman" w:hAnsi="Times New Roman" w:cs="Times New Roman"/>
          </w:rPr>
          <w:fldChar w:fldCharType="separate"/>
        </w:r>
        <w:r w:rsidR="0074292E">
          <w:rPr>
            <w:rFonts w:ascii="Times New Roman" w:hAnsi="Times New Roman" w:cs="Times New Roman"/>
            <w:noProof/>
          </w:rPr>
          <w:t>5</w:t>
        </w:r>
        <w:r w:rsidRPr="001B6D64">
          <w:rPr>
            <w:rFonts w:ascii="Times New Roman" w:hAnsi="Times New Roman" w:cs="Times New Roman"/>
          </w:rPr>
          <w:fldChar w:fldCharType="end"/>
        </w:r>
      </w:p>
    </w:sdtContent>
  </w:sdt>
  <w:p w:rsidR="00551F1E" w:rsidRDefault="00551F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57"/>
    <w:rsid w:val="00000DBE"/>
    <w:rsid w:val="00034ECE"/>
    <w:rsid w:val="000A5C03"/>
    <w:rsid w:val="00113339"/>
    <w:rsid w:val="001B661E"/>
    <w:rsid w:val="001B6D64"/>
    <w:rsid w:val="001E547D"/>
    <w:rsid w:val="001E645B"/>
    <w:rsid w:val="00224E72"/>
    <w:rsid w:val="00233A1B"/>
    <w:rsid w:val="00245CA9"/>
    <w:rsid w:val="00251C27"/>
    <w:rsid w:val="00333294"/>
    <w:rsid w:val="00361C4D"/>
    <w:rsid w:val="00365FC4"/>
    <w:rsid w:val="003B3720"/>
    <w:rsid w:val="004019CE"/>
    <w:rsid w:val="00443045"/>
    <w:rsid w:val="00490B25"/>
    <w:rsid w:val="004E06C5"/>
    <w:rsid w:val="00531F3E"/>
    <w:rsid w:val="00551F1E"/>
    <w:rsid w:val="0057097A"/>
    <w:rsid w:val="005836DD"/>
    <w:rsid w:val="005B2C61"/>
    <w:rsid w:val="00641EAA"/>
    <w:rsid w:val="00651BF9"/>
    <w:rsid w:val="0066334D"/>
    <w:rsid w:val="00682EC6"/>
    <w:rsid w:val="006B70C3"/>
    <w:rsid w:val="006C1FD2"/>
    <w:rsid w:val="006D4331"/>
    <w:rsid w:val="006E1AF7"/>
    <w:rsid w:val="00706573"/>
    <w:rsid w:val="0072311C"/>
    <w:rsid w:val="0074292E"/>
    <w:rsid w:val="00784057"/>
    <w:rsid w:val="00792F1C"/>
    <w:rsid w:val="00797AFB"/>
    <w:rsid w:val="007A1507"/>
    <w:rsid w:val="007E2EBA"/>
    <w:rsid w:val="007F57C0"/>
    <w:rsid w:val="0082635D"/>
    <w:rsid w:val="00863D96"/>
    <w:rsid w:val="008D7524"/>
    <w:rsid w:val="008F3864"/>
    <w:rsid w:val="008F7034"/>
    <w:rsid w:val="0091042C"/>
    <w:rsid w:val="009203A2"/>
    <w:rsid w:val="0096067A"/>
    <w:rsid w:val="00997DA0"/>
    <w:rsid w:val="009B2B2C"/>
    <w:rsid w:val="009F02D5"/>
    <w:rsid w:val="00A03493"/>
    <w:rsid w:val="00A03EAB"/>
    <w:rsid w:val="00A31936"/>
    <w:rsid w:val="00A95BC3"/>
    <w:rsid w:val="00AB166E"/>
    <w:rsid w:val="00AE0284"/>
    <w:rsid w:val="00B0362E"/>
    <w:rsid w:val="00B770A8"/>
    <w:rsid w:val="00BB33C0"/>
    <w:rsid w:val="00BC5C85"/>
    <w:rsid w:val="00C42F46"/>
    <w:rsid w:val="00C536AD"/>
    <w:rsid w:val="00C57FBE"/>
    <w:rsid w:val="00C72BD6"/>
    <w:rsid w:val="00C72E57"/>
    <w:rsid w:val="00C7369D"/>
    <w:rsid w:val="00C869D9"/>
    <w:rsid w:val="00C870B5"/>
    <w:rsid w:val="00C96305"/>
    <w:rsid w:val="00CA2D05"/>
    <w:rsid w:val="00CB0533"/>
    <w:rsid w:val="00CB68AA"/>
    <w:rsid w:val="00CD16F2"/>
    <w:rsid w:val="00CD5208"/>
    <w:rsid w:val="00D25CA9"/>
    <w:rsid w:val="00DB168C"/>
    <w:rsid w:val="00DD2F45"/>
    <w:rsid w:val="00E91306"/>
    <w:rsid w:val="00EC2E17"/>
    <w:rsid w:val="00ED07E4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222FF-1B4D-4FB8-A8C1-443A61E8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57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7C0"/>
  </w:style>
  <w:style w:type="paragraph" w:styleId="a6">
    <w:name w:val="footer"/>
    <w:basedOn w:val="a"/>
    <w:link w:val="a7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7C0"/>
  </w:style>
  <w:style w:type="paragraph" w:styleId="a8">
    <w:name w:val="Balloon Text"/>
    <w:basedOn w:val="a"/>
    <w:link w:val="a9"/>
    <w:uiPriority w:val="99"/>
    <w:semiHidden/>
    <w:unhideWhenUsed/>
    <w:rsid w:val="004E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6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57FBE"/>
    <w:rPr>
      <w:color w:val="0000FF"/>
      <w:u w:val="single"/>
    </w:rPr>
  </w:style>
  <w:style w:type="character" w:customStyle="1" w:styleId="selectorcontent">
    <w:name w:val="selector_content"/>
    <w:basedOn w:val="a0"/>
    <w:rsid w:val="00792F1C"/>
  </w:style>
  <w:style w:type="character" w:customStyle="1" w:styleId="10">
    <w:name w:val="Заголовок 1 Знак"/>
    <w:basedOn w:val="a0"/>
    <w:link w:val="1"/>
    <w:rsid w:val="007065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480765893F91648F41CE13BB619E96E4C8F3C68CDF17CD0BD1A5D036F5ADDEEF7F7EB1C28A26E79133980AF89CC7F2A92893AA47BFF2D2D0E7A93RBl2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Татьяна</dc:creator>
  <cp:keywords/>
  <dc:description/>
  <cp:lastModifiedBy>Бавыкин Александр</cp:lastModifiedBy>
  <cp:revision>13</cp:revision>
  <cp:lastPrinted>2023-01-11T01:07:00Z</cp:lastPrinted>
  <dcterms:created xsi:type="dcterms:W3CDTF">2023-02-09T06:42:00Z</dcterms:created>
  <dcterms:modified xsi:type="dcterms:W3CDTF">2023-02-13T08:49:00Z</dcterms:modified>
</cp:coreProperties>
</file>