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В Железнодорожном районе города Барнаула директор муниципального учреждения привлечен к административной ответственности за нарушение требований законодательства о противодействии коррупции</w:t>
      </w:r>
      <w:r>
        <w:rPr>
          <w:b/>
          <w:bCs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Железнодорожном районе города Барнаула директор одного из муниципальных учреждений привлечен к административной ответственности за трудоустройство бывшего государственного служащего с нарушением требований законодательства о противодействии коррупции.</w:t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Руководителем учреждения не исполнена обязанность сообщить о приеме на работу бывшего государственного служащего по последнему месту его службы. Это стало основанием для возбуждения в отношении должностного лица дела об административном правонарушении по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ст.19.29 КоАП РФ (незаконное привлечение к трудовой деятельности бывшего государственного служащего).</w:t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 результатам рассмотрения, возбужденного прокурором дела об административном правонарушении в суде лицо признало допущенное им нарушение антикоррупционного законодательства.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Постановлением мирового судьи он привлечен к административной ответственности в виде штрафа в размере 20 тысяч рублей, оплата которого остается на контроле в прокуратуре района.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sz w:val="28"/>
          <w:szCs w:val="28"/>
        </w:rPr>
      </w:r>
    </w:p>
    <w:p>
      <w:pPr>
        <w:suppressLineNumbers w:val="false"/>
        <w:pBdr/>
        <w:spacing/>
        <w:ind/>
        <w:contextualSpacing w:val="true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table" w:styleId="6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 w:default="1">
    <w:name w:val="No List"/>
    <w:uiPriority w:val="99"/>
    <w:semiHidden/>
    <w:unhideWhenUsed/>
    <w:pPr>
      <w:pBdr/>
      <w:spacing/>
      <w:ind/>
    </w:pPr>
  </w:style>
  <w:style w:type="paragraph" w:styleId="632">
    <w:name w:val="No Spacing"/>
    <w:basedOn w:val="629"/>
    <w:uiPriority w:val="1"/>
    <w:qFormat/>
    <w:pPr>
      <w:pBdr/>
      <w:spacing w:after="0" w:line="240" w:lineRule="auto"/>
      <w:ind/>
    </w:pPr>
  </w:style>
  <w:style w:type="paragraph" w:styleId="633">
    <w:name w:val="List Paragraph"/>
    <w:basedOn w:val="629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2025-06-18T08:44:19Z</dcterms:modified>
</cp:coreProperties>
</file>