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открытом аукционе на право заключения договора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объекта, расположенного на территории _________________ района города Барнаула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 г.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юридического лица, фамилия, имя, отчество (последнее - при наличии) индивидуального предпринимателя, подающего заявку) 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далее Претендент, в лице __________________________________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- при наличии)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(должность)действующего на основании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(правоустанавливающие документы и документ, подтверждающий право подписи (для юридического лица), паспорт (для индивидуального предпринимателя)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 решение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 участии  в  аукционе на право заключения договора на размещение  нестационарного  торгового  объекта,  расположенного по адресу:____________________________________________________________,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 места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размещения  НТО - ____________, вид НТО - _______________, группа реализуемых товаров ____________ обязуюсь: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 условия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открытого  аукциона, содержащиеся в извещении о проведении  открытого  аукциона,  размещенном  на сайте: www.barnaul.org, а также Порядок проведения открытого аукциона на право заключения договора на размещение  нестационарного  торгового  объекта  на  территории  городского округа  -  города  Барнаула  Алтайского  края,  утвержденный постановлением администрации города от __________ №_______.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признания  меня победителем аукциона, признания аукциона несостоявшимся   при  подаче  только  одной  заявки  подписать  договор  на размещение  НТО  не  позднее  пяти  рабочих дней со дня проведения аукциона (подписания протокола о признании аукциона несостоявшимся).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Претенденте: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организационно-правовая форма: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ИНН: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ОГРН: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(для юридического лица)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жительства (для индивидуального предпринимателя):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адрес: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паспортные данные: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контактного телефона: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для возврата задатка в случае, если не буду признан победителем аукциона (единственным участником)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в отношении __________________________________________________________________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фамилия, имя, отчество (последнее - при наличии)</w:t>
      </w: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подающего заявку, отсутствуют  решение  о  ликвидации,  решение арбитражного суда о признании банкротом  и  об  открытии 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правонарушениях, отсутствует задолженность по уплате  налогов, сборов, пеней и штрафов на день подачи заявки на участие в аукционе, отсутствуют отказы или уклонения от заключения договоров по результатам ранее проведенных аукционов в течение двух лет, предшествующего дате подачи заявки на участия в аукционе.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- при наличии) Претендента (его уполномоченного представителя)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 свое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согласие,  а  также  согласие  представляемого  мной Претендента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в соответствии с требованиями Федерального закона от 27.07.2006 №152-ФЗ «О персональных данных».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Я  согласен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сбор,  запись,  систематизацию,  накопление, хранение,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 (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обновление,  изменение),  извлечение,  использование,  передачу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распространение,  предоставление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доступ),  обезличивание,  блокирование,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удаление,  уничтожение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персональных  данных, указанных в настоящей заявке, администрацией  _______________  района с целью участия в аукционе на право заключения  договора  на размещение НТО. Согласие на обработку персональных данных (далее - согласие) действует бессрочно.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отзыва  согласия  обязуюсь  направить письменное заявление в администрацию  ________________________района  с указанием даты прекращения действия согласия.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</w:t>
      </w:r>
      <w:proofErr w:type="gramStart"/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(ФИО)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принята: «___» _________ 20 ___ г., ____ час. ____ мин., рег.№__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 уполномоченного лица, принявшего заявку ___________________(___________________)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</w:t>
      </w:r>
      <w:proofErr w:type="gramStart"/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(ФИО)</w:t>
      </w:r>
    </w:p>
    <w:p w:rsidR="00AB682C" w:rsidRPr="00AB682C" w:rsidRDefault="00AB682C" w:rsidP="00AB68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</w:t>
      </w:r>
    </w:p>
    <w:p w:rsidR="00AB682C" w:rsidRPr="00AB682C" w:rsidRDefault="00AB682C" w:rsidP="00AB68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участие в аукционе на право заключения договоров  </w:t>
      </w:r>
    </w:p>
    <w:p w:rsidR="00AB682C" w:rsidRPr="00AB682C" w:rsidRDefault="00AB682C" w:rsidP="00AB68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нестационарного торгового объекта, расположенного на территории Ленинского района </w:t>
      </w:r>
      <w:proofErr w:type="spell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представленных______________________________________________________ 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(полное наименование юридического лица, индивидуального предпринимателя, подающего заявку)</w:t>
      </w:r>
    </w:p>
    <w:p w:rsidR="00AB682C" w:rsidRPr="00AB682C" w:rsidRDefault="00AB682C" w:rsidP="00AB682C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8640"/>
        <w:gridCol w:w="827"/>
      </w:tblGrid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40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листов</w:t>
            </w: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Претендента на участие в аукционе  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                от имени Претендента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внесение денежных средств (задатка) в качестве обеспечения заявки на участие в аукционе 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предусмотренным </w:t>
            </w:r>
            <w:hyperlink r:id="rId5" w:history="1">
              <w:r w:rsidRPr="00AB6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об отсутствии у Претендента задолженности по уплате начисленных налогов, сборов и иных обязательных платежей в бюджеты любого уровня или государственные внебюджетные фонды </w:t>
            </w:r>
            <w:r w:rsidRPr="00AB682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день подачи заявления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Заявление, подтверждающее принадлежность Претендента к категориям малого и среднего предпринимательства 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(индивидуальных предпринимателей)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состоянии расчетов с бюджетом по налогам, сборам в налоговом органе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C" w:rsidRPr="00AB682C" w:rsidTr="00AB682C">
        <w:tc>
          <w:tcPr>
            <w:tcW w:w="574" w:type="dxa"/>
          </w:tcPr>
          <w:p w:rsidR="00AB682C" w:rsidRPr="00AB682C" w:rsidRDefault="00AB682C" w:rsidP="00AB682C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B682C" w:rsidRPr="00AB682C" w:rsidRDefault="00AB682C" w:rsidP="00AB682C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предоставленные Претендентом на участие в аукционе:</w:t>
            </w:r>
          </w:p>
          <w:p w:rsidR="00AB682C" w:rsidRPr="00AB682C" w:rsidRDefault="00AB682C" w:rsidP="00AB682C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682C" w:rsidRPr="00AB682C" w:rsidRDefault="00AB682C" w:rsidP="00AB682C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682C" w:rsidRPr="00AB682C" w:rsidRDefault="00AB682C" w:rsidP="00AB682C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7" w:type="dxa"/>
          </w:tcPr>
          <w:p w:rsidR="00AB682C" w:rsidRPr="00AB682C" w:rsidRDefault="00AB682C" w:rsidP="00AB68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Претендента (его полномочного </w:t>
      </w:r>
      <w:proofErr w:type="gram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представителя)_</w:t>
      </w:r>
      <w:proofErr w:type="gramEnd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(_____________</w:t>
      </w:r>
      <w:r w:rsidRPr="00AB68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B682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случае если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администрации</w:t>
      </w:r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</w:t>
      </w:r>
      <w:proofErr w:type="spell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А.В.Михалдыкину</w:t>
      </w:r>
      <w:proofErr w:type="spellEnd"/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- ____________________________________________________________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8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 организации)</w:t>
      </w: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 и 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6" w:history="1">
        <w:r w:rsidRPr="00AB6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                      об административных правонарушениях. 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9"/>
        <w:gridCol w:w="3047"/>
        <w:gridCol w:w="2459"/>
      </w:tblGrid>
      <w:tr w:rsidR="00AB682C" w:rsidRPr="00AB682C" w:rsidTr="0054732B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682C" w:rsidRPr="00AB682C" w:rsidTr="0054732B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8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8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(подпись, печать)</w:t>
            </w:r>
          </w:p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8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  <w:r w:rsidRPr="00AB6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B68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AB6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682C" w:rsidRPr="00AB682C" w:rsidRDefault="00AB682C" w:rsidP="00AB682C">
      <w:pPr>
        <w:spacing w:after="0" w:line="240" w:lineRule="auto"/>
        <w:ind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администрации</w:t>
      </w:r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</w:t>
      </w:r>
      <w:proofErr w:type="spell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</w:p>
    <w:p w:rsidR="00AB682C" w:rsidRPr="00AB682C" w:rsidRDefault="00AB682C" w:rsidP="00AB68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А.В.Михалдыкину</w:t>
      </w:r>
      <w:proofErr w:type="spellEnd"/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- ____________________________________________________________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8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 организации)</w:t>
      </w: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 об отсутствии задолженности по уплате начисленных налогов, сборов и иных обязательных платежей в бюджеты любого уровня или государственные внебюджетные фонды на день подачи заявления.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9"/>
        <w:gridCol w:w="3047"/>
        <w:gridCol w:w="2459"/>
      </w:tblGrid>
      <w:tr w:rsidR="00AB682C" w:rsidRPr="00AB682C" w:rsidTr="0054732B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682C" w:rsidRPr="00AB682C" w:rsidTr="0054732B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8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8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(подпись, печать)</w:t>
            </w:r>
          </w:p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8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  <w:r w:rsidRPr="00AB6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B68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AB6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682C" w:rsidRPr="00AB682C" w:rsidRDefault="00AB682C" w:rsidP="00AB682C">
      <w:pPr>
        <w:spacing w:after="0" w:line="240" w:lineRule="auto"/>
        <w:ind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B68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администрации</w:t>
      </w:r>
    </w:p>
    <w:p w:rsidR="00AB682C" w:rsidRPr="00AB682C" w:rsidRDefault="00AB682C" w:rsidP="00AB682C">
      <w:pPr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</w:t>
      </w:r>
      <w:proofErr w:type="spell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</w:p>
    <w:p w:rsidR="00AB682C" w:rsidRPr="00AB682C" w:rsidRDefault="00AB682C" w:rsidP="00AB68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А.В.Михалдыкину</w:t>
      </w:r>
      <w:proofErr w:type="spellEnd"/>
    </w:p>
    <w:p w:rsidR="00AB682C" w:rsidRPr="00AB682C" w:rsidRDefault="00AB682C" w:rsidP="00AB682C">
      <w:pPr>
        <w:spacing w:after="0" w:line="240" w:lineRule="auto"/>
        <w:ind w:left="7080" w:hanging="7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7080" w:hanging="7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7080" w:hanging="7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ind w:left="7080" w:hanging="7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к субъектам малого и среднего предпринимательства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- ____________________________________________________________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8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 организации)</w:t>
      </w: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24.07.2007 №</w:t>
      </w:r>
      <w:r w:rsidRPr="00AB6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 развитии малого и среднего предпринимательства в Российской Федерации» претендент относится к субъектам малого предпринимательства и является малым предприятием согласно следующим критериям:</w:t>
      </w:r>
    </w:p>
    <w:p w:rsidR="00AB682C" w:rsidRPr="00AB682C" w:rsidRDefault="00AB682C" w:rsidP="00AB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- не превышает 25%;</w:t>
      </w:r>
    </w:p>
    <w:p w:rsidR="00AB682C" w:rsidRPr="00AB682C" w:rsidRDefault="00AB682C" w:rsidP="00AB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tgtFrame="_blank" w:history="1">
        <w:r w:rsidRPr="00AB6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средняя численность работников</w:t>
        </w:r>
      </w:hyperlink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предшествующий календарный год более 15 человек, но не превышает 100 человек;</w:t>
      </w:r>
    </w:p>
    <w:p w:rsidR="00AB682C" w:rsidRPr="00AB682C" w:rsidRDefault="00AB682C" w:rsidP="00AB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выручка от реализации товаров (работ, услуг) без учета НДС                                     за предшествующий календарный год не превышает 400 млн. руб.</w:t>
      </w: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9"/>
        <w:gridCol w:w="3047"/>
        <w:gridCol w:w="2459"/>
      </w:tblGrid>
      <w:tr w:rsidR="00AB682C" w:rsidRPr="00AB682C" w:rsidTr="0054732B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682C" w:rsidRPr="00AB682C" w:rsidTr="0054732B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(подпись, печать)</w:t>
            </w:r>
          </w:p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AB682C" w:rsidRPr="00AB682C" w:rsidRDefault="00AB682C" w:rsidP="00AB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  <w:r w:rsidRPr="00AB6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B68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AB6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B682C" w:rsidRPr="00AB682C" w:rsidRDefault="00AB682C" w:rsidP="00AB6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  <w:bookmarkStart w:id="0" w:name="_GoBack"/>
      <w:bookmarkEnd w:id="0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>СОГЛАСИЕ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на обработку персональных данных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proofErr w:type="gramStart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Я,_</w:t>
      </w:r>
      <w:proofErr w:type="gramEnd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_______________________________________________________________________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AB682C">
        <w:rPr>
          <w:rFonts w:ascii="Times New Roman" w:eastAsia="Batang" w:hAnsi="Times New Roman" w:cs="Times New Roman"/>
          <w:sz w:val="20"/>
          <w:szCs w:val="20"/>
          <w:lang w:eastAsia="ko-KR"/>
        </w:rPr>
        <w:t>(Ф.И.О. (последнее - при наличии) заявителя)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тип документа, удостоверяющего личность: _____________________________________,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серия ________________ номер _______________________________________________,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дата выдачи __________________, наименование органа, выдавшего документ, ___________________________________________________________________________,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зарегистрированный по адресу: _________________________________________________,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проживающий по адресу: ______________________________________________________,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682C">
        <w:rPr>
          <w:rFonts w:ascii="Times New Roman" w:eastAsia="Calibri" w:hAnsi="Times New Roman" w:cs="Times New Roman"/>
          <w:sz w:val="26"/>
          <w:szCs w:val="26"/>
        </w:rPr>
        <w:t>Доверенность от «__» ____________ ________ г.    № __</w:t>
      </w:r>
      <w:r w:rsidRPr="00AB682C">
        <w:rPr>
          <w:rFonts w:ascii="Times New Roman" w:eastAsia="Calibri" w:hAnsi="Times New Roman" w:cs="Times New Roman"/>
          <w:sz w:val="26"/>
          <w:szCs w:val="26"/>
        </w:rPr>
        <w:softHyphen/>
      </w:r>
      <w:r w:rsidRPr="00AB682C">
        <w:rPr>
          <w:rFonts w:ascii="Times New Roman" w:eastAsia="Calibri" w:hAnsi="Times New Roman" w:cs="Times New Roman"/>
          <w:sz w:val="26"/>
          <w:szCs w:val="26"/>
        </w:rPr>
        <w:softHyphen/>
        <w:t xml:space="preserve">_____________________________ </w:t>
      </w:r>
    </w:p>
    <w:p w:rsidR="00AB682C" w:rsidRPr="00AB682C" w:rsidRDefault="00AB682C" w:rsidP="00A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82C">
        <w:rPr>
          <w:rFonts w:ascii="Times New Roman" w:eastAsia="Calibri" w:hAnsi="Times New Roman" w:cs="Times New Roman"/>
          <w:sz w:val="20"/>
          <w:szCs w:val="20"/>
        </w:rPr>
        <w:t>(или реквизиты иного документа, подтверждающего полномочия представителя)</w:t>
      </w: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администрации Ленинского района </w:t>
      </w:r>
      <w:proofErr w:type="spellStart"/>
      <w:r w:rsidRPr="00AB682C">
        <w:rPr>
          <w:rFonts w:ascii="Times New Roman" w:eastAsia="Times New Roman" w:hAnsi="Times New Roman" w:cs="Times New Roman"/>
          <w:sz w:val="26"/>
          <w:szCs w:val="26"/>
          <w:lang w:eastAsia="ru-RU"/>
        </w:rPr>
        <w:t>г.Барнаула</w:t>
      </w:r>
      <w:proofErr w:type="spellEnd"/>
      <w:r w:rsidRPr="00AB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расположенной по адресу: </w:t>
      </w:r>
      <w:proofErr w:type="spellStart"/>
      <w:r w:rsidRPr="00AB682C">
        <w:rPr>
          <w:rFonts w:ascii="Times New Roman" w:eastAsia="Times New Roman" w:hAnsi="Times New Roman" w:cs="Times New Roman"/>
          <w:sz w:val="26"/>
          <w:szCs w:val="26"/>
          <w:lang w:eastAsia="ru-RU"/>
        </w:rPr>
        <w:t>г.Барнаул</w:t>
      </w:r>
      <w:proofErr w:type="spellEnd"/>
      <w:r w:rsidRPr="00AB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B682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ул.Георгия</w:t>
      </w:r>
      <w:proofErr w:type="spellEnd"/>
      <w:r w:rsidRPr="00AB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Исакова, 230, на обработку следующих персональных данных: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1.1. Фамилия, имя, отчество (последнее - при наличии);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1.2. Тип, серия и номер документа, удостоверяющего личность;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1.3.  </w:t>
      </w:r>
      <w:proofErr w:type="gramStart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Сведения  о</w:t>
      </w:r>
      <w:proofErr w:type="gramEnd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дате  выдачи    документа,   удостоверяющего личность, и выдавшем его органе;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1.4. Адрес регистрации и проживания;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1.5. Номер телефона;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1.6. Адрес электронной почты.</w:t>
      </w:r>
    </w:p>
    <w:p w:rsidR="00AB682C" w:rsidRPr="00AB682C" w:rsidRDefault="00AB682C" w:rsidP="00AB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 предоставлены для обработки с целью участия в аукционе               на право заключения договора на размещение нестационарного торгового объекта, расположенного на территории Индустриального района города Барнаула.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Персональные   данные  передаются  с  согласием  их  использования  для действий,   предусмотренных   положениями   </w:t>
      </w:r>
      <w:hyperlink r:id="rId8" w:history="1">
        <w:r w:rsidRPr="00AB682C">
          <w:rPr>
            <w:rFonts w:ascii="Times New Roman" w:eastAsia="Batang" w:hAnsi="Times New Roman" w:cs="Times New Roman"/>
            <w:sz w:val="26"/>
            <w:szCs w:val="26"/>
            <w:lang w:eastAsia="ko-KR"/>
          </w:rPr>
          <w:t>главы   1  статьи  3  пункта  3</w:t>
        </w:r>
      </w:hyperlink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Федерального  закона  от  27.07.2006  №152-ФЗ «О персональных данных», по обработке персональных данных-сбор, систематизация, накопление, хранение, уточнение (обновление,  изменение), использование, распространение (в том числе передачу), обезличивание, блокирование, уничтожение.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Персональные данные передаются с </w:t>
      </w:r>
      <w:proofErr w:type="gramStart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согласием  их</w:t>
      </w:r>
      <w:proofErr w:type="gramEnd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распространения определенному  кругу лиц органов государственной власти и органов местного самоуправления для действий, направленных на обеспечение межведомственного взаимодействия.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Персональные данные передаются   с   согласием   их   обработки   с использованием средств автоматизации или без использования таких средств, если обработка   персональных данных без использования таких средств </w:t>
      </w:r>
      <w:proofErr w:type="gramStart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соответствует  характеру</w:t>
      </w:r>
      <w:proofErr w:type="gramEnd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действий  (операций), совершаемых с персональными данными. 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6"/>
          <w:szCs w:val="26"/>
        </w:rPr>
      </w:pPr>
      <w:proofErr w:type="gramStart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>Согласие  на</w:t>
      </w:r>
      <w:proofErr w:type="gramEnd"/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обработку  персональных  данных  действует неограниченное </w:t>
      </w:r>
      <w:r w:rsidRPr="00AB682C"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>время.</w:t>
      </w:r>
      <w:r w:rsidRPr="00AB682C">
        <w:rPr>
          <w:rFonts w:ascii="Times New Roman" w:eastAsia="Calibri" w:hAnsi="Times New Roman" w:cs="Courier New"/>
          <w:bCs/>
          <w:sz w:val="26"/>
          <w:szCs w:val="26"/>
        </w:rPr>
        <w:t xml:space="preserve"> </w:t>
      </w:r>
      <w:proofErr w:type="gramStart"/>
      <w:r w:rsidRPr="00AB682C">
        <w:rPr>
          <w:rFonts w:ascii="Times New Roman" w:eastAsia="Calibri" w:hAnsi="Times New Roman" w:cs="Courier New"/>
          <w:bCs/>
          <w:sz w:val="26"/>
          <w:szCs w:val="26"/>
        </w:rPr>
        <w:t>Настоящее  согласие</w:t>
      </w:r>
      <w:proofErr w:type="gramEnd"/>
      <w:r w:rsidRPr="00AB682C">
        <w:rPr>
          <w:rFonts w:ascii="Times New Roman" w:eastAsia="Calibri" w:hAnsi="Times New Roman" w:cs="Courier New"/>
          <w:bCs/>
          <w:sz w:val="26"/>
          <w:szCs w:val="26"/>
        </w:rPr>
        <w:t xml:space="preserve">  действует  со  дня  его подписания. </w:t>
      </w:r>
    </w:p>
    <w:p w:rsidR="00AB682C" w:rsidRPr="00AB682C" w:rsidRDefault="00AB682C" w:rsidP="00AB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B682C">
        <w:rPr>
          <w:rFonts w:ascii="Times New Roman" w:eastAsia="Calibri" w:hAnsi="Times New Roman" w:cs="Courier New"/>
          <w:bCs/>
          <w:sz w:val="26"/>
          <w:szCs w:val="26"/>
        </w:rPr>
        <w:t>Согласие на обработку персональных данных может быть отозвано субъектом персональных данных. В случае отзыва субъектом персональных данных согласия                      на обработку персональных данных оператор вправе продолжить обработку персональных данных без согласия субъекта персональных данных в случаях, предусмотренных действующим законодательством.</w:t>
      </w:r>
    </w:p>
    <w:p w:rsidR="00AB682C" w:rsidRPr="00AB682C" w:rsidRDefault="00AB682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_____________________________________     «____»____</w:t>
      </w:r>
      <w:r w:rsidRPr="00AB68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68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68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_______20____г.</w:t>
      </w:r>
    </w:p>
    <w:p w:rsidR="00AB682C" w:rsidRPr="00AB682C" w:rsidRDefault="00AB682C" w:rsidP="00AB682C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           Ф.И.О. (последнее - при наличии) заявителя                                              дата</w:t>
      </w:r>
    </w:p>
    <w:p w:rsidR="0069462D" w:rsidRDefault="0069462D"/>
    <w:sectPr w:rsidR="0069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AF2"/>
    <w:multiLevelType w:val="hybridMultilevel"/>
    <w:tmpl w:val="2F0C2E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D9"/>
    <w:rsid w:val="0069462D"/>
    <w:rsid w:val="00AB682C"/>
    <w:rsid w:val="00E0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58B6-A868-45A6-94CC-1A39CBB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27E54EEE547673A87B80A2282324835BE9394CC499AE4FF97E8C33D146688D39DA3C44A06F5AEHFI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uchet.ru/pages-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527697D5FD3669102AB402B32D03E5E33B6D02843F70CC62FA45E247C5T2M" TargetMode="External"/><Relationship Id="rId5" Type="http://schemas.openxmlformats.org/officeDocument/2006/relationships/hyperlink" Target="consultantplus://offline/ref=64527697D5FD3669102AB402B32D03E5E33B6D02843F70CC62FA45E247C5T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</Words>
  <Characters>11704</Characters>
  <Application>Microsoft Office Word</Application>
  <DocSecurity>0</DocSecurity>
  <Lines>97</Lines>
  <Paragraphs>27</Paragraphs>
  <ScaleCrop>false</ScaleCrop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Абакумова Анастасия Анатольевна</dc:creator>
  <cp:keywords/>
  <dc:description/>
  <cp:lastModifiedBy>Абакумова Анастасия Анатольевна</cp:lastModifiedBy>
  <cp:revision>2</cp:revision>
  <dcterms:created xsi:type="dcterms:W3CDTF">2021-05-13T02:16:00Z</dcterms:created>
  <dcterms:modified xsi:type="dcterms:W3CDTF">2021-05-13T02:17:00Z</dcterms:modified>
</cp:coreProperties>
</file>