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АДМИНИСТРАЦИЯ ГОРОДА БАРНАУЛА</w:t>
      </w:r>
    </w:p>
    <w:p w:rsidR="003374A9" w:rsidRDefault="003374A9" w:rsidP="003374A9">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30 января 2020 г. N 153</w:t>
      </w:r>
    </w:p>
    <w:p w:rsidR="003374A9" w:rsidRDefault="003374A9" w:rsidP="003374A9">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ПОЛОЖЕНИЯ ОБ ОПРЕДЕЛЕНИИ СТАТУСА</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 ОРИЕНТИРОВАННОГО ПРЕДПРИЯТИЯ ПОТРЕБИТЕЛЬСКОГО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РЫНКА ГОРОДА БАРНАУЛА И ПЕРЕЧНЯ ЛЬГОТНЫХ КАТЕГОРИЙ ГРАЖДАН</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ОБСЛУЖИВАНИЯ СОЦИАЛЬНО ОРИЕНТИРОВАННЫМИ ПРЕДПРИЯТИЯМИ</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ПОТРЕБИТЕЛЬСКОГО РЫНКА 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6" w:history="1">
        <w:r>
          <w:rPr>
            <w:rFonts w:ascii="Arial" w:hAnsi="Arial" w:cs="Arial"/>
            <w:color w:val="0000FF"/>
            <w:sz w:val="20"/>
            <w:szCs w:val="20"/>
          </w:rPr>
          <w:t>Уставом</w:t>
        </w:r>
      </w:hyperlink>
      <w:r>
        <w:rPr>
          <w:rFonts w:ascii="Arial" w:hAnsi="Arial" w:cs="Arial"/>
          <w:sz w:val="20"/>
          <w:szCs w:val="20"/>
        </w:rPr>
        <w:t xml:space="preserve"> городского округа - города Барнаула Алтайского края, в целях совершенствования системы торгового и бытового обслуживания льготных категорий граждан и повышения социальной ответственности предпринимателей в городе Барнауле постановляю:</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7" w:history="1">
        <w:r>
          <w:rPr>
            <w:rFonts w:ascii="Arial" w:hAnsi="Arial" w:cs="Arial"/>
            <w:color w:val="0000FF"/>
            <w:sz w:val="20"/>
            <w:szCs w:val="20"/>
          </w:rPr>
          <w:t>Положение</w:t>
        </w:r>
      </w:hyperlink>
      <w:r>
        <w:rPr>
          <w:rFonts w:ascii="Arial" w:hAnsi="Arial" w:cs="Arial"/>
          <w:sz w:val="20"/>
          <w:szCs w:val="20"/>
        </w:rPr>
        <w:t xml:space="preserve"> об определении статуса социально ориентированного предприятия потребительского рынка города Барнаула (приложение 1).</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w:t>
      </w:r>
      <w:hyperlink w:anchor="Par452" w:history="1">
        <w:r>
          <w:rPr>
            <w:rFonts w:ascii="Arial" w:hAnsi="Arial" w:cs="Arial"/>
            <w:color w:val="0000FF"/>
            <w:sz w:val="20"/>
            <w:szCs w:val="20"/>
          </w:rPr>
          <w:t>перечень</w:t>
        </w:r>
      </w:hyperlink>
      <w:r>
        <w:rPr>
          <w:rFonts w:ascii="Arial" w:hAnsi="Arial" w:cs="Arial"/>
          <w:sz w:val="20"/>
          <w:szCs w:val="20"/>
        </w:rPr>
        <w:t xml:space="preserve"> льготных категорий граждан для обслуживания социально ориентированными предприятиями потребительского рынка города Барнаула (приложение 2).</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Комитету по развитию предпринимательства, потребительскому рынку и вопросам труда администрации города Барнаула (Пугач А.И.):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Обеспечить изготовление бланков </w:t>
      </w:r>
      <w:hyperlink w:anchor="Par483" w:history="1">
        <w:r>
          <w:rPr>
            <w:rFonts w:ascii="Arial" w:hAnsi="Arial" w:cs="Arial"/>
            <w:color w:val="0000FF"/>
            <w:sz w:val="20"/>
            <w:szCs w:val="20"/>
          </w:rPr>
          <w:t>аттестатов</w:t>
        </w:r>
      </w:hyperlink>
      <w:r>
        <w:rPr>
          <w:rFonts w:ascii="Arial" w:hAnsi="Arial" w:cs="Arial"/>
          <w:sz w:val="20"/>
          <w:szCs w:val="20"/>
        </w:rPr>
        <w:t xml:space="preserve"> для социально ориентированных предприятий потребительского рынка города Барнаула (приложение 3);</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Обеспечить ведение Реестра социально ориентированных предприятий потребительского рынка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Совместно с администрациями районов города Барнаула (Звягинцев М.Н., </w:t>
      </w:r>
      <w:proofErr w:type="spellStart"/>
      <w:r>
        <w:rPr>
          <w:rFonts w:ascii="Arial" w:hAnsi="Arial" w:cs="Arial"/>
          <w:sz w:val="20"/>
          <w:szCs w:val="20"/>
        </w:rPr>
        <w:t>Михалдыкин</w:t>
      </w:r>
      <w:proofErr w:type="spellEnd"/>
      <w:r>
        <w:rPr>
          <w:rFonts w:ascii="Arial" w:hAnsi="Arial" w:cs="Arial"/>
          <w:sz w:val="20"/>
          <w:szCs w:val="20"/>
        </w:rPr>
        <w:t xml:space="preserve"> А.В., Новиков В.Г., </w:t>
      </w:r>
      <w:proofErr w:type="spellStart"/>
      <w:r>
        <w:rPr>
          <w:rFonts w:ascii="Arial" w:hAnsi="Arial" w:cs="Arial"/>
          <w:sz w:val="20"/>
          <w:szCs w:val="20"/>
        </w:rPr>
        <w:t>Сабына</w:t>
      </w:r>
      <w:proofErr w:type="spellEnd"/>
      <w:r>
        <w:rPr>
          <w:rFonts w:ascii="Arial" w:hAnsi="Arial" w:cs="Arial"/>
          <w:sz w:val="20"/>
          <w:szCs w:val="20"/>
        </w:rPr>
        <w:t xml:space="preserve"> М.Н., Татьянин С.С.) принимать меры по информированию юридических лиц и индивидуальных предпринимателей о порядке определения статуса социально ориентированного предприятия потребительского рынка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Администрациям районов города Барнаула (Звягинцев М.Н., </w:t>
      </w:r>
      <w:proofErr w:type="spellStart"/>
      <w:r>
        <w:rPr>
          <w:rFonts w:ascii="Arial" w:hAnsi="Arial" w:cs="Arial"/>
          <w:sz w:val="20"/>
          <w:szCs w:val="20"/>
        </w:rPr>
        <w:t>Михалдыкин</w:t>
      </w:r>
      <w:proofErr w:type="spellEnd"/>
      <w:r>
        <w:rPr>
          <w:rFonts w:ascii="Arial" w:hAnsi="Arial" w:cs="Arial"/>
          <w:sz w:val="20"/>
          <w:szCs w:val="20"/>
        </w:rPr>
        <w:t xml:space="preserve"> А.В., Новиков В.Г., </w:t>
      </w:r>
      <w:proofErr w:type="spellStart"/>
      <w:r>
        <w:rPr>
          <w:rFonts w:ascii="Arial" w:hAnsi="Arial" w:cs="Arial"/>
          <w:sz w:val="20"/>
          <w:szCs w:val="20"/>
        </w:rPr>
        <w:t>Сабына</w:t>
      </w:r>
      <w:proofErr w:type="spellEnd"/>
      <w:r>
        <w:rPr>
          <w:rFonts w:ascii="Arial" w:hAnsi="Arial" w:cs="Arial"/>
          <w:sz w:val="20"/>
          <w:szCs w:val="20"/>
        </w:rPr>
        <w:t xml:space="preserve"> М.Н., Татьянин С.С.) обеспечить один раз в полугодие опубликование в газете "Вечерний Барнаул" и размещение на официальном Интернет-сайте города Барнаула сведений о наличии социально ориентированных предприятий потребительского рынка на территории соответствующих районов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Комитету информационной политики (Андреева Е.С.) обеспечить опубликование постановления в газете "Вечерний Барнаул" и размещение на официальном Интернет-сайте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главы администрации города по экономической политике.</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главы администрации города,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руководитель аппарата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В.Г.ФРАНК</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администрации города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января 2020 г. N 153</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7"/>
      <w:bookmarkEnd w:id="0"/>
      <w:r>
        <w:rPr>
          <w:rFonts w:ascii="Arial" w:eastAsiaTheme="minorHAnsi" w:hAnsi="Arial" w:cs="Arial"/>
          <w:color w:val="auto"/>
          <w:sz w:val="20"/>
          <w:szCs w:val="20"/>
        </w:rPr>
        <w:t>ПОЛОЖЕНИЕ</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ОПРЕДЕЛЕНИИ СТАТУСА СОЦИАЛЬНО ОРИЕНТИРОВАННОГО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ПРЕДПРИЯТИЯ ПОТРЕБИТЕЛЬСКОГО РЫНКА 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Положение об определении статуса социально ориентированного предприятия потребительского рынка города Барнаула (далее - Положение) регламентирует порядок определения статуса социально ориентированного предприятия потребительского рынка города Барнаула (далее - социально ориентированное предприятие), требования, предъявляемые к деятельности социально ориентированного предприятия, а также порядок прекращения статуса и возврата аттестата социально ориентированного предприятия (далее - аттестат).</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Целью принятия Положения является совершенствование системы торгового и бытового обслуживания определенных постановлением администрации города льготных категорий граждан для обслуживания социально ориентированными предприятиями (далее - льготные категории граждан), а также повышение социальной ответственности предпринимателей в городе Барнауле.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Положении используются следующие понятия: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социально ориентированное предприятие - юридическое лицо, являющееся коммерческой организацией, или индивидуальный предприниматель, осуществляющие в городе Барнауле розничную торговую деятельность и реализацию льготным категориям граждан товаров, согласно рекомендуемым ассортиментным перечням продовольственных и непродовольственных товаров для реализации льготным категориям граждан (далее - перечень товаров) (</w:t>
      </w:r>
      <w:hyperlink w:anchor="Par156" w:history="1">
        <w:r>
          <w:rPr>
            <w:rFonts w:ascii="Arial" w:hAnsi="Arial" w:cs="Arial"/>
            <w:color w:val="0000FF"/>
            <w:sz w:val="20"/>
            <w:szCs w:val="20"/>
          </w:rPr>
          <w:t>приложение 1</w:t>
        </w:r>
      </w:hyperlink>
      <w:r>
        <w:rPr>
          <w:rFonts w:ascii="Arial" w:hAnsi="Arial" w:cs="Arial"/>
          <w:sz w:val="20"/>
          <w:szCs w:val="20"/>
        </w:rPr>
        <w:t xml:space="preserve"> к Положению) и (или) оказывающие льготным категориям граждан бытовые услуги согласно рекомендуемому </w:t>
      </w:r>
      <w:hyperlink w:anchor="Par247" w:history="1">
        <w:r>
          <w:rPr>
            <w:rFonts w:ascii="Arial" w:hAnsi="Arial" w:cs="Arial"/>
            <w:color w:val="0000FF"/>
            <w:sz w:val="20"/>
            <w:szCs w:val="20"/>
          </w:rPr>
          <w:t>перечню</w:t>
        </w:r>
      </w:hyperlink>
      <w:r>
        <w:rPr>
          <w:rFonts w:ascii="Arial" w:hAnsi="Arial" w:cs="Arial"/>
          <w:sz w:val="20"/>
          <w:szCs w:val="20"/>
        </w:rPr>
        <w:t xml:space="preserve"> бытовых услуг (далее - перечень услуг</w:t>
      </w:r>
      <w:proofErr w:type="gramEnd"/>
      <w:r>
        <w:rPr>
          <w:rFonts w:ascii="Arial" w:hAnsi="Arial" w:cs="Arial"/>
          <w:sz w:val="20"/>
          <w:szCs w:val="20"/>
        </w:rPr>
        <w:t xml:space="preserve">) (приложение 2 к Положению) по ценам ниже </w:t>
      </w:r>
      <w:proofErr w:type="gramStart"/>
      <w:r>
        <w:rPr>
          <w:rFonts w:ascii="Arial" w:hAnsi="Arial" w:cs="Arial"/>
          <w:sz w:val="20"/>
          <w:szCs w:val="20"/>
        </w:rPr>
        <w:t>средних</w:t>
      </w:r>
      <w:proofErr w:type="gramEnd"/>
      <w:r>
        <w:rPr>
          <w:rFonts w:ascii="Arial" w:hAnsi="Arial" w:cs="Arial"/>
          <w:sz w:val="20"/>
          <w:szCs w:val="20"/>
        </w:rPr>
        <w:t>, сложившихся на потребительском рынке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 используемый для реализации товаров и (или) оказания бытовых услуг, - объект недвижимости (здание, строение, сооружение, помещение, единый недвижимый комплекс), право </w:t>
      </w:r>
      <w:proofErr w:type="gramStart"/>
      <w:r>
        <w:rPr>
          <w:rFonts w:ascii="Arial" w:hAnsi="Arial" w:cs="Arial"/>
          <w:sz w:val="20"/>
          <w:szCs w:val="20"/>
        </w:rPr>
        <w:t>пользования</w:t>
      </w:r>
      <w:proofErr w:type="gramEnd"/>
      <w:r>
        <w:rPr>
          <w:rFonts w:ascii="Arial" w:hAnsi="Arial" w:cs="Arial"/>
          <w:sz w:val="20"/>
          <w:szCs w:val="20"/>
        </w:rPr>
        <w:t xml:space="preserve"> которым принадлежит социально ориентированному предприятию и который используется им как место, где льготным категориям граждан реализуются товары согласно перечню товаров и (или) оказываются бытовые услуги согласно перечню услуг.</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Комитет по развитию предпринимательства, потребительскому рынку и вопросам труда администрации города Барнаула (далее - комитет) ведет на официальном Интернет-сайте города Барнаула Реестр социально ориентированных предприятий потребительского рынка города Барнаула (далее - Реестр).</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Перечень документов, необходимых для получения статуса</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 ориентированного предприятия</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bookmarkStart w:id="1" w:name="Par53"/>
      <w:bookmarkEnd w:id="1"/>
      <w:r>
        <w:rPr>
          <w:rFonts w:ascii="Arial" w:hAnsi="Arial" w:cs="Arial"/>
          <w:sz w:val="20"/>
          <w:szCs w:val="20"/>
        </w:rPr>
        <w:t>2.1. Для получения статуса социально ориентированного предприятия юридическому лицу, которое является коммерческой организацией, или индивидуальному предпринимателю (далее - заявитель) необходимо предоставить в комитет следующие документы: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hyperlink w:anchor="Par273" w:history="1">
        <w:proofErr w:type="gramStart"/>
        <w:r>
          <w:rPr>
            <w:rFonts w:ascii="Arial" w:hAnsi="Arial" w:cs="Arial"/>
            <w:color w:val="0000FF"/>
            <w:sz w:val="20"/>
            <w:szCs w:val="20"/>
          </w:rPr>
          <w:t>заявление</w:t>
        </w:r>
      </w:hyperlink>
      <w:r>
        <w:rPr>
          <w:rFonts w:ascii="Arial" w:hAnsi="Arial" w:cs="Arial"/>
          <w:sz w:val="20"/>
          <w:szCs w:val="20"/>
        </w:rPr>
        <w:t xml:space="preserve"> по установленной форме (приложение 3 к Положению);</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реализуемых продовольственных и (или) непродовольственных товаров и (или) оказываемых бытовых услуг с указанием цен товаров и (или) бытовых услуг и процента предоставляемой льготным категориям граждан скидки;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правоустанавливающих документов на каждый объект, используемый для реализации товаров и (или) оказания бытовых услуг, если права на него не зарегистрированы в Едином государственном реестре недвижимости и (или) информация о заявителе в качестве правообладателя отсутствует в Едином государственном реестре недвижимости;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документа, удостоверяющего личность, если документы предоставляются заявителем, который является индивидуальным предпринимателем;</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полномочия и удостоверяющего личность представителя заявителя (лица, имеющего право действовать без доверенности от имени юридического лица), если документы предоставляются представителем заявителя (лицом, имеющим право действовать без доверенности от имени юридического лица).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2" w:name="Par59"/>
      <w:bookmarkEnd w:id="2"/>
      <w:r>
        <w:rPr>
          <w:rFonts w:ascii="Arial" w:hAnsi="Arial" w:cs="Arial"/>
          <w:sz w:val="20"/>
          <w:szCs w:val="20"/>
        </w:rPr>
        <w:t xml:space="preserve">2.2. Заявление и другие документы, предусмотренные </w:t>
      </w:r>
      <w:hyperlink w:anchor="Par53" w:history="1">
        <w:r>
          <w:rPr>
            <w:rFonts w:ascii="Arial" w:hAnsi="Arial" w:cs="Arial"/>
            <w:color w:val="0000FF"/>
            <w:sz w:val="20"/>
            <w:szCs w:val="20"/>
          </w:rPr>
          <w:t>пунктом 2.1</w:t>
        </w:r>
      </w:hyperlink>
      <w:r>
        <w:rPr>
          <w:rFonts w:ascii="Arial" w:hAnsi="Arial" w:cs="Arial"/>
          <w:sz w:val="20"/>
          <w:szCs w:val="20"/>
        </w:rPr>
        <w:t xml:space="preserve"> Положения, подаются в ходе личного приема в комитете либо направляются в комитет по почте на бумажном носителе или по электронной почте в электронной форме.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Индивидуальный предприниматель, представитель заявителя, лицо, имеющее право действовать без доверенности от имени юридического лица, в заявлении выражают согласие на обработку персональных данных в соответствии с требованиями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27.07.2006 N 152-ФЗ "О персональных данных".</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подаче заявления и других документов, предусмотренных </w:t>
      </w:r>
      <w:hyperlink w:anchor="Par53" w:history="1">
        <w:r>
          <w:rPr>
            <w:rFonts w:ascii="Arial" w:hAnsi="Arial" w:cs="Arial"/>
            <w:color w:val="0000FF"/>
            <w:sz w:val="20"/>
            <w:szCs w:val="20"/>
          </w:rPr>
          <w:t>пунктом 2.1</w:t>
        </w:r>
      </w:hyperlink>
      <w:r>
        <w:rPr>
          <w:rFonts w:ascii="Arial" w:hAnsi="Arial" w:cs="Arial"/>
          <w:sz w:val="20"/>
          <w:szCs w:val="20"/>
        </w:rPr>
        <w:t xml:space="preserve"> Положения, в ходе личного приема в комитете: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предприниматель предъявляет документ, удостоверяющий личность;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(удостоверяющий его служебное положение);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 заявителя предъявляет документ, удостоверяющий личность, а также документ, подтверждающий его полномочия по представлению заявителя, оформленный в соответствии с законодательством Российской Федерации.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электронной форме заявление и другие документы, предусмотренные </w:t>
      </w:r>
      <w:hyperlink w:anchor="Par53" w:history="1">
        <w:r>
          <w:rPr>
            <w:rFonts w:ascii="Arial" w:hAnsi="Arial" w:cs="Arial"/>
            <w:color w:val="0000FF"/>
            <w:sz w:val="20"/>
            <w:szCs w:val="20"/>
          </w:rPr>
          <w:t>пунктом 2.1</w:t>
        </w:r>
      </w:hyperlink>
      <w:r>
        <w:rPr>
          <w:rFonts w:ascii="Arial" w:hAnsi="Arial" w:cs="Arial"/>
          <w:sz w:val="20"/>
          <w:szCs w:val="20"/>
        </w:rPr>
        <w:t xml:space="preserve"> Положения, направляются в комитет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электронной почте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roofErr w:type="gramEnd"/>
      <w:r>
        <w:rPr>
          <w:rFonts w:ascii="Arial" w:hAnsi="Arial" w:cs="Arial"/>
          <w:sz w:val="20"/>
          <w:szCs w:val="20"/>
        </w:rPr>
        <w:t xml:space="preserve"> Качество предоставляемых электронных образов документов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предоставленные для получения статуса социально ориентированного предприятия, регистрируются в комитете в течение одного рабочего дня, следующего за днем их приема (поступления).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3" w:name="Par67"/>
      <w:bookmarkEnd w:id="3"/>
      <w:r>
        <w:rPr>
          <w:rFonts w:ascii="Arial" w:hAnsi="Arial" w:cs="Arial"/>
          <w:sz w:val="20"/>
          <w:szCs w:val="20"/>
        </w:rPr>
        <w:t xml:space="preserve">2.3. Заявитель (представитель заявителя, лицо, имеющее право действовать без доверенности от имени юридического лица) при предоставлении в комитет документов, предусмотренных </w:t>
      </w:r>
      <w:hyperlink w:anchor="Par53" w:history="1">
        <w:r>
          <w:rPr>
            <w:rFonts w:ascii="Arial" w:hAnsi="Arial" w:cs="Arial"/>
            <w:color w:val="0000FF"/>
            <w:sz w:val="20"/>
            <w:szCs w:val="20"/>
          </w:rPr>
          <w:t>пунктом 2.1</w:t>
        </w:r>
      </w:hyperlink>
      <w:r>
        <w:rPr>
          <w:rFonts w:ascii="Arial" w:hAnsi="Arial" w:cs="Arial"/>
          <w:sz w:val="20"/>
          <w:szCs w:val="20"/>
        </w:rPr>
        <w:t xml:space="preserve"> Положения, вправе по собственной инициативе предоставить: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юридических лиц или Единого государственного реестра индивидуальных предпринимателей;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выписку (выписки) из Единого государственного реестра недвижимости об объекте (объектах), используемом (используемых) для реализации товаров и (или) оказания бытовых услуг, и его (их) правообладателях.</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В течение трех рабочих дней со дня регистрации предоставленных для получения статуса социально ориентированного предприятия документов специалист комитета проверяет предоставление заявителем (представителем заявителя, лицом, имеющим право действовать без доверенности от имени юридического лица) по собственной инициативе документов, указанных в </w:t>
      </w:r>
      <w:hyperlink w:anchor="Par67" w:history="1">
        <w:r>
          <w:rPr>
            <w:rFonts w:ascii="Arial" w:hAnsi="Arial" w:cs="Arial"/>
            <w:color w:val="0000FF"/>
            <w:sz w:val="20"/>
            <w:szCs w:val="20"/>
          </w:rPr>
          <w:t>пункте 2.3</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документы, указанные в </w:t>
      </w:r>
      <w:hyperlink w:anchor="Par67" w:history="1">
        <w:r>
          <w:rPr>
            <w:rFonts w:ascii="Arial" w:hAnsi="Arial" w:cs="Arial"/>
            <w:color w:val="0000FF"/>
            <w:sz w:val="20"/>
            <w:szCs w:val="20"/>
          </w:rPr>
          <w:t>пункте 2.3</w:t>
        </w:r>
      </w:hyperlink>
      <w:r>
        <w:rPr>
          <w:rFonts w:ascii="Arial" w:hAnsi="Arial" w:cs="Arial"/>
          <w:sz w:val="20"/>
          <w:szCs w:val="20"/>
        </w:rPr>
        <w:t xml:space="preserve"> Положения, не предоставлены заявителем (представителем заявителя, лицом, имеющим право действовать без доверенности от имени юридического лица) по собственной инициативе, в течение трех рабочих дней со дня регистрации предоставленных для получения статуса социально ориентированного предприятия документов специалист комитета в рамках межведомственного информационного взаимодействия осуществляет запрос:</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выписки из Единого государственного реестра юридических лиц или Единого государственного реестра индивидуальных предпринимателей в Управлении Федеральной налоговой службы по Алтайскому краю;</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выписки (выписок) из Единого государственного реестра недвижимости об объекте (объектах), используемом (используемых) для реализации товаров и (или) оказания бытовых услуг, и его (их) правообладателях в Управлении Федеральной службы государственной регистрации, кадастра и картографии по Алтайскому краю.</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Порядок присвоения статуса социально ориентированного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предприятия</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Решение о присвоении статуса социально ориентированного предприятия либо об отказе в присвоении статуса социально ориентированного предприятия принимается комиссией по определению статуса социально ориентированных предприятий потребительского рынка (далее - комиссия) в течение 20 рабочих дней со дня регистрации документов, предоставленных для получения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Порядок работы комиссии определяется постановлением администрации города. Принятое комиссией решение о присвоении или об отказе в присвоении статуса социально ориентированного предприятия оформляется протоколом заседания комиссии, который подписывают секретарь и председатель комиссии в течение трех рабочих дней со дня проведения заседания комиссии. В день подписания председателем комиссии протокола заседания комиссии секретарь комиссии передает его копию в комитет для организации работы по уведомлению заявителя и внесения сведений в Реестр.</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Комитет в течение двух рабочих дней со дня </w:t>
      </w:r>
      <w:proofErr w:type="gramStart"/>
      <w:r>
        <w:rPr>
          <w:rFonts w:ascii="Arial" w:hAnsi="Arial" w:cs="Arial"/>
          <w:sz w:val="20"/>
          <w:szCs w:val="20"/>
        </w:rPr>
        <w:t>получения копии протокола заседания комиссии</w:t>
      </w:r>
      <w:proofErr w:type="gramEnd"/>
      <w:r>
        <w:rPr>
          <w:rFonts w:ascii="Arial" w:hAnsi="Arial" w:cs="Arial"/>
          <w:sz w:val="20"/>
          <w:szCs w:val="20"/>
        </w:rPr>
        <w:t>:</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решения об отказе в присвоении статуса социально ориентированного предприятия - готовит и направляет заявителю уведомление об отказе в присвоении статуса социально ориентированного предприятия с указанием основания для отказа по почтовому адресу, указанному в заявлении;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решения о присвоении статуса социально ориентированного предприятия - уведомляет заявителя о присвоении статуса социально ориентированного предприятия по телефону, указанному в заявлении для информирования, при невозможности информирования по телефону - по электронной почте, указанной в заявлении, при невозможности информирования по электронной почте - по почтовому адресу, указанному в заявлении.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течение 10 рабочих дней со дня принятия решения о присвоении статуса социально ориентированного предприятия комитет включает в Реестр следующие сведения о социально ориентированном предприятии: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юридического лица или фамилию, имя, отчество (последнее - при наличии) индивидуального предпринимателя;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адрес (адреса) объекта (объектов), используемого (используемых) для реализации товаров и (или) оказания бытовых услуг;</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телефона (для указания в Реестре из заявления);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присвоения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Аттестат выдается на неограниченный срок.</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Статус социально ориентированного предприятия считается присвоенным со дня принятия комиссией решения о присвоении статуса социально ориентированного предприятия. В аттестате указывается дата принятия комиссией решения о присвоении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Дату, время и место выдачи аттестата комитет согласовывает с заявителем по телефону, указанному в заявлении для информирования, при невозможности согласования по телефону - по электронной почте, указанной в заявлении.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аттестата осуществляется комитетом не позднее 30 рабочих дней со дня осуществления (направления) уведомления о присвоении статуса социально ориентированного предприятия. В случае невозможности согласования в установленный для выдачи аттестата срок с заявителем даты, времени и места выдачи аттестата аттестат направляется заявителю по почтовому адресу, указанному в заявлении, не позднее пяти рабочих дней со дня истечения установленного для выдачи аттестата срока.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Решение об отказе в присвоении статуса социально ориентированного предприятия принимается в следующих случаях:</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отсутствия регистрации в качестве юридического лица, являющегося коммерческой организацией, или индивидуального предпринимателя, прекращения деятельности в данном качестве, нахождения в процессе ликвидации или исключения из Единого государственного реестра юридических лиц;</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непредоставления</w:t>
      </w:r>
      <w:proofErr w:type="spellEnd"/>
      <w:r>
        <w:rPr>
          <w:rFonts w:ascii="Arial" w:hAnsi="Arial" w:cs="Arial"/>
          <w:sz w:val="20"/>
          <w:szCs w:val="20"/>
        </w:rPr>
        <w:t xml:space="preserve"> одного или нескольких документов, указанных в </w:t>
      </w:r>
      <w:hyperlink w:anchor="Par53" w:history="1">
        <w:r>
          <w:rPr>
            <w:rFonts w:ascii="Arial" w:hAnsi="Arial" w:cs="Arial"/>
            <w:color w:val="0000FF"/>
            <w:sz w:val="20"/>
            <w:szCs w:val="20"/>
          </w:rPr>
          <w:t>пункте 2.1</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неподписанного заявления либо предоставления заявления не по установленной форме и (или) без указания всех или отдельных сведений, предусмотренных установленной формой;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отсутствия в предоставленном перечне реализуемых продовольственных и (или) непродовольственных товаров и (или) оказываемых бытовых услуг указания цен товаров и (или) бытовых услуг и процента предоставляемой льготным категориям граждан скидки;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нарушения установленного </w:t>
      </w:r>
      <w:hyperlink w:anchor="Par59" w:history="1">
        <w:r>
          <w:rPr>
            <w:rFonts w:ascii="Arial" w:hAnsi="Arial" w:cs="Arial"/>
            <w:color w:val="0000FF"/>
            <w:sz w:val="20"/>
            <w:szCs w:val="20"/>
          </w:rPr>
          <w:t>пунктом 2.2</w:t>
        </w:r>
      </w:hyperlink>
      <w:r>
        <w:rPr>
          <w:rFonts w:ascii="Arial" w:hAnsi="Arial" w:cs="Arial"/>
          <w:sz w:val="20"/>
          <w:szCs w:val="20"/>
        </w:rPr>
        <w:t xml:space="preserve"> Положения порядка предоставления заявления и других документов, предусмотренных </w:t>
      </w:r>
      <w:hyperlink w:anchor="Par53" w:history="1">
        <w:r>
          <w:rPr>
            <w:rFonts w:ascii="Arial" w:hAnsi="Arial" w:cs="Arial"/>
            <w:color w:val="0000FF"/>
            <w:sz w:val="20"/>
            <w:szCs w:val="20"/>
          </w:rPr>
          <w:t>пунктом 2.1</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отсутствия права пользования объектом (объектами), используемым (используемыми) для реализации товаров и (или) оказания бытовых услуг;</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отсутствия в продаже товаров, указанных в перечне товаров, и (или) </w:t>
      </w:r>
      <w:proofErr w:type="spellStart"/>
      <w:r>
        <w:rPr>
          <w:rFonts w:ascii="Arial" w:hAnsi="Arial" w:cs="Arial"/>
          <w:sz w:val="20"/>
          <w:szCs w:val="20"/>
        </w:rPr>
        <w:t>непредоставления</w:t>
      </w:r>
      <w:proofErr w:type="spellEnd"/>
      <w:r>
        <w:rPr>
          <w:rFonts w:ascii="Arial" w:hAnsi="Arial" w:cs="Arial"/>
          <w:sz w:val="20"/>
          <w:szCs w:val="20"/>
        </w:rPr>
        <w:t xml:space="preserve"> бытовых услуг, указанных в перечне услуг;</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реализации товаров, указанных в перечне товаров, и (или) предоставления бытовых услуг, указанных в перечне услуг, льготным категориям граждан по ценам не ниже средних, сложившихся на потребительском рынке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несоответствия документов, предоставленных для получения статуса социально ориентированного предприятия, законодательству Российской Федерации.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Отказ в присвоении статуса социально ориентированного предприятия не является препятствием для повторного обращения в целях получения статуса социально ориентированного предприятия.</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 w:name="Par104"/>
      <w:bookmarkEnd w:id="4"/>
      <w:r>
        <w:rPr>
          <w:rFonts w:ascii="Arial" w:eastAsiaTheme="minorHAnsi" w:hAnsi="Arial" w:cs="Arial"/>
          <w:color w:val="auto"/>
          <w:sz w:val="20"/>
          <w:szCs w:val="20"/>
        </w:rPr>
        <w:t>4. Требования, предъявляемые к деятельности социально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ориентированных предприятий</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bookmarkStart w:id="5" w:name="Par107"/>
      <w:bookmarkEnd w:id="5"/>
      <w:r>
        <w:rPr>
          <w:rFonts w:ascii="Arial" w:hAnsi="Arial" w:cs="Arial"/>
          <w:sz w:val="20"/>
          <w:szCs w:val="20"/>
        </w:rPr>
        <w:t>4.1. Социально ориентированное предприятие обеспечивает:</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изготовление за счет собственных средств социальных карт для льготных категорий граждан для получения скидки на товары и (или) бытовые услуги;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выдачу социальных карт гражданам при предъявлении ими документов, подтверждающих отнесение к льготным категориям граждан;</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регистрации и учета держателей социальных карт с соблюдением законодательства Российской Федерации о защите персональных данных;</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наличие и реализацию товаров, входящих в перечень товаров, и (или) оказание бытовых услуг, входящих в перечень услуг, льготным категориям граждан по ценам ниже средних, сложившихся на потребительском рынке города Барнаула, с предоставлением скидки, которая равна или более указанной в заявлении и (или) перечне реализуемых непродовольственных и (или) продовольственных товаров и (или) оказываемых бытовых услуг;</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выполнение требований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социальных картах, ценах социально ориентированного предприятия на реализуемые товары и (или) оказываемые бытовые услуги, а также беспрепятственного доступа инвалидов к объектам, используемым для реализации товаров и (или) оказания бытовых услуг;</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 месте реализации товаров и (или) оказания бытовых услуг стендов, на которых размещается информация о ценах на реализуемые товары, входящие в перечень товаров, и (или) оказываемые бытовые услуги, входящие в перечень услуг, оригинал или копия аттестата;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реализацию товаров и (или) оказание бытовых услуг в городе Барнауле по месту нахождения объекта (объектов), указанных в заявлении (уведомлении об изменении объекта (объектов) в качестве объектов, используемых для реализации товаров и (или) оказания бытовых услуг);</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уведомление комитета об изменении объекта (объектов), используемого (используемых) для реализации товаров и (или) оказания бытовых услуг, в письменной форме в течение 20 рабочих дней со дня прекращения реализации товаров и (или) оказания бытовых услуг в городе Барнауле по месту нахождения объекта (объектов), указанного (указанных) в заявлении (уведомлении об изменении объекта (объектов)), или начала реализации товаров и (или) оказания бытовых услуг</w:t>
      </w:r>
      <w:proofErr w:type="gramEnd"/>
      <w:r>
        <w:rPr>
          <w:rFonts w:ascii="Arial" w:hAnsi="Arial" w:cs="Arial"/>
          <w:sz w:val="20"/>
          <w:szCs w:val="20"/>
        </w:rPr>
        <w:t xml:space="preserve"> </w:t>
      </w:r>
      <w:proofErr w:type="gramStart"/>
      <w:r>
        <w:rPr>
          <w:rFonts w:ascii="Arial" w:hAnsi="Arial" w:cs="Arial"/>
          <w:sz w:val="20"/>
          <w:szCs w:val="20"/>
        </w:rPr>
        <w:t>с использованием иного (иных) объекта (объектов), кроме объекта (объектов), указанного (указанных) в заявлении (уведомлении об изменении объекта (объектов);</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комитета об изменении почтового адреса в письменной форме в течение 20 рабочих дней со дня изменения почтового адреса;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6" w:name="Par117"/>
      <w:bookmarkEnd w:id="6"/>
      <w:proofErr w:type="gramStart"/>
      <w:r>
        <w:rPr>
          <w:rFonts w:ascii="Arial" w:hAnsi="Arial" w:cs="Arial"/>
          <w:sz w:val="20"/>
          <w:szCs w:val="20"/>
        </w:rPr>
        <w:t xml:space="preserve">направление в комитет </w:t>
      </w:r>
      <w:hyperlink w:anchor="Par374" w:history="1">
        <w:r>
          <w:rPr>
            <w:rFonts w:ascii="Arial" w:hAnsi="Arial" w:cs="Arial"/>
            <w:color w:val="0000FF"/>
            <w:sz w:val="20"/>
            <w:szCs w:val="20"/>
          </w:rPr>
          <w:t>уведомления</w:t>
        </w:r>
      </w:hyperlink>
      <w:r>
        <w:rPr>
          <w:rFonts w:ascii="Arial" w:hAnsi="Arial" w:cs="Arial"/>
          <w:sz w:val="20"/>
          <w:szCs w:val="20"/>
        </w:rPr>
        <w:t xml:space="preserve"> о прекращении статуса социально ориентированного предприятия и возврате аттестата (по форме согласно приложению 4 к Положению) в течение 10 календарных дней со дня прекращения регистрации в качестве юридического лица, являющегося коммерческой организацией, или индивидуального предпринимателя, прекращения деятельности в данном качестве, начала процесса ликвидации или исключения из Единого государственного реестра юридических лиц.</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Социально ориентированные предприятия по запросам администраций районов города Барнаула и комитета предоставляют в срок не более 30 календарных дней сведения по вопросам соблюдения требований, предъявляемых к деятельности социально ориентированных предприятий в соответствии с </w:t>
      </w:r>
      <w:hyperlink w:anchor="Par107" w:history="1">
        <w:r>
          <w:rPr>
            <w:rFonts w:ascii="Arial" w:hAnsi="Arial" w:cs="Arial"/>
            <w:color w:val="0000FF"/>
            <w:sz w:val="20"/>
            <w:szCs w:val="20"/>
          </w:rPr>
          <w:t>пунктом 4.1</w:t>
        </w:r>
      </w:hyperlink>
      <w:r>
        <w:rPr>
          <w:rFonts w:ascii="Arial" w:hAnsi="Arial" w:cs="Arial"/>
          <w:sz w:val="20"/>
          <w:szCs w:val="20"/>
        </w:rPr>
        <w:t xml:space="preserve"> Положения.</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Порядок прекращения статуса социально ориентированного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предприятия и возврата аттестата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Статус социально ориентированного предприятия считается прекращенным со дня: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принятия комиссией решения о прекращении статуса социально ориентированного предприятия, за исключением случая, предусмотренного абзацем 3 настоящего пункта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7" w:name="Par125"/>
      <w:bookmarkEnd w:id="7"/>
      <w:r>
        <w:rPr>
          <w:rFonts w:ascii="Arial" w:hAnsi="Arial" w:cs="Arial"/>
          <w:sz w:val="20"/>
          <w:szCs w:val="20"/>
        </w:rPr>
        <w:t>прекращения регистрации в качестве юридического лица, являющегося коммерческой организацией, или индивидуального предпринимателя, прекращения деятельности в данном качестве, начала процесса ликвидации, исключения из Единого государственного реестра юридических лиц;</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поступления в комитет уведомления о прекращении статуса социально ориентированного предприятия и возврате аттестата, за исключением случая, предусмотренного абзацем 3 настоящего пункта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Основаниями для принятия комиссией решения о прекращении статуса социально ориентированного предприятия являются: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несоответствия документов, которые были предоставлены для получения статуса социально ориентированного предприятия, законодательству Российской Федерации;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поступление в комитет письменного заявления об отзыве согласия на обработку персональных данных индивидуального предпринимателя, которому был присвоен статус социально ориентированного предприятия (далее - заявление об отзыве согласия), без приложения уведомления о прекращении статуса социально ориентированного предприятия и возврате аттестата;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выявление нарушения требований, предъявляемых к деятельности социально ориентированных предприятий в соответствии </w:t>
      </w:r>
      <w:hyperlink w:anchor="Par104" w:history="1">
        <w:r>
          <w:rPr>
            <w:rFonts w:ascii="Arial" w:hAnsi="Arial" w:cs="Arial"/>
            <w:color w:val="0000FF"/>
            <w:sz w:val="20"/>
            <w:szCs w:val="20"/>
          </w:rPr>
          <w:t>разделом 4</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w:t>
      </w:r>
      <w:proofErr w:type="gramStart"/>
      <w:r>
        <w:rPr>
          <w:rFonts w:ascii="Arial" w:hAnsi="Arial" w:cs="Arial"/>
          <w:sz w:val="20"/>
          <w:szCs w:val="20"/>
        </w:rPr>
        <w:t xml:space="preserve">Комитет осуществляет два раза в год (апрель, октябрь) проверку соблюдения социально ориентированными предприятиями требований, предъявляемых к их деятельности в соответствии с </w:t>
      </w:r>
      <w:hyperlink w:anchor="Par104" w:history="1">
        <w:r>
          <w:rPr>
            <w:rFonts w:ascii="Arial" w:hAnsi="Arial" w:cs="Arial"/>
            <w:color w:val="0000FF"/>
            <w:sz w:val="20"/>
            <w:szCs w:val="20"/>
          </w:rPr>
          <w:t>разделом 4</w:t>
        </w:r>
      </w:hyperlink>
      <w:r>
        <w:rPr>
          <w:rFonts w:ascii="Arial" w:hAnsi="Arial" w:cs="Arial"/>
          <w:sz w:val="20"/>
          <w:szCs w:val="20"/>
        </w:rPr>
        <w:t xml:space="preserve"> Положения, и наличия сведений о юридических лицах и индивидуальных предпринимателях, которым был присвоен статус социально ориентированного предприятия, в Едином государственном реестре юридических лиц и Едином государственном реестре индивидуальных предпринимателей.</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8" w:name="Par132"/>
      <w:bookmarkEnd w:id="8"/>
      <w:r>
        <w:rPr>
          <w:rFonts w:ascii="Arial" w:hAnsi="Arial" w:cs="Arial"/>
          <w:sz w:val="20"/>
          <w:szCs w:val="20"/>
        </w:rPr>
        <w:t xml:space="preserve">Проверка наличия сведений о юридических лицах и индивидуальных предпринимателях в Едином государственном реестре юридических лиц и Едином государственном реестре индивидуальных предпринимателей осуществляется с помощью электронного сервиса официального сайта Федеральной налоговой службы. В течение 10 рабочих дней со дня проведения проверки, в ходе которой выявлено наличие основания для прекращения статуса социально ориентированного предприятия, предусмотренного </w:t>
      </w:r>
      <w:hyperlink w:anchor="Par125" w:history="1">
        <w:r>
          <w:rPr>
            <w:rFonts w:ascii="Arial" w:hAnsi="Arial" w:cs="Arial"/>
            <w:color w:val="0000FF"/>
            <w:sz w:val="20"/>
            <w:szCs w:val="20"/>
          </w:rPr>
          <w:t>абзацем 3 пункта 5.1</w:t>
        </w:r>
      </w:hyperlink>
      <w:r>
        <w:rPr>
          <w:rFonts w:ascii="Arial" w:hAnsi="Arial" w:cs="Arial"/>
          <w:sz w:val="20"/>
          <w:szCs w:val="20"/>
        </w:rPr>
        <w:t xml:space="preserve"> Положения, комитет составляет акт о выявлении соответствующего основания и направляет его в комиссию.</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9" w:name="Par133"/>
      <w:bookmarkEnd w:id="9"/>
      <w:r>
        <w:rPr>
          <w:rFonts w:ascii="Arial" w:hAnsi="Arial" w:cs="Arial"/>
          <w:sz w:val="20"/>
          <w:szCs w:val="20"/>
        </w:rPr>
        <w:t xml:space="preserve">В течение 10 рабочих дней со дня проведения проверки, в ходе которой выявлено нарушение требований, предъявляемых к деятельности социально ориентированных предприятий в соответствии с </w:t>
      </w:r>
      <w:hyperlink w:anchor="Par104" w:history="1">
        <w:r>
          <w:rPr>
            <w:rFonts w:ascii="Arial" w:hAnsi="Arial" w:cs="Arial"/>
            <w:color w:val="0000FF"/>
            <w:sz w:val="20"/>
            <w:szCs w:val="20"/>
          </w:rPr>
          <w:t>разделом 4</w:t>
        </w:r>
      </w:hyperlink>
      <w:r>
        <w:rPr>
          <w:rFonts w:ascii="Arial" w:hAnsi="Arial" w:cs="Arial"/>
          <w:sz w:val="20"/>
          <w:szCs w:val="20"/>
        </w:rPr>
        <w:t xml:space="preserve"> Положения, комитет направляет уведомление социально ориентированному предприятию о необходимости устранения выявленного нарушения. Выявленное нарушение подлежит устранению социально ориентированным предприятием в течение 10 рабочих дней со дня получения уведомления. Если выявленное нарушение не будет устранено социально ориентированным предприятием в установленный срок, специалист комитета в течение пяти рабочих дней со дня окончания установленного срока уведомляет комиссию о выявленном нарушении для принятия решения о прекращении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 случае поступления заявления об отзыве согласия без приложения уведомления о прекращении статуса социально ориентированного предприятия и возврате аттестата комитет в течение трех рабочих дней со дня поступления заявления об отзыве согласия направляет его в комиссию для принятия решения о прекращении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Комиссия принимает решение о прекращении статуса социально ориентированного предприятия в течение 10 рабочих дней со дня: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выявления комиссией несоответствия документов, которые были предоставлены для получения статуса социально ориентированного предприятия, законодательству Российской Федерации;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получения комиссией акта о выявлении основания для прекращения статуса социально ориентированного предприятия, составленного в соответствии с </w:t>
      </w:r>
      <w:hyperlink w:anchor="Par132" w:history="1">
        <w:r>
          <w:rPr>
            <w:rFonts w:ascii="Arial" w:hAnsi="Arial" w:cs="Arial"/>
            <w:color w:val="0000FF"/>
            <w:sz w:val="20"/>
            <w:szCs w:val="20"/>
          </w:rPr>
          <w:t>абзацем 2 пункта 5.3</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поступления в комиссию заявления об отзыве согласия без приложения уведомления о прекращении статуса социально ориентированного предприятия и возврате аттестата;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уведомления комиссии о выявленном нарушении, предусмотренного </w:t>
      </w:r>
      <w:hyperlink w:anchor="Par133" w:history="1">
        <w:r>
          <w:rPr>
            <w:rFonts w:ascii="Arial" w:hAnsi="Arial" w:cs="Arial"/>
            <w:color w:val="0000FF"/>
            <w:sz w:val="20"/>
            <w:szCs w:val="20"/>
          </w:rPr>
          <w:t>абзацем 3 пункта 5.3</w:t>
        </w:r>
      </w:hyperlink>
      <w:r>
        <w:rPr>
          <w:rFonts w:ascii="Arial" w:hAnsi="Arial" w:cs="Arial"/>
          <w:sz w:val="20"/>
          <w:szCs w:val="20"/>
        </w:rPr>
        <w:t xml:space="preserve"> Положения.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Принятое комиссией решение о прекращении статуса социально ориентированного предприятия направляется секретарем комиссии в комитет для организации работы по уведомлению юридического лица или индивидуального предпринимателя, статус социально ориентированного </w:t>
      </w:r>
      <w:proofErr w:type="gramStart"/>
      <w:r>
        <w:rPr>
          <w:rFonts w:ascii="Arial" w:hAnsi="Arial" w:cs="Arial"/>
          <w:sz w:val="20"/>
          <w:szCs w:val="20"/>
        </w:rPr>
        <w:t>предприятия</w:t>
      </w:r>
      <w:proofErr w:type="gramEnd"/>
      <w:r>
        <w:rPr>
          <w:rFonts w:ascii="Arial" w:hAnsi="Arial" w:cs="Arial"/>
          <w:sz w:val="20"/>
          <w:szCs w:val="20"/>
        </w:rPr>
        <w:t xml:space="preserve"> которого прекращен.</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Комитет в течение пяти рабочих дней со дня получения решения о прекращении статуса социально ориентированного предприятия направляет уведомление о прекращении статуса социально ориентированного предприятия и необходимости возврата в комитет аттестата юридическому лицу или индивидуальному предпринимателю, статус социально ориентированного </w:t>
      </w:r>
      <w:proofErr w:type="gramStart"/>
      <w:r>
        <w:rPr>
          <w:rFonts w:ascii="Arial" w:hAnsi="Arial" w:cs="Arial"/>
          <w:sz w:val="20"/>
          <w:szCs w:val="20"/>
        </w:rPr>
        <w:t>предприятия</w:t>
      </w:r>
      <w:proofErr w:type="gramEnd"/>
      <w:r>
        <w:rPr>
          <w:rFonts w:ascii="Arial" w:hAnsi="Arial" w:cs="Arial"/>
          <w:sz w:val="20"/>
          <w:szCs w:val="20"/>
        </w:rPr>
        <w:t xml:space="preserve"> которого прекращен, по адресу, указанному на день направления уведомления в Едином государственном реестре юридических лиц или Едином государственном реестре индивидуальных предпринимателей.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Уведомление о прекращении статуса социально ориентированного предприятия и необходимости возврата аттестата в комитет не направляется индивидуальному предпринимателю, статус социально ориентированного </w:t>
      </w:r>
      <w:proofErr w:type="gramStart"/>
      <w:r>
        <w:rPr>
          <w:rFonts w:ascii="Arial" w:hAnsi="Arial" w:cs="Arial"/>
          <w:sz w:val="20"/>
          <w:szCs w:val="20"/>
        </w:rPr>
        <w:t>предприятия</w:t>
      </w:r>
      <w:proofErr w:type="gramEnd"/>
      <w:r>
        <w:rPr>
          <w:rFonts w:ascii="Arial" w:hAnsi="Arial" w:cs="Arial"/>
          <w:sz w:val="20"/>
          <w:szCs w:val="20"/>
        </w:rPr>
        <w:t xml:space="preserve"> которого прекращен, если аттестат был возвращен в комитет вместе с заявлением об отзыве согласия.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bookmarkStart w:id="10" w:name="Par143"/>
      <w:bookmarkEnd w:id="10"/>
      <w:r>
        <w:rPr>
          <w:rFonts w:ascii="Arial" w:hAnsi="Arial" w:cs="Arial"/>
          <w:sz w:val="20"/>
          <w:szCs w:val="20"/>
        </w:rPr>
        <w:t>5.7. Юридическое лицо или индивидуальный предприниматель может по собственной инициативе принять решение о прекращении его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Юридическое лицо или индивидуальный предприниматель, которые по собственной инициативе приняли решение о прекращении статуса социально ориентированного предприятия, подают в ходе личного приема в комитете либо направляют в комитет по почте на бумажном носителе </w:t>
      </w:r>
      <w:hyperlink w:anchor="Par374" w:history="1">
        <w:r>
          <w:rPr>
            <w:rFonts w:ascii="Arial" w:hAnsi="Arial" w:cs="Arial"/>
            <w:color w:val="0000FF"/>
            <w:sz w:val="20"/>
            <w:szCs w:val="20"/>
          </w:rPr>
          <w:t>уведомление</w:t>
        </w:r>
      </w:hyperlink>
      <w:r>
        <w:rPr>
          <w:rFonts w:ascii="Arial" w:hAnsi="Arial" w:cs="Arial"/>
          <w:sz w:val="20"/>
          <w:szCs w:val="20"/>
        </w:rPr>
        <w:t xml:space="preserve"> о прекращении статуса социально ориентированного предприятия и возврате аттестата (по форме согласно приложению 4 к Положению).</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Аттестат подлежит возврату в комитет юридическим лицом или индивидуальным предпринимателем в течение пяти рабочих дней со дня: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письменного уведомления о прекращении статуса социально ориентированного предприятия и необходимости возврата аттестата в комитет;</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направления в комитет согласно </w:t>
      </w:r>
      <w:hyperlink w:anchor="Par117" w:history="1">
        <w:r>
          <w:rPr>
            <w:rFonts w:ascii="Arial" w:hAnsi="Arial" w:cs="Arial"/>
            <w:color w:val="0000FF"/>
            <w:sz w:val="20"/>
            <w:szCs w:val="20"/>
          </w:rPr>
          <w:t>абзацу 11 пункта 4.1</w:t>
        </w:r>
      </w:hyperlink>
      <w:r>
        <w:rPr>
          <w:rFonts w:ascii="Arial" w:hAnsi="Arial" w:cs="Arial"/>
          <w:sz w:val="20"/>
          <w:szCs w:val="20"/>
        </w:rPr>
        <w:t xml:space="preserve"> или </w:t>
      </w:r>
      <w:hyperlink w:anchor="Par143" w:history="1">
        <w:r>
          <w:rPr>
            <w:rFonts w:ascii="Arial" w:hAnsi="Arial" w:cs="Arial"/>
            <w:color w:val="0000FF"/>
            <w:sz w:val="20"/>
            <w:szCs w:val="20"/>
          </w:rPr>
          <w:t>пункту 5.7</w:t>
        </w:r>
      </w:hyperlink>
      <w:r>
        <w:rPr>
          <w:rFonts w:ascii="Arial" w:hAnsi="Arial" w:cs="Arial"/>
          <w:sz w:val="20"/>
          <w:szCs w:val="20"/>
        </w:rPr>
        <w:t xml:space="preserve"> Положения уведомления о прекращении статуса социально ориентированного предприятия и возврате аттестата, если к соответствующему уведомлению аттестат не был приложен.</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Комитет вносит в Реестр информацию о дате и основании прекращения статуса социально ориентированного предприятия в течение 10 рабочих дней со дня: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решения комиссии о прекращении статуса социально ориентированного предприятия;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поступления в комитет в соответствии с </w:t>
      </w:r>
      <w:hyperlink w:anchor="Par143" w:history="1">
        <w:r>
          <w:rPr>
            <w:rFonts w:ascii="Arial" w:hAnsi="Arial" w:cs="Arial"/>
            <w:color w:val="0000FF"/>
            <w:sz w:val="20"/>
            <w:szCs w:val="20"/>
          </w:rPr>
          <w:t>пунктом 5.7</w:t>
        </w:r>
      </w:hyperlink>
      <w:r>
        <w:rPr>
          <w:rFonts w:ascii="Arial" w:hAnsi="Arial" w:cs="Arial"/>
          <w:sz w:val="20"/>
          <w:szCs w:val="20"/>
        </w:rPr>
        <w:t xml:space="preserve"> Положения уведомления о прекращении статуса социально ориентированного предприятия и возврате аттестата.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1"/>
        <w:rPr>
          <w:rFonts w:ascii="Arial" w:hAnsi="Arial" w:cs="Arial"/>
          <w:sz w:val="20"/>
          <w:szCs w:val="20"/>
        </w:rPr>
      </w:pPr>
      <w:bookmarkStart w:id="11" w:name="Par156"/>
      <w:bookmarkEnd w:id="11"/>
      <w:r>
        <w:rPr>
          <w:rFonts w:ascii="Arial" w:hAnsi="Arial" w:cs="Arial"/>
          <w:sz w:val="20"/>
          <w:szCs w:val="20"/>
        </w:rPr>
        <w:t>Приложение 1</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определении статуса социально</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ориентированного предприятия</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потребительского рынка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Рекомендуемый ассортиментный перечень</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продовольственных товаров для реализации льготным категориям</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 с ограниченной торговой надбавкой (наценкой)</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 более 20 процентов</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Горох.</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Капуста белокочанная.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Карамель (отечественного производства).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Картофель.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Кефир.</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Кисломолочные продукты (кефир, ряженка и т.п., кроме йогурта).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Колбаса вареная.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Крупа гречневая - ядрица.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Крупа манная.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Куры потрошеные, </w:t>
      </w:r>
      <w:proofErr w:type="spellStart"/>
      <w:r>
        <w:rPr>
          <w:rFonts w:ascii="Arial" w:hAnsi="Arial" w:cs="Arial"/>
          <w:sz w:val="20"/>
          <w:szCs w:val="20"/>
        </w:rPr>
        <w:t>полупотрошеные</w:t>
      </w:r>
      <w:proofErr w:type="spellEnd"/>
      <w:r>
        <w:rPr>
          <w:rFonts w:ascii="Arial" w:hAnsi="Arial" w:cs="Arial"/>
          <w:sz w:val="20"/>
          <w:szCs w:val="20"/>
        </w:rPr>
        <w:t xml:space="preserve"> (вкл. бройлеры).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Лук репчатый.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Макаронные изделия из пшеничной муки высшего сорта (отечественного производства).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Маргарин.</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Масло растительное.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Масло сливочное.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proofErr w:type="gramStart"/>
      <w:r>
        <w:rPr>
          <w:rFonts w:ascii="Arial" w:hAnsi="Arial" w:cs="Arial"/>
          <w:sz w:val="20"/>
          <w:szCs w:val="20"/>
        </w:rPr>
        <w:t>Молоко</w:t>
      </w:r>
      <w:proofErr w:type="gramEnd"/>
      <w:r>
        <w:rPr>
          <w:rFonts w:ascii="Arial" w:hAnsi="Arial" w:cs="Arial"/>
          <w:sz w:val="20"/>
          <w:szCs w:val="20"/>
        </w:rPr>
        <w:t xml:space="preserve"> пастеризованное 2,5% - 3,2% жирности.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Морковь.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Мука пшеничная высшего сорта.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Неглазированные конфеты (отечественного производства).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Овсяные хлопья "Геркулес".</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Печенье (отечественного производства).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Пряники.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Пшено.</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Рис шлифованный.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Рыба (без </w:t>
      </w:r>
      <w:proofErr w:type="gramStart"/>
      <w:r>
        <w:rPr>
          <w:rFonts w:ascii="Arial" w:hAnsi="Arial" w:cs="Arial"/>
          <w:sz w:val="20"/>
          <w:szCs w:val="20"/>
        </w:rPr>
        <w:t>деликатесной</w:t>
      </w:r>
      <w:proofErr w:type="gramEnd"/>
      <w:r>
        <w:rPr>
          <w:rFonts w:ascii="Arial" w:hAnsi="Arial" w:cs="Arial"/>
          <w:sz w:val="20"/>
          <w:szCs w:val="20"/>
        </w:rPr>
        <w:t>) мороженая разделанная и неразделанная.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Сахар-песок.</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Свекла.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Сельдь соленая.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Сметана.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Соль поваренная пищевая.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Сыры твердые (отечественного производства).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Творог нежирный.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Хлеб ржаной, ржано-пшеничный, пшеничный первого сорта.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Чай черный байховый (отечественной расфасовки).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Яблоки.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Яйца куриные.</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Рекомендуемый ассортиментный перечень</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непродовольственных товаров для реализации</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льготным категориям граждан</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Белье постельное.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Галантерейные изделия: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бритвенные приборы;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мыльницы;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расчески;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щетки зубные.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Обувь.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Одежда мужская, женская, детская.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Парфюмерные и косметические средства: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крем для лица;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крем для рук;</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паста зубная;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средство для бритья;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шампунь.</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Полотенца.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Строительные материалы.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Товары бытовой химии: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мыло туалетное;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мыло детское;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мыло хозяйственное;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для мытья посуды;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стиральные порошки;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чистящие средства.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Трикотажные изделия.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Чулочно-носочные изделия.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Электротовары.</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определении статуса социально</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ориентированного предприятия</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потребительского рынка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 w:name="Par247"/>
      <w:bookmarkEnd w:id="12"/>
      <w:r>
        <w:rPr>
          <w:rFonts w:ascii="Arial" w:eastAsiaTheme="minorHAnsi" w:hAnsi="Arial" w:cs="Arial"/>
          <w:color w:val="auto"/>
          <w:sz w:val="20"/>
          <w:szCs w:val="20"/>
        </w:rPr>
        <w:t>РЕКОМЕНДУЕМЫЙ ПЕРЕЧЕНЬ</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БЫТОВЫХ УСЛУГ ДЛЯ ПРЕДОСТАВЛЕНИЯ ЛЬГОТНЫМ КАТЕГОРИЯМ ГРАЖДАН</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Услуги парикмахерских: стрижка мужская, женская, детская.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Услуги по ремонту и пошиву обуви: установка подметки профилактической, прошивка подошвы, замена замков, набоек, каблуков, изменение длины и ширины голенищ, пошив обуви.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Услуги по ремонту и пошиву одежды: укорочение низа изделия, замена бегунка, замка, </w:t>
      </w:r>
      <w:proofErr w:type="spellStart"/>
      <w:r>
        <w:rPr>
          <w:rFonts w:ascii="Arial" w:hAnsi="Arial" w:cs="Arial"/>
          <w:sz w:val="20"/>
          <w:szCs w:val="20"/>
        </w:rPr>
        <w:t>подклада</w:t>
      </w:r>
      <w:proofErr w:type="spellEnd"/>
      <w:r>
        <w:rPr>
          <w:rFonts w:ascii="Arial" w:hAnsi="Arial" w:cs="Arial"/>
          <w:sz w:val="20"/>
          <w:szCs w:val="20"/>
        </w:rPr>
        <w:t>, пошив изделия.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Услуги фотоателье: печатание фотографий.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Услуги по ремонту сотовых телефонов: ремонт и прошивка сотовых телефонов.</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Услуги шиномонтажной мастерской: ремонт местных повреждений шин и камер, ремонт деталей, балансировка колес.</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Услуги химчистки: химчистка верхней одежды, подушек, одеял.</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Услуги автомоек: мойка салона, кузова, ковриков.</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Услуги по реставрации пухо-перовых изделий: чистка и реставрация подушек и одеял, пошив наперников.</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Услуги по ремонту бытовой техники: телевизоров, цифровых фото- и видеокамер, холодильников, морозильников, стиральных машин, кухонных комбайнов, электрических и комбинированных газоэлектрических плит, электрических водонагревателей, радиоэлектронной аппаратуры, утюгов, чайников.</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Услуги по изготовлению и ремонту мебели.</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определении статуса социально</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ориентированного предприятия</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потребительского рынка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center"/>
        <w:rPr>
          <w:rFonts w:ascii="Arial" w:hAnsi="Arial" w:cs="Arial"/>
          <w:sz w:val="20"/>
          <w:szCs w:val="20"/>
        </w:rPr>
      </w:pPr>
      <w:bookmarkStart w:id="13" w:name="Par273"/>
      <w:bookmarkEnd w:id="13"/>
      <w:r>
        <w:rPr>
          <w:rFonts w:ascii="Arial" w:hAnsi="Arial" w:cs="Arial"/>
          <w:sz w:val="20"/>
          <w:szCs w:val="20"/>
        </w:rPr>
        <w:t>ЗАЯВЛЕНИЕ</w:t>
      </w:r>
    </w:p>
    <w:p w:rsidR="003374A9" w:rsidRDefault="003374A9" w:rsidP="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статуса социально ориентированного предприятия</w:t>
      </w:r>
    </w:p>
    <w:p w:rsidR="003374A9" w:rsidRDefault="003374A9" w:rsidP="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потребительского рынка 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185"/>
        <w:gridCol w:w="4186"/>
      </w:tblGrid>
      <w:tr w:rsidR="003374A9">
        <w:tc>
          <w:tcPr>
            <w:tcW w:w="9051" w:type="dxa"/>
            <w:gridSpan w:val="3"/>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Сведения о заявителе и его деятельности</w:t>
            </w: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Наименование юридического лица, являющегося коммерческой организацией, или фамилия, имя, отчество (последнее - при наличии) индивидуального предпринимателя, реквизиты документа, удостоверяющего личность индивидуального предпринимателя (наименование, номер, серия, сведения о дате выдачи документа и органе, которым выдан документ)</w:t>
            </w:r>
            <w:proofErr w:type="gramEnd"/>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Юридический и фактический адрес (для юридических лиц) или адрес места жительства и пребывания (для индивидуального предпринимателя)</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ОГРН</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Номер телефона для информирования, электронная почта (при наличии)</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Номер телефона для указания в Реестре социально ориентированных предприятий города Барнаула в случае присвоения статуса социально ориентированного предприятия города Барнаула</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Почтовый адрес для информирования</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Вид деятельности</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Наименование объекта (объектов), используемого (используемых) для реализации товаров и (или) оказания бытовых услуг (далее - объект)</w:t>
            </w:r>
            <w:proofErr w:type="gramEnd"/>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Местонахождение (адрес) объекта, сведения о правах на объект</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1.11.</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Режим работы</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1.12.</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работающего персонала</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1.13.</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 предоставляемой льготным категориям граждан скидки</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vMerge w:val="restart"/>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1.14.</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реализации льготным категориям граждан товаров, согласно рекомендуемым ассортиментным перечням продовольственных и непродовольственных товаров для реализации льготным категориям граждан, по ценам ниже средних, сложившихся на потребительском рынке города Барнаула</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vMerge/>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об оказании льготным категориям граждан бытовых услуг, согласно рекомендуемому перечню бытовых услуг, по ценам ниже средних, сложившихся на потребительском рынке города Барнаула</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9051" w:type="dxa"/>
            <w:gridSpan w:val="3"/>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Сведения о лице, имеющем право действовать без доверенности от имени юридического лица, о представителе заявителя (в случае, если документы, необходимые для получения статуса социально ориентированного предприятия, предоставляет соответствующее лицо, представитель заявителя)</w:t>
            </w: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(последнее - при наличии)</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Реквизиты документа, удостоверяющего личность (наименование, номер, серия, сведения о дате выдачи документа и органе, которым выдан документ)</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r w:rsidR="003374A9">
        <w:tc>
          <w:tcPr>
            <w:tcW w:w="68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4185"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документе, подтверждающем полномочия действовать от имени заявителя (наименование, дата, номер (при наличии))</w:t>
            </w:r>
          </w:p>
        </w:tc>
        <w:tc>
          <w:tcPr>
            <w:tcW w:w="4186"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r>
    </w:tbl>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Прошу присвоить заявителю статус социально ориентированного предприятия потребительского рынка города Барнаула. С требованиями, предъявляемыми к деятельности социально ориентированных предприятий потребительского рынка города Барнаула в соответствии с Положением об определении статуса социально ориентированных предприятий потребительского рынка города Барнаула, заявитель ознакомлен.</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Подтверждаю согласие на информирование в соответствии с требованиями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07.07.2003 N 126-ФЗ "О связи" по указанному в заявлении номеру телефона для информирования, в том числе путем СМС-оповещения, при невозможности информирования по телефону - по электронной почте, указанной в заявлении, при невозможности информирования по электронной почте - по почтовому адресу, указанному в заявлении.</w:t>
      </w:r>
      <w:proofErr w:type="gramEnd"/>
    </w:p>
    <w:p w:rsidR="003374A9" w:rsidRDefault="003374A9" w:rsidP="003374A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8"/>
        <w:gridCol w:w="4519"/>
      </w:tblGrid>
      <w:tr w:rsidR="003374A9">
        <w:tc>
          <w:tcPr>
            <w:tcW w:w="4518"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имеющего право действовать от имени юридического лица без доверенности, индивидуального предпринимателя, представителя заявителя</w:t>
            </w:r>
          </w:p>
        </w:tc>
        <w:tc>
          <w:tcPr>
            <w:tcW w:w="4519"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_______________ 20___ года</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подписания</w:t>
            </w:r>
          </w:p>
        </w:tc>
      </w:tr>
      <w:tr w:rsidR="003374A9">
        <w:tc>
          <w:tcPr>
            <w:tcW w:w="9037" w:type="dxa"/>
            <w:gridSpan w:val="2"/>
          </w:tcPr>
          <w:p w:rsidR="003374A9" w:rsidRDefault="003374A9">
            <w:pPr>
              <w:autoSpaceDE w:val="0"/>
              <w:autoSpaceDN w:val="0"/>
              <w:adjustRightInd w:val="0"/>
              <w:spacing w:after="0" w:line="240" w:lineRule="auto"/>
              <w:rPr>
                <w:rFonts w:ascii="Arial" w:hAnsi="Arial" w:cs="Arial"/>
                <w:sz w:val="20"/>
                <w:szCs w:val="20"/>
              </w:rPr>
            </w:pPr>
          </w:p>
        </w:tc>
      </w:tr>
      <w:tr w:rsidR="003374A9">
        <w:tc>
          <w:tcPr>
            <w:tcW w:w="9037" w:type="dxa"/>
            <w:gridSpan w:val="2"/>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 (при наличии печати)</w:t>
            </w:r>
          </w:p>
        </w:tc>
      </w:tr>
    </w:tbl>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Заполняется заявителем, который является индивидуальным предпринимателем, лицом, имеющим право действовать без доверенности от имени юридического лица, представителем заявителя: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Подтверждаю согласие на обработку указанных в настоящем заявлении и полученных в ходе определения статуса социально ориентированного предприятия потребительского рынка города Барнаула персональных данных в соответствии с требованиями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27.07.2006 N 152-ФЗ "О персональных данных".</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Персональные данные передаются с согласием их обработки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Персональные данные передаются с согласием их распространения определенному кругу органов государственной власти, органов местного самоуправления города Барнаула, организаций для действий, направленных на обеспечение межведомственного информационного взаимодействия в ходе определения статуса социально ориентированного предприятия потребительского рынка города Барнаула.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Согласие на обработку персональных данных действует неограниченное время (бессрочно).</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отзыва настоящего согласия обязуюсь направить письменное заявление в комитет по развитию предпринимательства, потребительскому рынку и вопросам труда администрации города Барнаула с указанием даты прекращения действия согласия.</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 что отзыв согласия на обработку персональных данных заявителя, который является индивидуальным предпринимателем, влечет прекращение статуса социально ориентированного предприятия потребительского рынка 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8"/>
        <w:gridCol w:w="4519"/>
      </w:tblGrid>
      <w:tr w:rsidR="003374A9">
        <w:tc>
          <w:tcPr>
            <w:tcW w:w="4518"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имеющего право действовать от имени юридического лица без доверенности, индивидуального предпринимателя, представителя заявителя</w:t>
            </w:r>
          </w:p>
        </w:tc>
        <w:tc>
          <w:tcPr>
            <w:tcW w:w="4519"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_______________ 20___ года</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подписания</w:t>
            </w:r>
          </w:p>
        </w:tc>
      </w:tr>
    </w:tbl>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Также подтверждаю согласие на включение в Реестр социально ориентированных предприятий потребительского рынка города Барнаула следующих персональных данных (заполняется заявителем, который является индивидуальным предпринимателем): фамилии, имени, отчества (последнее - при наличии); местонахождения (адреса) объекта, если оно (он) совпадает с адресом места жительства (пребывания); номера телефона.</w:t>
      </w:r>
      <w:proofErr w:type="gramEnd"/>
    </w:p>
    <w:p w:rsidR="003374A9" w:rsidRDefault="003374A9" w:rsidP="003374A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8"/>
        <w:gridCol w:w="4519"/>
      </w:tblGrid>
      <w:tr w:rsidR="003374A9">
        <w:tc>
          <w:tcPr>
            <w:tcW w:w="4518"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индивидуального предпринимателя</w:t>
            </w:r>
          </w:p>
        </w:tc>
        <w:tc>
          <w:tcPr>
            <w:tcW w:w="4519" w:type="dxa"/>
          </w:tcPr>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_______________ 20___ года</w:t>
            </w:r>
          </w:p>
          <w:p w:rsidR="003374A9" w:rsidRDefault="003374A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подписания</w:t>
            </w:r>
          </w:p>
        </w:tc>
      </w:tr>
    </w:tbl>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определении статуса социально</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ориентированного предприятия</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потребительского рынка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4" w:name="Par374"/>
      <w:bookmarkEnd w:id="14"/>
      <w:r>
        <w:rPr>
          <w:rFonts w:ascii="Courier New" w:eastAsiaTheme="minorHAnsi" w:hAnsi="Courier New" w:cs="Courier New"/>
          <w:b w:val="0"/>
          <w:bCs w:val="0"/>
          <w:color w:val="auto"/>
          <w:sz w:val="20"/>
          <w:szCs w:val="20"/>
        </w:rPr>
        <w:t xml:space="preserve">                                УВЕДОМЛЕНИЕ</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прекращении статуса социально ориентированного предприятия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потребительского рынка города Барнаула и </w:t>
      </w:r>
      <w:proofErr w:type="gramStart"/>
      <w:r>
        <w:rPr>
          <w:rFonts w:ascii="Courier New" w:eastAsiaTheme="minorHAnsi" w:hAnsi="Courier New" w:cs="Courier New"/>
          <w:b w:val="0"/>
          <w:bCs w:val="0"/>
          <w:color w:val="auto"/>
          <w:sz w:val="20"/>
          <w:szCs w:val="20"/>
        </w:rPr>
        <w:t>возврате</w:t>
      </w:r>
      <w:proofErr w:type="gramEnd"/>
      <w:r>
        <w:rPr>
          <w:rFonts w:ascii="Courier New" w:eastAsiaTheme="minorHAnsi" w:hAnsi="Courier New" w:cs="Courier New"/>
          <w:b w:val="0"/>
          <w:bCs w:val="0"/>
          <w:color w:val="auto"/>
          <w:sz w:val="20"/>
          <w:szCs w:val="20"/>
        </w:rPr>
        <w:t xml:space="preserve"> аттестата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 ориентированного предприятия потребительского</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рынка города Барнаула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фамилия, имя,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отчество (последнее - при наличии) индивидуального предпринимателя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осуществляло (осуществлял) 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розничную торговую деятельность и реализацию</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льготным категориям граждан товаров, согласно рекомендуемым ассортиментным</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перечням продовольственных и непродовольственных товаров для реализации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льготным категориям граждан, и (или) оказание льготным категориям граждан</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бытовых услуг, согласно рекомендуемому перечню бытовых услуг, по ценам ниже</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средних</w:t>
      </w:r>
      <w:proofErr w:type="gramEnd"/>
      <w:r>
        <w:rPr>
          <w:rFonts w:ascii="Courier New" w:eastAsiaTheme="minorHAnsi" w:hAnsi="Courier New" w:cs="Courier New"/>
          <w:b w:val="0"/>
          <w:bCs w:val="0"/>
          <w:color w:val="auto"/>
          <w:sz w:val="20"/>
          <w:szCs w:val="20"/>
        </w:rPr>
        <w:t>, сложившихся на потребительском рынке города Барнаула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связи </w:t>
      </w:r>
      <w:proofErr w:type="gramStart"/>
      <w:r>
        <w:rPr>
          <w:rFonts w:ascii="Courier New" w:eastAsiaTheme="minorHAnsi" w:hAnsi="Courier New" w:cs="Courier New"/>
          <w:b w:val="0"/>
          <w:bCs w:val="0"/>
          <w:color w:val="auto"/>
          <w:sz w:val="20"/>
          <w:szCs w:val="20"/>
        </w:rPr>
        <w:t>с</w:t>
      </w:r>
      <w:proofErr w:type="gram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сделать</w:t>
      </w:r>
      <w:proofErr w:type="gramEnd"/>
      <w:r>
        <w:rPr>
          <w:rFonts w:ascii="Courier New" w:eastAsiaTheme="minorHAnsi" w:hAnsi="Courier New" w:cs="Courier New"/>
          <w:b w:val="0"/>
          <w:bCs w:val="0"/>
          <w:color w:val="auto"/>
          <w:sz w:val="20"/>
          <w:szCs w:val="20"/>
        </w:rPr>
        <w:t xml:space="preserve"> отметку в поле слева от выбранного варианта)</w:t>
      </w:r>
    </w:p>
    <w:p w:rsidR="003374A9" w:rsidRDefault="003374A9" w:rsidP="003374A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8220"/>
      </w:tblGrid>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прекращением регистрации в качестве юридического лица, являющегося коммерческой организацией, или индивидуального предпринимателя</w:t>
            </w:r>
          </w:p>
        </w:tc>
      </w:tr>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прекращением деятельности в качестве юридического лица, являющегося коммерческой организацией, или индивидуального предпринимателя</w:t>
            </w:r>
          </w:p>
        </w:tc>
      </w:tr>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началом процесса ликвидации</w:t>
            </w:r>
          </w:p>
        </w:tc>
      </w:tr>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исключением из Единого государственного реестра юридических лиц</w:t>
            </w:r>
          </w:p>
        </w:tc>
      </w:tr>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принятием по собственной инициативе решения об отзыве согласия на обработку персональных данных индивидуального предпринимателя, которому присвоен статус социально ориентированного предприятия потребительского рынка города Барнаула</w:t>
            </w:r>
          </w:p>
        </w:tc>
      </w:tr>
      <w:tr w:rsidR="003374A9">
        <w:tc>
          <w:tcPr>
            <w:tcW w:w="851"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bottom w:val="single" w:sz="4" w:space="0" w:color="auto"/>
              <w:right w:val="single" w:sz="4" w:space="0" w:color="auto"/>
            </w:tcBorders>
          </w:tcPr>
          <w:p w:rsidR="003374A9" w:rsidRDefault="003374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принятием по собственной инициативе решения о прекращении статуса социально ориентированного предприятия потребительского рынка города Барнаула</w:t>
            </w:r>
          </w:p>
        </w:tc>
      </w:tr>
    </w:tbl>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прошу     считать    статус    социально    ориентированного    предприятия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потребительского рынка города Барнаула 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фамилия, имя, отчество (последнее - при наличии)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прекращенным.</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Уведомлен</w:t>
      </w:r>
      <w:proofErr w:type="gramEnd"/>
      <w:r>
        <w:rPr>
          <w:rFonts w:ascii="Courier New" w:eastAsiaTheme="minorHAnsi" w:hAnsi="Courier New" w:cs="Courier New"/>
          <w:b w:val="0"/>
          <w:bCs w:val="0"/>
          <w:color w:val="auto"/>
          <w:sz w:val="20"/>
          <w:szCs w:val="20"/>
        </w:rPr>
        <w:t xml:space="preserve"> о необходимости возврата аттестата социально ориентированного</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предприятия  потребительского  рынка города Барнаула в течение пяти рабочих</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дней   со  дня  направления  в  комитет  по  развитию  предпринимательства,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потребительскому  рынку  и  вопросам  труда  администрации  города Барнаула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уведомления  о  прекращении  статуса социально ориентированного предприятия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потребительского  рынка  города  Барнаула  и  </w:t>
      </w:r>
      <w:proofErr w:type="gramStart"/>
      <w:r>
        <w:rPr>
          <w:rFonts w:ascii="Courier New" w:eastAsiaTheme="minorHAnsi" w:hAnsi="Courier New" w:cs="Courier New"/>
          <w:b w:val="0"/>
          <w:bCs w:val="0"/>
          <w:color w:val="auto"/>
          <w:sz w:val="20"/>
          <w:szCs w:val="20"/>
        </w:rPr>
        <w:t>возврате</w:t>
      </w:r>
      <w:proofErr w:type="gramEnd"/>
      <w:r>
        <w:rPr>
          <w:rFonts w:ascii="Courier New" w:eastAsiaTheme="minorHAnsi" w:hAnsi="Courier New" w:cs="Courier New"/>
          <w:b w:val="0"/>
          <w:bCs w:val="0"/>
          <w:color w:val="auto"/>
          <w:sz w:val="20"/>
          <w:szCs w:val="20"/>
        </w:rPr>
        <w:t xml:space="preserve">  аттестата социально</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ориентированного  предприятия  потребительского рынка города Барнаула, если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соответствующий аттестат не будет приложен к настоящему уведомлению.</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   (при   наличии):   аттестат   социально   </w:t>
      </w:r>
      <w:proofErr w:type="gramStart"/>
      <w:r>
        <w:rPr>
          <w:rFonts w:ascii="Courier New" w:eastAsiaTheme="minorHAnsi" w:hAnsi="Courier New" w:cs="Courier New"/>
          <w:b w:val="0"/>
          <w:bCs w:val="0"/>
          <w:color w:val="auto"/>
          <w:sz w:val="20"/>
          <w:szCs w:val="20"/>
        </w:rPr>
        <w:t>ориентированного</w:t>
      </w:r>
      <w:proofErr w:type="gramEnd"/>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предприятия  потребительского рынка города Барнаула от "__" __________ 20__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года N __________ - на 1 л., в 1 экз.</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            "__" __________ 20__ года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лица, имеющего право                      дата подписания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действовать от имени юридического</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 без доверенности, индивидуального</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предпринимателя, представителя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(при наличии печати)</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администрации города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января 2020 г. N 153</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5" w:name="Par452"/>
      <w:bookmarkEnd w:id="15"/>
      <w:r>
        <w:rPr>
          <w:rFonts w:ascii="Arial" w:eastAsiaTheme="minorHAnsi" w:hAnsi="Arial" w:cs="Arial"/>
          <w:color w:val="auto"/>
          <w:sz w:val="20"/>
          <w:szCs w:val="20"/>
        </w:rPr>
        <w:t>ПЕРЕЧЕНЬ</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ЛЬГОТНЫХ КАТЕГОРИЙ ГРАЖДАН ДЛЯ ОБСЛУЖИВАНИЯ СОЦИАЛЬНО</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ОРИЕНТИРОВАННЫМИ ПРЕДПРИЯТИЯМИ ПОТРЕБИТЕЛЬСКОГО РЫНКА</w:t>
      </w:r>
    </w:p>
    <w:p w:rsidR="003374A9" w:rsidRDefault="003374A9" w:rsidP="003374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ГОРОДА БАРНАУЛА</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Вдовы участников Великой Отечественной войны.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Дети войны.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Жители блокадного Ленинграда в годы Великой Отечественной войны.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Инвалиды I, II группы.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Инвалиды Великой Отечественной войны.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Инвалиды по зрению всех групп.</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Инвалиды по слуху всех групп.</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Малоимущие (семьи (одиноко проживающий гражданин), среднедушевой доход которых (доход которого) ниже величины прожиточного минимума, установленного в Алтайском крае).</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Многодетные семьи.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Награжденные</w:t>
      </w:r>
      <w:proofErr w:type="gramEnd"/>
      <w:r>
        <w:rPr>
          <w:rFonts w:ascii="Arial" w:hAnsi="Arial" w:cs="Arial"/>
          <w:sz w:val="20"/>
          <w:szCs w:val="20"/>
        </w:rPr>
        <w:t xml:space="preserve"> медалью "За доблестный труд в Великой Отечественной войне 1941 - 1945 гг.".</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Реабилитированные и лица, признанные пострадавшими от политических репрессий.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Родители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Семьи с детьми-инвалидами, инвалиды детства.</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Участники Великой Отечественной войны.</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Участники ликвидации последствий аварии на Чернобыльской атомной электростанции.</w:t>
      </w:r>
    </w:p>
    <w:p w:rsidR="003374A9" w:rsidRDefault="003374A9" w:rsidP="003374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Участники локальных войн, воины-интернационалисты (Афганистана, Чечни и т.д.).</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администрации города</w:t>
      </w:r>
    </w:p>
    <w:p w:rsidR="003374A9" w:rsidRDefault="003374A9" w:rsidP="003374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января 2020 г. N 153</w:t>
      </w: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6" w:name="Par483"/>
      <w:bookmarkEnd w:id="16"/>
      <w:r>
        <w:rPr>
          <w:rFonts w:ascii="Courier New" w:eastAsiaTheme="minorHAnsi" w:hAnsi="Courier New" w:cs="Courier New"/>
          <w:b w:val="0"/>
          <w:bCs w:val="0"/>
          <w:color w:val="auto"/>
          <w:sz w:val="20"/>
          <w:szCs w:val="20"/>
        </w:rPr>
        <w:t xml:space="preserve">                                 АТТЕСТАТ</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 ориентированного предприятия потребительского рынка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города Барнаула в сфере 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розничной торговли </w:t>
      </w:r>
      <w:proofErr w:type="gramStart"/>
      <w:r>
        <w:rPr>
          <w:rFonts w:ascii="Courier New" w:eastAsiaTheme="minorHAnsi" w:hAnsi="Courier New" w:cs="Courier New"/>
          <w:b w:val="0"/>
          <w:bCs w:val="0"/>
          <w:color w:val="auto"/>
          <w:sz w:val="20"/>
          <w:szCs w:val="20"/>
        </w:rPr>
        <w:t>продовольственными</w:t>
      </w:r>
      <w:proofErr w:type="gramEnd"/>
      <w:r>
        <w:rPr>
          <w:rFonts w:ascii="Courier New" w:eastAsiaTheme="minorHAnsi" w:hAnsi="Courier New" w:cs="Courier New"/>
          <w:b w:val="0"/>
          <w:bCs w:val="0"/>
          <w:color w:val="auto"/>
          <w:sz w:val="20"/>
          <w:szCs w:val="20"/>
        </w:rPr>
        <w:t xml:space="preserve"> и (или)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непродовольственными товарами и (или) бытового обслуживания населения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 20__ г.                                        N 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Настоящим  аттестатом  удостоверяется,  что  в  соответствии с решением</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комиссии  по  определению  статуса  социально  ориентированных  предприятий</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потребительского рынка города Барнаула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лица/фамилия, имя,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отчество (последнее - при наличии) индивидуального предпринимателя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юридический и фактический адрес/адрес места жительства и пребывания</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является  социально  ориентированным  предприятием  потребительского  рынка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города Барнаула, </w:t>
      </w:r>
      <w:proofErr w:type="gramStart"/>
      <w:r>
        <w:rPr>
          <w:rFonts w:ascii="Courier New" w:eastAsiaTheme="minorHAnsi" w:hAnsi="Courier New" w:cs="Courier New"/>
          <w:b w:val="0"/>
          <w:bCs w:val="0"/>
          <w:color w:val="auto"/>
          <w:sz w:val="20"/>
          <w:szCs w:val="20"/>
        </w:rPr>
        <w:t>осуществляющим</w:t>
      </w:r>
      <w:proofErr w:type="gramEnd"/>
      <w:r>
        <w:rPr>
          <w:rFonts w:ascii="Courier New" w:eastAsiaTheme="minorHAnsi" w:hAnsi="Courier New" w:cs="Courier New"/>
          <w:b w:val="0"/>
          <w:bCs w:val="0"/>
          <w:color w:val="auto"/>
          <w:sz w:val="20"/>
          <w:szCs w:val="20"/>
        </w:rPr>
        <w:t xml:space="preserve"> 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розничную торговую деятельность</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реализацию льготным категориям граждан продовольственных и (или)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непродовольственных товаров и (или) оказание льготным категориям граждан</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бытовых услуг</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 комитета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развитию предпринимательства,</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потребительскому рынку 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вопросам труда администрации</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города Барнаула                     _____________     _____________________</w:t>
      </w:r>
    </w:p>
    <w:p w:rsidR="003374A9" w:rsidRDefault="003374A9" w:rsidP="003374A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И.О.Фамилия</w:t>
      </w:r>
      <w:proofErr w:type="spellEnd"/>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autoSpaceDE w:val="0"/>
        <w:autoSpaceDN w:val="0"/>
        <w:adjustRightInd w:val="0"/>
        <w:spacing w:after="0" w:line="240" w:lineRule="auto"/>
        <w:jc w:val="both"/>
        <w:rPr>
          <w:rFonts w:ascii="Arial" w:hAnsi="Arial" w:cs="Arial"/>
          <w:sz w:val="20"/>
          <w:szCs w:val="20"/>
        </w:rPr>
      </w:pPr>
    </w:p>
    <w:p w:rsidR="003374A9" w:rsidRDefault="003374A9" w:rsidP="003374A9">
      <w:pPr>
        <w:pBdr>
          <w:top w:val="single" w:sz="6" w:space="0" w:color="auto"/>
        </w:pBdr>
        <w:autoSpaceDE w:val="0"/>
        <w:autoSpaceDN w:val="0"/>
        <w:adjustRightInd w:val="0"/>
        <w:spacing w:before="100" w:after="100" w:line="240" w:lineRule="auto"/>
        <w:jc w:val="both"/>
        <w:rPr>
          <w:rFonts w:ascii="Arial" w:hAnsi="Arial" w:cs="Arial"/>
          <w:sz w:val="2"/>
          <w:szCs w:val="2"/>
        </w:rPr>
      </w:pPr>
    </w:p>
    <w:p w:rsidR="00E9306A" w:rsidRDefault="00E9306A">
      <w:bookmarkStart w:id="17" w:name="_GoBack"/>
      <w:bookmarkEnd w:id="17"/>
    </w:p>
    <w:sectPr w:rsidR="00E9306A" w:rsidSect="004637A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7F"/>
    <w:rsid w:val="003374A9"/>
    <w:rsid w:val="00E9306A"/>
    <w:rsid w:val="00FF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D74A61352DED43CE9E9B8A9686792AC4F3B39EDBF466826E691D44B4A18A89C8BED8D400D1E259620B2041Dj9pEI" TargetMode="External"/><Relationship Id="rId3" Type="http://schemas.openxmlformats.org/officeDocument/2006/relationships/settings" Target="settings.xml"/><Relationship Id="rId7" Type="http://schemas.openxmlformats.org/officeDocument/2006/relationships/hyperlink" Target="consultantplus://offline/ref=F01D74A61352DED43CE9E9B8A9686792AC4E383EEDBB466826E691D44B4A18A89C8BED8D400D1E259620B2041Dj9pE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01D74A61352DED43CE9F7B5BF04399EA9406731E2BF4E3E7EB9CA891C4312FFC9C4ECD1065C0D279B20B00D019C0324j2p9I" TargetMode="External"/><Relationship Id="rId11" Type="http://schemas.openxmlformats.org/officeDocument/2006/relationships/fontTable" Target="fontTable.xml"/><Relationship Id="rId5" Type="http://schemas.openxmlformats.org/officeDocument/2006/relationships/hyperlink" Target="consultantplus://offline/ref=F01D74A61352DED43CE9E9B8A9686792AC4E3E3DEBBF466826E691D44B4A18A89C8BED8D400D1E259620B2041Dj9pEI" TargetMode="External"/><Relationship Id="rId10" Type="http://schemas.openxmlformats.org/officeDocument/2006/relationships/hyperlink" Target="consultantplus://offline/ref=F01D74A61352DED43CE9E9B8A9686792AC4E383EEDBB466826E691D44B4A18A89C8BED8D400D1E259620B2041Dj9pEI" TargetMode="External"/><Relationship Id="rId4" Type="http://schemas.openxmlformats.org/officeDocument/2006/relationships/webSettings" Target="webSettings.xml"/><Relationship Id="rId9" Type="http://schemas.openxmlformats.org/officeDocument/2006/relationships/hyperlink" Target="consultantplus://offline/ref=F01D74A61352DED43CE9E9B8A9686792AC4F303BE9B1466826E691D44B4A18A89C8BED8D400D1E259620B2041Dj9p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6693</Words>
  <Characters>38156</Characters>
  <Application>Microsoft Office Word</Application>
  <DocSecurity>0</DocSecurity>
  <Lines>317</Lines>
  <Paragraphs>89</Paragraphs>
  <ScaleCrop>false</ScaleCrop>
  <Company/>
  <LinksUpToDate>false</LinksUpToDate>
  <CharactersWithSpaces>44760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Архипова</dc:creator>
  <cp:keywords/>
  <dc:description/>
  <cp:lastModifiedBy>Елена В. Архипова</cp:lastModifiedBy>
  <cp:revision>3</cp:revision>
  <dcterms:created xsi:type="dcterms:W3CDTF">2020-09-24T08:41:00Z</dcterms:created>
  <dcterms:modified xsi:type="dcterms:W3CDTF">2020-09-24T08:42:00Z</dcterms:modified>
</cp:coreProperties>
</file>