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</w:rPr>
      </w:pPr>
      <w:r>
        <w:rPr>
          <w:rFonts w:ascii="Times New Roman" w:hAnsi="Times New Roman" w:cs="Times New Roman"/>
          <w:color w:val="14142b"/>
          <w:sz w:val="26"/>
          <w:szCs w:val="26"/>
        </w:rPr>
        <w:t xml:space="preserve">Документы</w:t>
      </w:r>
      <w:r>
        <w:rPr>
          <w:rFonts w:ascii="Times New Roman" w:hAnsi="Times New Roman" w:cs="Times New Roman"/>
          <w:color w:val="14142b"/>
          <w:sz w:val="26"/>
          <w:szCs w:val="26"/>
        </w:rPr>
        <w:t xml:space="preserve"> удостоверяющие личность физического лица, а также личность и полномочия его представителя;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</w:rPr>
      </w:pPr>
      <w:r>
        <w:rPr>
          <w:rFonts w:ascii="Times New Roman" w:hAnsi="Times New Roman" w:cs="Times New Roman"/>
          <w:color w:val="14142b"/>
          <w:sz w:val="26"/>
          <w:szCs w:val="26"/>
        </w:rPr>
        <w:t xml:space="preserve">Решение о назначении или об избрании, либо приказ о назначении руководителя юридического лица уполномоченного представителя юридического лица, </w:t>
      </w:r>
      <w:r>
        <w:rPr>
          <w:rFonts w:ascii="Times New Roman" w:hAnsi="Times New Roman" w:cs="Times New Roman"/>
          <w:color w:val="14142b"/>
          <w:sz w:val="26"/>
          <w:szCs w:val="26"/>
        </w:rPr>
        <w:t xml:space="preserve">а также личность и полномочия его представителя</w:t>
      </w:r>
      <w:r/>
      <w:r>
        <w:rPr>
          <w:rFonts w:ascii="Times New Roman" w:hAnsi="Times New Roman" w:cs="Times New Roman"/>
          <w:color w:val="14142b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</w:rPr>
      </w:r>
      <w:r>
        <w:rPr>
          <w:rFonts w:ascii="Times New Roman" w:hAnsi="Times New Roman" w:cs="Times New Roman"/>
          <w:color w:val="14142b"/>
          <w:sz w:val="26"/>
          <w:szCs w:val="26"/>
        </w:rPr>
        <w:t xml:space="preserve">Решение о назначении или об избрании, либо приказ о назначении </w:t>
      </w:r>
      <w:r>
        <w:rPr>
          <w:rFonts w:ascii="Times New Roman" w:hAnsi="Times New Roman" w:cs="Times New Roman"/>
          <w:color w:val="14142b"/>
          <w:sz w:val="26"/>
          <w:szCs w:val="26"/>
        </w:rPr>
        <w:t xml:space="preserve"> индивидуального предпринимателя, его уполномоченного представителя и документы, подтверждающие личность, </w:t>
      </w:r>
      <w:r>
        <w:rPr>
          <w:rFonts w:ascii="Times New Roman" w:hAnsi="Times New Roman" w:cs="Times New Roman"/>
          <w:color w:val="14142b"/>
          <w:sz w:val="26"/>
          <w:szCs w:val="26"/>
        </w:rPr>
        <w:t xml:space="preserve">а также личность и полномочия его представителя</w:t>
      </w:r>
      <w:r/>
      <w:r>
        <w:rPr>
          <w:rFonts w:ascii="Times New Roman" w:hAnsi="Times New Roman" w:cs="Times New Roman"/>
          <w:color w:val="14142b"/>
          <w:sz w:val="26"/>
          <w:szCs w:val="26"/>
        </w:rPr>
        <w:t xml:space="preserve">;</w:t>
      </w:r>
      <w:r/>
      <w:r/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Сертификаты соответствия к дорожно-строительным материалам и изделиям;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Контракт по содержанию автомобильных дорог общего пользования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местного значения и искусственных дорожных сооружений на них (включая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требования к дорожно-строительным материалам и изделиям);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Контракт на осуществление работ по капитальному ремонту, ремонту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автомобильных дорог общего пользования местного значения и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искусственных дорожных сооружений на них (включая требования к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дорожно-строительным материалам и изделиям);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Копии актов выполненных работ, сведений об исполнении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контрактов, относящихся к содержанию, текущему и капитальному ремонту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автомобильных дорог общего пользования и искусственных дорожных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сооружений на них;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копии исполнительной производственно-технической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документации ремонта автомобильных дорог общего пользования (включая 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копии актов и исследований, копии паспортов и сертификатов используемых </w:t>
        <w:br/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дорожно-строительных материалов, образцов и изделий);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Копии договоров аренды (субаренды) объектов недвижимого имущества и стационарных движимых объектов, заключенными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порядке;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  <w:t xml:space="preserve">Документы, подтверждающие границы и право пользования земельным участком (земельными участками), сведения о которых отсутствуют в едином государственном реестре недвижимости.</w:t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cs="Times New Roman"/>
          <w:color w:val="14142b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14142b"/>
          <w:sz w:val="26"/>
          <w:szCs w:val="26"/>
          <w:highlight w:val="none"/>
        </w:rPr>
      </w:r>
    </w:p>
    <w:p>
      <w:pPr>
        <w:pStyle w:val="602"/>
        <w:jc w:val="both"/>
        <w:spacing w:before="0" w:beforeAutospacing="0" w:after="0" w:afterAutospacing="0" w:line="283" w:lineRule="atLeast"/>
        <w:shd w:val="clear" w:color="auto" w:fill="ffffff"/>
        <w:rPr>
          <w:rFonts w:ascii="Arial" w:hAnsi="Arial" w:cs="Arial"/>
          <w:color w:val="14142b"/>
          <w:sz w:val="26"/>
          <w:szCs w:val="26"/>
          <w:highlight w:val="none"/>
        </w:rPr>
      </w:pPr>
      <w:r>
        <w:rPr>
          <w:rFonts w:ascii="Arial" w:hAnsi="Arial" w:cs="Arial"/>
          <w:color w:val="14142b"/>
          <w:sz w:val="26"/>
          <w:szCs w:val="26"/>
          <w:highlight w:val="none"/>
        </w:rPr>
      </w:r>
      <w:r>
        <w:rPr>
          <w:rFonts w:ascii="Arial" w:hAnsi="Arial" w:cs="Arial"/>
          <w:color w:val="14142b"/>
          <w:sz w:val="26"/>
          <w:szCs w:val="26"/>
          <w:highlight w:val="none"/>
        </w:rPr>
      </w:r>
    </w:p>
    <w:p>
      <w:pPr>
        <w:pStyle w:val="602"/>
        <w:shd w:val="clear" w:color="auto" w:fill="ffffff"/>
        <w:rPr>
          <w:rFonts w:ascii="Arial" w:hAnsi="Arial" w:cs="Arial"/>
          <w:color w:val="14142b"/>
          <w:sz w:val="26"/>
          <w:szCs w:val="26"/>
        </w:rPr>
      </w:pPr>
      <w:r>
        <w:rPr>
          <w:rFonts w:ascii="Arial" w:hAnsi="Arial" w:cs="Arial"/>
          <w:color w:val="14142b"/>
          <w:sz w:val="26"/>
          <w:szCs w:val="26"/>
          <w:highlight w:val="none"/>
        </w:rPr>
      </w:r>
      <w:r>
        <w:rPr>
          <w:rFonts w:ascii="Arial" w:hAnsi="Arial" w:cs="Arial"/>
          <w:color w:val="14142b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rmal (Web)"/>
    <w:basedOn w:val="59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zavpravo</dc:creator>
  <cp:keywords/>
  <dc:description/>
  <cp:revision>6</cp:revision>
  <dcterms:created xsi:type="dcterms:W3CDTF">2022-03-09T10:42:00Z</dcterms:created>
  <dcterms:modified xsi:type="dcterms:W3CDTF">2023-03-02T09:14:40Z</dcterms:modified>
</cp:coreProperties>
</file>