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1 квартале </w:t>
      </w:r>
      <w:r w:rsidR="005D4D2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851"/>
        <w:gridCol w:w="6662"/>
        <w:gridCol w:w="2552"/>
      </w:tblGrid>
      <w:tr w:rsidR="008F181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8F181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17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817" w:rsidRDefault="008F1817" w:rsidP="000E1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изменений законодательства о контрактной системе в сфере закупок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817" w:rsidRDefault="00A970DA" w:rsidP="00A970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</w:tr>
      <w:tr w:rsidR="00572E00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E00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F95" w:rsidRDefault="005D4D2B" w:rsidP="00A6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</w:t>
            </w:r>
            <w:r w:rsidRPr="003406C3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 xml:space="preserve">я </w:t>
            </w:r>
            <w:r w:rsidRPr="003406C3">
              <w:rPr>
                <w:sz w:val="28"/>
                <w:szCs w:val="28"/>
              </w:rPr>
              <w:t>сведений о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3406C3">
              <w:rPr>
                <w:sz w:val="28"/>
                <w:szCs w:val="28"/>
              </w:rPr>
              <w:t>, об имуществе, обязательствах имущественного характера, расходах муниципальных служащих и членов их семей</w:t>
            </w:r>
            <w:r>
              <w:rPr>
                <w:sz w:val="28"/>
                <w:szCs w:val="28"/>
              </w:rPr>
              <w:t xml:space="preserve"> и о</w:t>
            </w:r>
            <w:r w:rsidRPr="00580A63">
              <w:rPr>
                <w:sz w:val="28"/>
                <w:szCs w:val="28"/>
              </w:rPr>
              <w:t xml:space="preserve">б ответственности за </w:t>
            </w:r>
            <w:proofErr w:type="spellStart"/>
            <w:r w:rsidRPr="00580A63">
              <w:rPr>
                <w:sz w:val="28"/>
                <w:szCs w:val="28"/>
              </w:rPr>
              <w:t>не</w:t>
            </w:r>
            <w:r w:rsidR="00A6702F">
              <w:rPr>
                <w:sz w:val="28"/>
                <w:szCs w:val="28"/>
              </w:rPr>
              <w:t>п</w:t>
            </w:r>
            <w:r w:rsidRPr="00580A63">
              <w:rPr>
                <w:sz w:val="28"/>
                <w:szCs w:val="28"/>
              </w:rPr>
              <w:t>редоставление</w:t>
            </w:r>
            <w:proofErr w:type="spellEnd"/>
            <w:r w:rsidRPr="00580A63">
              <w:rPr>
                <w:sz w:val="28"/>
                <w:szCs w:val="28"/>
              </w:rPr>
              <w:t>, несвоевременное предоставление или предоставление неполных (недостоверных) сведений о</w:t>
            </w:r>
            <w:r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E00" w:rsidRDefault="00920DE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20DEB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DEB" w:rsidRDefault="00176A51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DEB" w:rsidRDefault="00F66FC0" w:rsidP="00F66FC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66FC0">
              <w:rPr>
                <w:sz w:val="28"/>
                <w:szCs w:val="28"/>
              </w:rPr>
              <w:t xml:space="preserve">Муниципальный контракт: </w:t>
            </w:r>
            <w:r>
              <w:rPr>
                <w:sz w:val="28"/>
                <w:szCs w:val="28"/>
              </w:rPr>
              <w:t>п</w:t>
            </w:r>
            <w:r w:rsidRPr="00F66FC0">
              <w:rPr>
                <w:sz w:val="28"/>
                <w:szCs w:val="28"/>
              </w:rPr>
              <w:t>онятие, структура, особенности и порядок заключения. Существенные условия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EB" w:rsidRDefault="00920DEB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8F1817"/>
    <w:rsid w:val="000672C1"/>
    <w:rsid w:val="000E1A27"/>
    <w:rsid w:val="000E3D72"/>
    <w:rsid w:val="00117C9C"/>
    <w:rsid w:val="001430E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771507"/>
    <w:rsid w:val="008006BE"/>
    <w:rsid w:val="00812F95"/>
    <w:rsid w:val="008F1817"/>
    <w:rsid w:val="00920DEB"/>
    <w:rsid w:val="00934C1D"/>
    <w:rsid w:val="009523C1"/>
    <w:rsid w:val="0099429D"/>
    <w:rsid w:val="00A17BD2"/>
    <w:rsid w:val="00A6702F"/>
    <w:rsid w:val="00A970DA"/>
    <w:rsid w:val="00BF15F3"/>
    <w:rsid w:val="00C2204B"/>
    <w:rsid w:val="00CF3088"/>
    <w:rsid w:val="00DB3C83"/>
    <w:rsid w:val="00DD20A6"/>
    <w:rsid w:val="00E14FEF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CFA3-0E03-4ADD-B517-7EFF6439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Наталья А. Шморина</cp:lastModifiedBy>
  <cp:revision>18</cp:revision>
  <cp:lastPrinted>2020-10-30T03:20:00Z</cp:lastPrinted>
  <dcterms:created xsi:type="dcterms:W3CDTF">2016-10-31T08:47:00Z</dcterms:created>
  <dcterms:modified xsi:type="dcterms:W3CDTF">2020-10-30T03:33:00Z</dcterms:modified>
</cp:coreProperties>
</file>