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ГОРОДА БАРНАУЛА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30 апреля 2020 г. N 701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ПРИЛОЖЕНИЕ К ПОСТАНОВЛЕНИЮ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ОТ 31.03.2017 N 630 "ОБ УТВЕРЖДЕНИИ</w:t>
      </w:r>
    </w:p>
    <w:p>
      <w:pPr>
        <w:pStyle w:val="2"/>
        <w:jc w:val="center"/>
      </w:pPr>
      <w:r>
        <w:rPr>
          <w:sz w:val="20"/>
        </w:rPr>
        <w:t xml:space="preserve">ПОЛОЖЕНИЯ О ГОРОДСКОМ КОНКУРСЕ "ЗА ВКЛАД В ЗАЩИТУ</w:t>
      </w:r>
    </w:p>
    <w:p>
      <w:pPr>
        <w:pStyle w:val="2"/>
        <w:jc w:val="center"/>
      </w:pPr>
      <w:r>
        <w:rPr>
          <w:sz w:val="20"/>
        </w:rPr>
        <w:t xml:space="preserve">ОКРУЖАЮЩЕЙ СРЕДЫ ГОРОДА БАРНАУЛА"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Федеральный закон от 21.12.1994 N 68-ФЗ (ред. от 01.04.2020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статьями 11</w:t>
        </w:r>
      </w:hyperlink>
      <w:r>
        <w:rPr>
          <w:sz w:val="20"/>
        </w:rPr>
        <w:t xml:space="preserve">, </w:t>
      </w:r>
      <w:hyperlink w:history="0" r:id="rId7" w:tooltip="Федеральный закон от 21.12.1994 N 68-ФЗ (ред. от 01.04.2020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Федерального закона от 21.12.1994 N 68-ФЗ "О защите населения и территории от чрезвычайных ситуаций природного и техногенного характера", в целях обеспечения соблюдения положений Федерального </w:t>
      </w:r>
      <w:hyperlink w:history="0" r:id="rId8" w:tooltip="Федеральный закон от 30.03.1999 N 52-ФЗ (ред. от 26.07.2019) &quot;О санитарно-эпидемиологическом благополучии населения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30.03.1999 N 52-ФЗ "О санитарно-эпидемиологическом благополучии населения", руководствуясь </w:t>
      </w:r>
      <w:hyperlink w:history="0" r:id="rId9" w:tooltip="Указ Президента РФ от 02.04.2020 N 239 &quot;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</w:t>
      </w:r>
      <w:hyperlink w:history="0" r:id="rId10" w:tooltip="Распоряжение Губернатора Алтайского края от 25.03.2020 N 38-рг &quot;О мерах по предупреждению завоза и распространения новой коронавирусной инфекции COVID-19 и по обеспечению безопасности на объектах органов исполнительной власти Алтайского края и подведомственных им организаций&quot;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Алтайского края от 25.03.2020 N 38-рг "О мерах по предупреждению завоза и распространения новой коронавирусной инфекции COVID-19 и по обеспечению безопасности на объектах органов исполнительной власти Алтайского края и подведомственных им организаций", </w:t>
      </w:r>
      <w:hyperlink w:history="0" r:id="rId11" w:tooltip="Указ Губернатора Алтайского края от 31.03.2020 N 44 (ред. от 24.04.2020) &quot;Об отдельных мерах по предупреждению завоза и распространения новой коронавирусной инфекции COVID-19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31.03.2020 N 44 "Об отдельных мерах по предотвращению завоза и распространения новой коронавирусной инфекции COVID-19", в целях обеспечения санитарно-эпидемиологического благополучия населения города Барнаула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2" w:tooltip="Постановление Администрации города Барнаула от 31.03.2017 N 630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постановлению администрации города от 31.03.2017 N 630 "Об утверждении Положения о городском конкурсе "За вклад в защиту окружающей среды города Барнаула"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13" w:tooltip="Постановление Администрации города Барнаула от 31.03.2017 N 630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"Порядок организации и проведения конкурса":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</w:t>
      </w:r>
      <w:hyperlink w:history="0" r:id="rId14" w:tooltip="Постановление Администрации города Барнаула от 31.03.2017 N 630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 3.5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"3.5. Заявки и прилагаемые к ним документы принимаются не позднее 1 сентября года проведения конкурса.";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</w:t>
      </w:r>
      <w:hyperlink w:history="0" r:id="rId15" w:tooltip="Постановление Администрации города Барнаула от 31.03.2017 N 630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 3.8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"3.8. Подведение итогов конкурса проходит на заседании комиссии не позднее 10 сентября года проведения конкурса. 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в каждой категории каждой номинации конкурса.";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6" w:tooltip="Постановление Администрации города Барнаула от 31.03.2017 N 630 &quot;Об утверждении Положения о городском конкурсе &quot;За вклад в защиту окружающей среды города Барнаула&quot; ------------ Недействующая редакция {КонсультантПлюс}">
        <w:r>
          <w:rPr>
            <w:sz w:val="20"/>
            <w:color w:val="0000ff"/>
          </w:rPr>
          <w:t xml:space="preserve">Пункт 4.2 раздела 4</w:t>
        </w:r>
      </w:hyperlink>
      <w:r>
        <w:rPr>
          <w:sz w:val="20"/>
        </w:rPr>
        <w:t xml:space="preserve"> "Награждение победителей конкурса"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"4.2. Награждение победителей проводится в торжественной обстановке.".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Комитету информационной политики (Андреева Е.С.) обеспечить опубликование постановления в газете "Вечерний Барнаул" и размещение на официальном Интернет-сайте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первого заместителя главы администрации города по дорожно-благоустроительному комплексу.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В.Г.ФРАНК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30.04.2020 N 701</w:t>
            <w:br/>
            <w:t>"О внесении изменений в приложение к постановлению админ...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30.04.2020 N 701 "О внесении изменений в приложение к постановлению админ...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349200&amp;dst=100076" TargetMode = "External"/>
	<Relationship Id="rId7" Type="http://schemas.openxmlformats.org/officeDocument/2006/relationships/hyperlink" Target="https://login.consultant.ru/link/?req=doc&amp;base=LAW&amp;n=349200&amp;dst=100114" TargetMode = "External"/>
	<Relationship Id="rId8" Type="http://schemas.openxmlformats.org/officeDocument/2006/relationships/hyperlink" Target="https://login.consultant.ru/link/?req=doc&amp;base=LAW&amp;n=330127" TargetMode = "External"/>
	<Relationship Id="rId9" Type="http://schemas.openxmlformats.org/officeDocument/2006/relationships/hyperlink" Target="https://login.consultant.ru/link/?req=doc&amp;base=LAW&amp;n=349217" TargetMode = "External"/>
	<Relationship Id="rId10" Type="http://schemas.openxmlformats.org/officeDocument/2006/relationships/hyperlink" Target="https://login.consultant.ru/link/?req=doc&amp;base=RLAW016&amp;n=89989" TargetMode = "External"/>
	<Relationship Id="rId11" Type="http://schemas.openxmlformats.org/officeDocument/2006/relationships/hyperlink" Target="https://login.consultant.ru/link/?req=doc&amp;base=RLAW016&amp;n=90504" TargetMode = "External"/>
	<Relationship Id="rId12" Type="http://schemas.openxmlformats.org/officeDocument/2006/relationships/hyperlink" Target="https://login.consultant.ru/link/?req=doc&amp;base=RLAW016&amp;n=68888&amp;dst=100011" TargetMode = "External"/>
	<Relationship Id="rId13" Type="http://schemas.openxmlformats.org/officeDocument/2006/relationships/hyperlink" Target="https://login.consultant.ru/link/?req=doc&amp;base=RLAW016&amp;n=68888&amp;dst=100051" TargetMode = "External"/>
	<Relationship Id="rId14" Type="http://schemas.openxmlformats.org/officeDocument/2006/relationships/hyperlink" Target="https://login.consultant.ru/link/?req=doc&amp;base=RLAW016&amp;n=68888&amp;dst=100067" TargetMode = "External"/>
	<Relationship Id="rId15" Type="http://schemas.openxmlformats.org/officeDocument/2006/relationships/hyperlink" Target="https://login.consultant.ru/link/?req=doc&amp;base=RLAW016&amp;n=68888&amp;dst=100071" TargetMode = "External"/>
	<Relationship Id="rId16" Type="http://schemas.openxmlformats.org/officeDocument/2006/relationships/hyperlink" Target="https://login.consultant.ru/link/?req=doc&amp;base=RLAW016&amp;n=68888&amp;dst=10007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30.04.2020 N 701
"О внесении изменений в приложение к постановлению администрации города от 31.03.2017 N 630 "Об утверждении Положения о городском конкурсе "За вклад в защиту окружающей среды города Барнаула"</dc:title>
  <dcterms:created xsi:type="dcterms:W3CDTF">2023-02-05T23:39:55Z</dcterms:created>
</cp:coreProperties>
</file>