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A4" w:rsidRPr="00E943C6" w:rsidRDefault="006C11A4" w:rsidP="006C11A4">
      <w:pPr>
        <w:tabs>
          <w:tab w:val="left" w:pos="8931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</w:t>
      </w:r>
      <w:r w:rsidR="00D57E10">
        <w:rPr>
          <w:sz w:val="28"/>
          <w:szCs w:val="28"/>
        </w:rPr>
        <w:t xml:space="preserve"> </w:t>
      </w:r>
      <w:r>
        <w:rPr>
          <w:sz w:val="28"/>
          <w:szCs w:val="28"/>
        </w:rPr>
        <w:t>Барнаул</w:t>
      </w:r>
      <w:r>
        <w:rPr>
          <w:sz w:val="28"/>
          <w:szCs w:val="28"/>
        </w:rPr>
        <w:tab/>
      </w:r>
      <w:r w:rsidR="00F11740">
        <w:rPr>
          <w:sz w:val="28"/>
          <w:szCs w:val="28"/>
        </w:rPr>
        <w:t>19.11.2024</w:t>
      </w: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</w:p>
    <w:p w:rsidR="006C11A4" w:rsidRPr="00171D37" w:rsidRDefault="006C11A4" w:rsidP="006C11A4">
      <w:pPr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 xml:space="preserve">СВОД ПРЕДЛОЖЕНИЙ </w:t>
      </w:r>
    </w:p>
    <w:p w:rsidR="00307B46" w:rsidRPr="00F11740" w:rsidRDefault="006C11A4" w:rsidP="00307B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 xml:space="preserve">участников общественного обсуждения проекта </w:t>
      </w:r>
      <w:r w:rsidR="00171D37" w:rsidRPr="00171D37">
        <w:rPr>
          <w:b/>
          <w:sz w:val="28"/>
          <w:szCs w:val="28"/>
        </w:rPr>
        <w:t xml:space="preserve">решения городской Думы </w:t>
      </w:r>
      <w:r w:rsidR="00F11740">
        <w:rPr>
          <w:b/>
          <w:sz w:val="28"/>
          <w:szCs w:val="28"/>
        </w:rPr>
        <w:br/>
        <w:t>«</w:t>
      </w:r>
      <w:r w:rsidR="00F11740" w:rsidRPr="00F11740">
        <w:rPr>
          <w:b/>
          <w:sz w:val="28"/>
          <w:szCs w:val="28"/>
        </w:rPr>
        <w:t xml:space="preserve">О внесении изменений в решение городской Думы от 25.08.2023 №178 «Об утверждении Порядка предоставления мер поддержки гражданам, заключившим договор о целевом обучении с обязательством последующего прохождения муниципальной службы города Барнаула» </w:t>
      </w:r>
    </w:p>
    <w:p w:rsidR="00B64E6F" w:rsidRPr="00713F79" w:rsidRDefault="00B64E6F" w:rsidP="006C11A4">
      <w:pPr>
        <w:jc w:val="center"/>
        <w:rPr>
          <w:b/>
          <w:sz w:val="28"/>
          <w:szCs w:val="28"/>
        </w:rPr>
      </w:pPr>
    </w:p>
    <w:p w:rsidR="006C11A4" w:rsidRPr="00307B46" w:rsidRDefault="006C11A4" w:rsidP="00171D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46">
        <w:rPr>
          <w:sz w:val="28"/>
          <w:szCs w:val="28"/>
        </w:rPr>
        <w:t xml:space="preserve">В период с </w:t>
      </w:r>
      <w:r w:rsidR="00F11740">
        <w:rPr>
          <w:sz w:val="28"/>
          <w:szCs w:val="28"/>
        </w:rPr>
        <w:t>01.11.2024 по 15.11.2024</w:t>
      </w:r>
      <w:r w:rsidR="00171D37">
        <w:rPr>
          <w:sz w:val="28"/>
          <w:szCs w:val="28"/>
        </w:rPr>
        <w:t xml:space="preserve"> </w:t>
      </w:r>
      <w:r w:rsidRPr="00307B46">
        <w:rPr>
          <w:sz w:val="28"/>
          <w:szCs w:val="28"/>
        </w:rPr>
        <w:t xml:space="preserve">в отношении проекта </w:t>
      </w:r>
      <w:r w:rsidR="00171D37" w:rsidRPr="00171D37">
        <w:rPr>
          <w:sz w:val="28"/>
          <w:szCs w:val="28"/>
        </w:rPr>
        <w:t xml:space="preserve">решения городской Думы </w:t>
      </w:r>
      <w:r w:rsidR="00F11740" w:rsidRPr="00F11740">
        <w:rPr>
          <w:sz w:val="28"/>
          <w:szCs w:val="28"/>
        </w:rPr>
        <w:t>«О внесении изменений в решение городской Думы от 25.08.2023 №178 «Об утверждении Порядка предоставления мер поддержки гражданам, заключившим договор о целевом обучении с обязательством последующего прохождения муниципальной службы города Барнаула»</w:t>
      </w:r>
      <w:r w:rsidR="00171D37">
        <w:rPr>
          <w:sz w:val="28"/>
          <w:szCs w:val="28"/>
        </w:rPr>
        <w:t xml:space="preserve"> </w:t>
      </w:r>
      <w:r w:rsidR="00307B46">
        <w:rPr>
          <w:sz w:val="28"/>
          <w:szCs w:val="28"/>
        </w:rPr>
        <w:t>(далее – Проект) п</w:t>
      </w:r>
      <w:r w:rsidRPr="00307B46">
        <w:rPr>
          <w:sz w:val="28"/>
          <w:szCs w:val="28"/>
        </w:rPr>
        <w:t>роводилось общественное обсуждение.</w:t>
      </w:r>
    </w:p>
    <w:p w:rsidR="00E12F74" w:rsidRPr="00E12F74" w:rsidRDefault="006C11A4" w:rsidP="00997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79">
        <w:rPr>
          <w:sz w:val="28"/>
          <w:szCs w:val="28"/>
        </w:rPr>
        <w:t>В период проведения общественного</w:t>
      </w:r>
      <w:r w:rsidR="00307B46">
        <w:rPr>
          <w:sz w:val="28"/>
          <w:szCs w:val="28"/>
        </w:rPr>
        <w:t xml:space="preserve"> обсуждения П</w:t>
      </w:r>
      <w:r w:rsidRPr="00E943C6">
        <w:rPr>
          <w:sz w:val="28"/>
          <w:szCs w:val="28"/>
        </w:rPr>
        <w:t xml:space="preserve">роекта предложения </w:t>
      </w:r>
      <w:r w:rsidR="00307B46">
        <w:rPr>
          <w:sz w:val="28"/>
          <w:szCs w:val="28"/>
        </w:rPr>
        <w:br/>
      </w:r>
      <w:r w:rsidRPr="00E943C6">
        <w:rPr>
          <w:sz w:val="28"/>
          <w:szCs w:val="28"/>
        </w:rPr>
        <w:t>от участ</w:t>
      </w:r>
      <w:r w:rsidR="00307B46">
        <w:rPr>
          <w:sz w:val="28"/>
          <w:szCs w:val="28"/>
        </w:rPr>
        <w:t>ников общественного обсуждения П</w:t>
      </w:r>
      <w:r w:rsidRPr="00E943C6">
        <w:rPr>
          <w:sz w:val="28"/>
          <w:szCs w:val="28"/>
        </w:rPr>
        <w:t xml:space="preserve">роекта не поступили. В связи с этим, </w:t>
      </w:r>
      <w:r w:rsidR="00307B46">
        <w:rPr>
          <w:sz w:val="28"/>
          <w:szCs w:val="28"/>
        </w:rPr>
        <w:br/>
      </w:r>
      <w:r w:rsidRPr="00E943C6">
        <w:rPr>
          <w:sz w:val="28"/>
          <w:szCs w:val="28"/>
        </w:rPr>
        <w:t>по резуль</w:t>
      </w:r>
      <w:r w:rsidR="00307B46">
        <w:rPr>
          <w:sz w:val="28"/>
          <w:szCs w:val="28"/>
        </w:rPr>
        <w:t>татам общественного обсуждения П</w:t>
      </w:r>
      <w:r w:rsidRPr="00E943C6">
        <w:rPr>
          <w:sz w:val="28"/>
          <w:szCs w:val="28"/>
        </w:rPr>
        <w:t xml:space="preserve">роекта принято решение </w:t>
      </w:r>
      <w:r w:rsidR="005D66B0">
        <w:rPr>
          <w:sz w:val="28"/>
          <w:szCs w:val="28"/>
        </w:rPr>
        <w:br/>
      </w:r>
      <w:r w:rsidR="002C40AB" w:rsidRPr="00E943C6">
        <w:rPr>
          <w:rFonts w:eastAsiaTheme="minorHAnsi"/>
          <w:sz w:val="28"/>
          <w:szCs w:val="28"/>
          <w:lang w:eastAsia="en-US"/>
        </w:rPr>
        <w:t xml:space="preserve">о невнесении по результатам общественного обсуждения изменений в </w:t>
      </w:r>
      <w:r w:rsidR="00307B46">
        <w:rPr>
          <w:rFonts w:eastAsiaTheme="minorHAnsi"/>
          <w:sz w:val="28"/>
          <w:szCs w:val="28"/>
          <w:lang w:eastAsia="en-US"/>
        </w:rPr>
        <w:t>П</w:t>
      </w:r>
      <w:r w:rsidR="002C40AB" w:rsidRPr="00E943C6">
        <w:rPr>
          <w:rFonts w:eastAsiaTheme="minorHAnsi"/>
          <w:sz w:val="28"/>
          <w:szCs w:val="28"/>
          <w:lang w:eastAsia="en-US"/>
        </w:rPr>
        <w:t>роект и его направлении на согласование для последующего принятия</w:t>
      </w:r>
      <w:r w:rsidRPr="00E943C6">
        <w:rPr>
          <w:sz w:val="28"/>
          <w:szCs w:val="28"/>
        </w:rPr>
        <w:t>.</w:t>
      </w:r>
    </w:p>
    <w:sectPr w:rsidR="00E12F74" w:rsidRPr="00E12F74" w:rsidSect="00E12F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EB" w:rsidRDefault="00E075EB" w:rsidP="00C93F53">
      <w:r>
        <w:separator/>
      </w:r>
    </w:p>
  </w:endnote>
  <w:endnote w:type="continuationSeparator" w:id="0">
    <w:p w:rsidR="00E075EB" w:rsidRDefault="00E075EB" w:rsidP="00C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EB" w:rsidRDefault="00E075EB" w:rsidP="00C93F53">
      <w:r>
        <w:separator/>
      </w:r>
    </w:p>
  </w:footnote>
  <w:footnote w:type="continuationSeparator" w:id="0">
    <w:p w:rsidR="00E075EB" w:rsidRDefault="00E075EB" w:rsidP="00C9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0A"/>
    <w:rsid w:val="00023E4D"/>
    <w:rsid w:val="00065625"/>
    <w:rsid w:val="000D4E6C"/>
    <w:rsid w:val="00114E87"/>
    <w:rsid w:val="001467FB"/>
    <w:rsid w:val="00171D37"/>
    <w:rsid w:val="001907D5"/>
    <w:rsid w:val="001B09CC"/>
    <w:rsid w:val="001C4704"/>
    <w:rsid w:val="001C57DF"/>
    <w:rsid w:val="00200BFC"/>
    <w:rsid w:val="00286226"/>
    <w:rsid w:val="00292641"/>
    <w:rsid w:val="002B3295"/>
    <w:rsid w:val="002C40AB"/>
    <w:rsid w:val="002F32E5"/>
    <w:rsid w:val="002F4AF5"/>
    <w:rsid w:val="00307B46"/>
    <w:rsid w:val="00311809"/>
    <w:rsid w:val="003B1D43"/>
    <w:rsid w:val="003D77DD"/>
    <w:rsid w:val="004B0805"/>
    <w:rsid w:val="004E0B5E"/>
    <w:rsid w:val="005035C8"/>
    <w:rsid w:val="00553734"/>
    <w:rsid w:val="00561EF6"/>
    <w:rsid w:val="005D66B0"/>
    <w:rsid w:val="00626C5D"/>
    <w:rsid w:val="00641824"/>
    <w:rsid w:val="00687D88"/>
    <w:rsid w:val="006A64D7"/>
    <w:rsid w:val="006C11A4"/>
    <w:rsid w:val="00713F79"/>
    <w:rsid w:val="00720F5C"/>
    <w:rsid w:val="00727659"/>
    <w:rsid w:val="00782880"/>
    <w:rsid w:val="00842764"/>
    <w:rsid w:val="00883CE4"/>
    <w:rsid w:val="008D14B8"/>
    <w:rsid w:val="008E626E"/>
    <w:rsid w:val="0093651E"/>
    <w:rsid w:val="00946DFD"/>
    <w:rsid w:val="00962876"/>
    <w:rsid w:val="009868F0"/>
    <w:rsid w:val="0098786F"/>
    <w:rsid w:val="0099734A"/>
    <w:rsid w:val="009A5A0E"/>
    <w:rsid w:val="009B410D"/>
    <w:rsid w:val="009D1C71"/>
    <w:rsid w:val="009E3189"/>
    <w:rsid w:val="00A15F30"/>
    <w:rsid w:val="00A71185"/>
    <w:rsid w:val="00AC75C7"/>
    <w:rsid w:val="00AD27FD"/>
    <w:rsid w:val="00AE6C0D"/>
    <w:rsid w:val="00B64E6F"/>
    <w:rsid w:val="00B8753F"/>
    <w:rsid w:val="00BB4FF0"/>
    <w:rsid w:val="00BF73C0"/>
    <w:rsid w:val="00C65E6A"/>
    <w:rsid w:val="00C93F53"/>
    <w:rsid w:val="00CA755E"/>
    <w:rsid w:val="00CB3E0A"/>
    <w:rsid w:val="00CC296C"/>
    <w:rsid w:val="00D21808"/>
    <w:rsid w:val="00D57E10"/>
    <w:rsid w:val="00D7721F"/>
    <w:rsid w:val="00DA4744"/>
    <w:rsid w:val="00DD6A71"/>
    <w:rsid w:val="00E075EB"/>
    <w:rsid w:val="00E12F74"/>
    <w:rsid w:val="00E13688"/>
    <w:rsid w:val="00E20880"/>
    <w:rsid w:val="00E84819"/>
    <w:rsid w:val="00E943C6"/>
    <w:rsid w:val="00EB59AF"/>
    <w:rsid w:val="00F02C0A"/>
    <w:rsid w:val="00F11740"/>
    <w:rsid w:val="00F1792C"/>
    <w:rsid w:val="00F87D30"/>
    <w:rsid w:val="00FB0BB5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F5971-8BB7-4362-932C-E4635AE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6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4819"/>
    <w:pPr>
      <w:spacing w:after="150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61EF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footnote text"/>
    <w:basedOn w:val="a"/>
    <w:link w:val="a9"/>
    <w:uiPriority w:val="99"/>
    <w:semiHidden/>
    <w:unhideWhenUsed/>
    <w:rsid w:val="00C93F53"/>
  </w:style>
  <w:style w:type="character" w:customStyle="1" w:styleId="a9">
    <w:name w:val="Текст сноски Знак"/>
    <w:basedOn w:val="a0"/>
    <w:link w:val="a8"/>
    <w:uiPriority w:val="99"/>
    <w:semiHidden/>
    <w:rsid w:val="00C93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93F53"/>
    <w:rPr>
      <w:vertAlign w:val="superscript"/>
    </w:rPr>
  </w:style>
  <w:style w:type="table" w:styleId="ab">
    <w:name w:val="Table Grid"/>
    <w:basedOn w:val="a1"/>
    <w:uiPriority w:val="59"/>
    <w:rsid w:val="008E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F7B4-B5CB-45A1-BA5F-73CFC309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Ирина  А. Чугунова</cp:lastModifiedBy>
  <cp:revision>2</cp:revision>
  <cp:lastPrinted>2022-11-17T09:52:00Z</cp:lastPrinted>
  <dcterms:created xsi:type="dcterms:W3CDTF">2024-11-19T02:59:00Z</dcterms:created>
  <dcterms:modified xsi:type="dcterms:W3CDTF">2024-11-19T02:59:00Z</dcterms:modified>
</cp:coreProperties>
</file>