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912" w:rsidRDefault="00F64912" w:rsidP="00F64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СВОДКА </w:t>
      </w:r>
    </w:p>
    <w:p w:rsidR="00F64912" w:rsidRDefault="00F64912" w:rsidP="00F64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предложений, поступивших в связи с размещением уведомления </w:t>
      </w:r>
    </w:p>
    <w:p w:rsidR="00F64912" w:rsidRDefault="00F64912" w:rsidP="00F64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подготовке проекта муниципального нормативного правового акта</w:t>
      </w:r>
    </w:p>
    <w:p w:rsidR="00F64912" w:rsidRDefault="00F64912" w:rsidP="00F64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64912" w:rsidRDefault="00B24343" w:rsidP="00F64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Комитетом по дорожному хозяйству, благоустройству, транспорту и связи</w:t>
      </w:r>
      <w:r w:rsidR="00F64912">
        <w:rPr>
          <w:rFonts w:ascii="Times New Roman" w:hAnsi="Times New Roman"/>
          <w:sz w:val="28"/>
          <w:szCs w:val="28"/>
        </w:rPr>
        <w:t xml:space="preserve"> города Барнаула в соответствии с частью 1 статьи 3 </w:t>
      </w:r>
      <w:r w:rsidR="00F64912">
        <w:rPr>
          <w:rFonts w:ascii="Times New Roman" w:hAnsi="Times New Roman"/>
          <w:sz w:val="28"/>
          <w:szCs w:val="28"/>
          <w:lang w:eastAsia="ru-RU"/>
        </w:rPr>
        <w:t xml:space="preserve">закона Алтайского края </w:t>
      </w:r>
      <w:r w:rsidR="00F64912">
        <w:rPr>
          <w:rFonts w:ascii="Times New Roman" w:hAnsi="Times New Roman"/>
          <w:sz w:val="28"/>
          <w:szCs w:val="28"/>
        </w:rPr>
        <w:t>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обобщены предложения, поступившие в связи с размещением уведомления о подготовке проекта муниципального нормативного правового акта.</w:t>
      </w:r>
    </w:p>
    <w:p w:rsidR="00CF2D89" w:rsidRDefault="00CF2D89" w:rsidP="00F64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664"/>
      </w:tblGrid>
      <w:tr w:rsidR="00F64912" w:rsidTr="00CF2D89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муниципального нормативного правового акта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города Барнаула</w:t>
            </w:r>
          </w:p>
        </w:tc>
      </w:tr>
      <w:tr w:rsidR="00F64912" w:rsidTr="00CF2D89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муниципального нормативного правового акта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Pr="004B494A" w:rsidRDefault="004B494A" w:rsidP="004B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B494A">
              <w:rPr>
                <w:rFonts w:ascii="Times New Roman" w:hAnsi="Times New Roman"/>
                <w:sz w:val="28"/>
                <w:szCs w:val="28"/>
              </w:rPr>
              <w:t>Об утверждении Положения об электронной системе оплаты и учета проезда на общественном транспорте по маршрутам регулярных перевозок города Барнаула</w:t>
            </w:r>
          </w:p>
        </w:tc>
      </w:tr>
      <w:tr w:rsidR="00F64912" w:rsidTr="00CF2D89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акта, краткое изложение предмета его регулирования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4A" w:rsidRDefault="004B494A" w:rsidP="00204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проекта нормативного правового акта </w:t>
            </w:r>
            <w:r w:rsidRPr="00D62187">
              <w:rPr>
                <w:rFonts w:ascii="Times New Roman" w:hAnsi="Times New Roman"/>
                <w:sz w:val="28"/>
                <w:szCs w:val="28"/>
              </w:rPr>
              <w:t>обусловлен</w:t>
            </w:r>
            <w:r>
              <w:rPr>
                <w:rFonts w:ascii="Times New Roman" w:hAnsi="Times New Roman"/>
                <w:sz w:val="28"/>
                <w:szCs w:val="28"/>
              </w:rPr>
              <w:t>а внедрением электронной системы оплаты и учета проезда на общественном транспорте в соответствии с постановлением администрации города                     от  06.05.2016 №775 «О внедрении электронной системы оплаты и учета проезда на общественном транспорте по маршрутам регулярных перевозок города Барнаула».</w:t>
            </w:r>
          </w:p>
          <w:p w:rsidR="00F64912" w:rsidRPr="004B494A" w:rsidRDefault="004B494A" w:rsidP="00204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4A">
              <w:rPr>
                <w:rFonts w:ascii="Times New Roman" w:hAnsi="Times New Roman"/>
                <w:sz w:val="28"/>
                <w:szCs w:val="28"/>
              </w:rPr>
              <w:t>Постановление устанавливает порядок внедрения, функционирования электронной системы оплаты и учета проезда на общественном транспорте по маршрутам регулярных перевозок города Барнаула (далее - система), права и обязанности участников системы</w:t>
            </w:r>
          </w:p>
        </w:tc>
      </w:tr>
      <w:tr w:rsidR="00F64912" w:rsidTr="00CF2D89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разработчике проекта муниципального нормативного правового акта (полное наименование, местонахождение, контактный телефон и адрес электронной почты)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73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677ED">
              <w:rPr>
                <w:rFonts w:ascii="Times New Roman" w:hAnsi="Times New Roman"/>
                <w:sz w:val="28"/>
                <w:szCs w:val="28"/>
              </w:rPr>
              <w:t>Комитет по дорожному хозяйству, благоустройству, транспорту и связи города Барнаула;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656043, </w:t>
            </w:r>
            <w:proofErr w:type="spellStart"/>
            <w:r w:rsidRPr="00A677ED">
              <w:rPr>
                <w:rFonts w:ascii="Times New Roman" w:hAnsi="Times New Roman"/>
                <w:sz w:val="28"/>
                <w:szCs w:val="28"/>
              </w:rPr>
              <w:t>ул.Короленко</w:t>
            </w:r>
            <w:proofErr w:type="spellEnd"/>
            <w:r w:rsidRPr="00A677ED">
              <w:rPr>
                <w:rFonts w:ascii="Times New Roman" w:hAnsi="Times New Roman"/>
                <w:sz w:val="28"/>
                <w:szCs w:val="28"/>
              </w:rPr>
              <w:t>, 58, тел.371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677ED">
              <w:rPr>
                <w:rFonts w:ascii="Times New Roman" w:hAnsi="Times New Roman"/>
                <w:sz w:val="28"/>
                <w:szCs w:val="28"/>
              </w:rPr>
              <w:t>601, dorkom@barnaul-adm.ru</w:t>
            </w:r>
          </w:p>
        </w:tc>
      </w:tr>
      <w:tr w:rsidR="00F64912" w:rsidTr="00CF2D89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размещения уведомления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4B494A" w:rsidP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13.05.2016</w:t>
            </w:r>
          </w:p>
        </w:tc>
      </w:tr>
      <w:tr w:rsidR="00F64912" w:rsidTr="00CF2D89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Сведения об источнике обнародования уведомления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Интернет-сайт города Барнаула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barnaul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64912" w:rsidTr="00CF2D89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Срок, в течение которого разработчиком принимались предложения в связи с размещением уведомления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4B494A" w:rsidP="004B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36B1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5.2016 – 28.05</w:t>
            </w:r>
            <w:r w:rsidR="00736B12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</w:tr>
      <w:tr w:rsidR="00F64912" w:rsidTr="00CF2D89">
        <w:trPr>
          <w:trHeight w:val="3146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лиц, которым были направлены извещения о размещении уведомления в соответствии с частью 3 статьи 2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закона Алтайского края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 10.11.2014 №90-ЗС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Pr="00736B12" w:rsidRDefault="00736B12" w:rsidP="00153B68">
            <w:pPr>
              <w:widowControl w:val="0"/>
              <w:tabs>
                <w:tab w:val="lef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D1F52">
              <w:rPr>
                <w:rFonts w:ascii="Times New Roman" w:hAnsi="Times New Roman"/>
                <w:sz w:val="28"/>
                <w:szCs w:val="28"/>
              </w:rPr>
              <w:t>Уполномоченн</w:t>
            </w:r>
            <w:r>
              <w:rPr>
                <w:rFonts w:ascii="Times New Roman" w:hAnsi="Times New Roman"/>
                <w:sz w:val="28"/>
                <w:szCs w:val="28"/>
              </w:rPr>
              <w:t>ому</w:t>
            </w:r>
            <w:r w:rsidRPr="009D1F52">
              <w:rPr>
                <w:rFonts w:ascii="Times New Roman" w:hAnsi="Times New Roman"/>
                <w:sz w:val="28"/>
                <w:szCs w:val="28"/>
              </w:rPr>
              <w:t xml:space="preserve"> по защите прав предпринимателей в Алтайском крае; НП «Алтайский союз предпринимателей»; НП «Ассоциация пассажирских перевозчиков Барнаула»; комитет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B494A">
              <w:rPr>
                <w:rFonts w:ascii="Times New Roman" w:hAnsi="Times New Roman"/>
                <w:sz w:val="28"/>
                <w:szCs w:val="28"/>
              </w:rPr>
              <w:t xml:space="preserve"> экономического развития </w:t>
            </w:r>
            <w:r w:rsidRPr="009D1F52">
              <w:rPr>
                <w:rFonts w:ascii="Times New Roman" w:hAnsi="Times New Roman"/>
                <w:sz w:val="28"/>
                <w:szCs w:val="28"/>
              </w:rPr>
              <w:t>и инвестиционной деятельности администрации города Барнаула.</w:t>
            </w:r>
          </w:p>
        </w:tc>
      </w:tr>
    </w:tbl>
    <w:p w:rsidR="00F64912" w:rsidRDefault="00F64912" w:rsidP="00F64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912" w:rsidRDefault="00F64912" w:rsidP="00F649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срока, предусмотренного для принятия разработчиком предложений в связи с размещением уведомления, в адрес разработчика предложений не поступало.</w:t>
      </w:r>
    </w:p>
    <w:p w:rsidR="00D11D87" w:rsidRDefault="00D11D87" w:rsidP="00F649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11D87" w:rsidRDefault="00D11D87" w:rsidP="00F649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11D87" w:rsidRDefault="00D11D87" w:rsidP="00D11D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дорожному хозяйству,</w:t>
      </w:r>
    </w:p>
    <w:p w:rsidR="00D11D87" w:rsidRDefault="00D11D87" w:rsidP="00D11D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благоустройству, транспорту и связи </w:t>
      </w:r>
    </w:p>
    <w:p w:rsidR="00D11D87" w:rsidRDefault="00D11D87" w:rsidP="00D11D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Барнаула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П.А.Гладышев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686F3C" w:rsidRDefault="00586A95"/>
    <w:sectPr w:rsidR="00686F3C" w:rsidSect="00AA67E3">
      <w:head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A95" w:rsidRDefault="00586A95" w:rsidP="00AA67E3">
      <w:pPr>
        <w:spacing w:after="0" w:line="240" w:lineRule="auto"/>
      </w:pPr>
      <w:r>
        <w:separator/>
      </w:r>
    </w:p>
  </w:endnote>
  <w:endnote w:type="continuationSeparator" w:id="0">
    <w:p w:rsidR="00586A95" w:rsidRDefault="00586A95" w:rsidP="00AA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A95" w:rsidRDefault="00586A95" w:rsidP="00AA67E3">
      <w:pPr>
        <w:spacing w:after="0" w:line="240" w:lineRule="auto"/>
      </w:pPr>
      <w:r>
        <w:separator/>
      </w:r>
    </w:p>
  </w:footnote>
  <w:footnote w:type="continuationSeparator" w:id="0">
    <w:p w:rsidR="00586A95" w:rsidRDefault="00586A95" w:rsidP="00AA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E3" w:rsidRDefault="00AA67E3" w:rsidP="00AA67E3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12"/>
    <w:rsid w:val="00076E1B"/>
    <w:rsid w:val="00153B68"/>
    <w:rsid w:val="001D009A"/>
    <w:rsid w:val="00204A10"/>
    <w:rsid w:val="00297088"/>
    <w:rsid w:val="002E6917"/>
    <w:rsid w:val="004B494A"/>
    <w:rsid w:val="00500549"/>
    <w:rsid w:val="00586A95"/>
    <w:rsid w:val="007010E4"/>
    <w:rsid w:val="00736B12"/>
    <w:rsid w:val="0086547A"/>
    <w:rsid w:val="00AA67E3"/>
    <w:rsid w:val="00B24343"/>
    <w:rsid w:val="00C71A6C"/>
    <w:rsid w:val="00CF2D89"/>
    <w:rsid w:val="00D11D87"/>
    <w:rsid w:val="00D40667"/>
    <w:rsid w:val="00D76F7C"/>
    <w:rsid w:val="00DA36DC"/>
    <w:rsid w:val="00E05F25"/>
    <w:rsid w:val="00E55174"/>
    <w:rsid w:val="00F6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BADAAB-7259-4A50-80D5-56A27F4D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9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91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64912"/>
    <w:rPr>
      <w:b/>
      <w:bCs/>
    </w:rPr>
  </w:style>
  <w:style w:type="paragraph" w:styleId="a5">
    <w:name w:val="header"/>
    <w:basedOn w:val="a"/>
    <w:link w:val="a6"/>
    <w:uiPriority w:val="99"/>
    <w:unhideWhenUsed/>
    <w:rsid w:val="00AA6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7E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A6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7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Вячеславовна Куксевич</dc:creator>
  <cp:lastModifiedBy>Щербина Алина</cp:lastModifiedBy>
  <cp:revision>7</cp:revision>
  <cp:lastPrinted>2016-03-31T03:06:00Z</cp:lastPrinted>
  <dcterms:created xsi:type="dcterms:W3CDTF">2016-04-25T09:17:00Z</dcterms:created>
  <dcterms:modified xsi:type="dcterms:W3CDTF">2016-06-28T08:18:00Z</dcterms:modified>
</cp:coreProperties>
</file>