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10" w:rsidRPr="00496015" w:rsidRDefault="009A6D10" w:rsidP="009A6D10">
      <w:pPr>
        <w:ind w:firstLine="720"/>
        <w:jc w:val="center"/>
        <w:rPr>
          <w:sz w:val="28"/>
          <w:szCs w:val="28"/>
        </w:rPr>
      </w:pPr>
      <w:r w:rsidRPr="00496015">
        <w:rPr>
          <w:sz w:val="28"/>
          <w:szCs w:val="28"/>
        </w:rPr>
        <w:t>Информация о работе с обращениями граждан в комитете по управлению муниципальной собственностью города Барнаула</w:t>
      </w:r>
    </w:p>
    <w:p w:rsidR="009A6D10" w:rsidRDefault="009A6D10" w:rsidP="009A6D10">
      <w:pPr>
        <w:ind w:firstLine="720"/>
        <w:jc w:val="center"/>
        <w:rPr>
          <w:sz w:val="28"/>
          <w:szCs w:val="28"/>
        </w:rPr>
      </w:pPr>
      <w:r w:rsidRPr="00496015">
        <w:rPr>
          <w:sz w:val="28"/>
          <w:szCs w:val="28"/>
        </w:rPr>
        <w:t xml:space="preserve">за </w:t>
      </w:r>
      <w:r w:rsidR="00BE0B73">
        <w:rPr>
          <w:sz w:val="28"/>
          <w:szCs w:val="28"/>
        </w:rPr>
        <w:t>2020 год</w:t>
      </w:r>
    </w:p>
    <w:p w:rsidR="00940617" w:rsidRPr="0044108B" w:rsidRDefault="00940617" w:rsidP="00940617">
      <w:pPr>
        <w:jc w:val="center"/>
        <w:rPr>
          <w:sz w:val="28"/>
          <w:szCs w:val="28"/>
        </w:rPr>
      </w:pP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 xml:space="preserve">За отчетный период в комитет поступило 293 обращений граждан, что </w:t>
      </w:r>
      <w:r w:rsidRPr="006C237C">
        <w:rPr>
          <w:sz w:val="28"/>
          <w:szCs w:val="28"/>
        </w:rPr>
        <w:br/>
        <w:t xml:space="preserve">на 18,4% меньше, чем за аналогичный период 2019 года (359). Уменьшение количества поступивших обращений произошло за счет уменьшения устных обращений – 9 (в 2019 году – 32). Письменных обращений поступило 284, что на 13,1% меньше, чем за 2019 год (327). 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В 2020 году количество писем, поступивших от жителей непосредственно в комитет, равно количеству писем, поступивших в 2019 году - 195 обращений, из них электронных в комитет поступило 75 обращений. Количество обращений, направленных на исполнение из администрации города – 89 обращений (в 2019 году - 73), в основном поступали обращения о праве собственности, о приватизации муниципального имущества, о продлении/расторжении договоров аренды</w:t>
      </w:r>
      <w:r>
        <w:rPr>
          <w:sz w:val="28"/>
          <w:szCs w:val="28"/>
        </w:rPr>
        <w:t>.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Выездные приемы в отчетном периоде не проводились.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В соответствии с Порядком предоставления органами местного самоуправления в Управление Президента Российской Федерации по работе с обращениями граждан и организаций отчетов государственных органов и органов местного самоуправления с информацией о результатах рассмотрения вопросов, содержащихся в поступивших в соответствующие государственные органы и органы местного самоуправления обращениях российских и иностранных граждан, лиц без гражданства, объединений граждан, в том числе юридических лиц, в том числе адресованных Президенту Российской Федерации, и принятых по ним мерах добавлено в Локальное АРМ ЕС ОГ 154 обращения граждан, за 2019 год было добавлено 132 обращений.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По состоянию на 31.12.2020 года: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поддержано – 61 обращений,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не поддержано – 16 обращений,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разъяснено – 77 обращений,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направлено на рассмотрение по компетенции – 31 обращение,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рассмотрено исполнителем с выходом на место – 5 обращений,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на контроле остается 10 обращений граждан, из них по 2 обращениям не подошел контрольный срок исполнения, 2 обращения поставлены на дополнительный контроль, 6 обращений поставлены на внутренний контроль в комитете.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На дополнительный контроль поставлены обращения: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о необходимости проведения ремонта кровли здания, расположенного по ул.Крупской,93а. Учитывая неблагоприятные погодные условия, планируется провести осмотр кровли во второй половине января 2021 года.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На внутренний контроль поставлены обращения: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 xml:space="preserve">по вопросу оформления в муниципальную собственность участка водопровода, проходящего по проезду Рельефному, 1-9. В адрес администрации Центрального района направлено обращение по проведению мероприятий по выявлению бесхозяйных объектов. После предоставления пакета документов об отсутствии </w:t>
      </w:r>
      <w:r w:rsidRPr="006C237C">
        <w:rPr>
          <w:sz w:val="28"/>
          <w:szCs w:val="28"/>
        </w:rPr>
        <w:lastRenderedPageBreak/>
        <w:t>собственника на сеть водоснабжения комитет вернется к рассмотрению оформления ее в муниципальную собственность;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 xml:space="preserve">по вопросу передачи сетей водоснабжения в микрорайоне «Радужный» </w:t>
      </w:r>
      <w:proofErr w:type="spellStart"/>
      <w:r w:rsidRPr="006C237C">
        <w:rPr>
          <w:sz w:val="28"/>
          <w:szCs w:val="28"/>
        </w:rPr>
        <w:t>п.Бельмесево</w:t>
      </w:r>
      <w:proofErr w:type="spellEnd"/>
      <w:r w:rsidRPr="006C237C">
        <w:rPr>
          <w:sz w:val="28"/>
          <w:szCs w:val="28"/>
        </w:rPr>
        <w:t xml:space="preserve"> на обслуживание. Комитетом будет продолжена работа по оформлению сетей водоснабжения в муниципальную собственность. Планируется повторное обращение в суд о признании права муниципальной собственности на водопроводную сеть;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 xml:space="preserve">по вопросу оформления бесхозяйных и инженерных коммуникаций, проходящих к жилому дому, расположенному по адресу: </w:t>
      </w:r>
      <w:proofErr w:type="spellStart"/>
      <w:r w:rsidRPr="006C237C">
        <w:rPr>
          <w:sz w:val="28"/>
          <w:szCs w:val="28"/>
        </w:rPr>
        <w:t>ул.Сизова</w:t>
      </w:r>
      <w:proofErr w:type="spellEnd"/>
      <w:r w:rsidRPr="006C237C">
        <w:rPr>
          <w:sz w:val="28"/>
          <w:szCs w:val="28"/>
        </w:rPr>
        <w:t>, 10а, и необходимости благоустройства дворовой территории данного дома. Структурными подразделениями администрации города проводятся мероприятия по оформлению сети теплоснабжения к данному дому в муниципальную собственность. В связи с неблагоприятными погодными условиями восстановление благоустройства будет выполнено в весенне-летний период 2021 года;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 xml:space="preserve">по вопросу оказания содействия в поиске мест захоронения родственников, расположенных предположительно на территории </w:t>
      </w:r>
      <w:proofErr w:type="spellStart"/>
      <w:r w:rsidRPr="006C237C">
        <w:rPr>
          <w:sz w:val="28"/>
          <w:szCs w:val="28"/>
        </w:rPr>
        <w:t>Черницкого</w:t>
      </w:r>
      <w:proofErr w:type="spellEnd"/>
      <w:r w:rsidRPr="006C237C">
        <w:rPr>
          <w:sz w:val="28"/>
          <w:szCs w:val="28"/>
        </w:rPr>
        <w:t xml:space="preserve"> кладбища. Мероприятия по инвентаризации мест захоронения </w:t>
      </w:r>
      <w:proofErr w:type="spellStart"/>
      <w:r w:rsidRPr="006C237C">
        <w:rPr>
          <w:sz w:val="28"/>
          <w:szCs w:val="28"/>
        </w:rPr>
        <w:t>Черницкого</w:t>
      </w:r>
      <w:proofErr w:type="spellEnd"/>
      <w:r w:rsidRPr="006C237C">
        <w:rPr>
          <w:sz w:val="28"/>
          <w:szCs w:val="28"/>
        </w:rPr>
        <w:t xml:space="preserve"> кладбища планируется провести до 30.11.2021;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 xml:space="preserve">по вопросу исполнения решения суда о возложении на комитет по управлению муниципальной собственностью обязанности по постановке на учет в качестве бесхозяйного имущества артезианского водозабора и передачи данного имущества на обслуживание специализированной организации по договору «Об эксплуатации бесхозяйного имущества». Комитетом по энергоресурсам и газификации города Барнаула совместно со специализированной обслуживающей организацией ООО «БАРНАУЛЬСКИЙ ВОДОКАНАЛ» прорабатывается вопрос по переключению жителей </w:t>
      </w:r>
      <w:proofErr w:type="spellStart"/>
      <w:r w:rsidRPr="006C237C">
        <w:rPr>
          <w:sz w:val="28"/>
          <w:szCs w:val="28"/>
        </w:rPr>
        <w:t>ул.Солнечной</w:t>
      </w:r>
      <w:proofErr w:type="spellEnd"/>
      <w:r w:rsidRPr="006C237C">
        <w:rPr>
          <w:sz w:val="28"/>
          <w:szCs w:val="28"/>
        </w:rPr>
        <w:t xml:space="preserve"> на другие источники водоснабжения; </w:t>
      </w:r>
    </w:p>
    <w:p w:rsidR="00BE0B73" w:rsidRPr="006C237C" w:rsidRDefault="00BE0B73" w:rsidP="00BE0B73">
      <w:pPr>
        <w:ind w:firstLine="720"/>
        <w:jc w:val="both"/>
        <w:rPr>
          <w:sz w:val="28"/>
          <w:szCs w:val="28"/>
        </w:rPr>
      </w:pPr>
      <w:r w:rsidRPr="006C237C">
        <w:rPr>
          <w:sz w:val="28"/>
          <w:szCs w:val="28"/>
        </w:rPr>
        <w:t xml:space="preserve">по вопросу установки ограждения </w:t>
      </w:r>
      <w:proofErr w:type="spellStart"/>
      <w:r w:rsidRPr="006C237C">
        <w:rPr>
          <w:sz w:val="28"/>
          <w:szCs w:val="28"/>
        </w:rPr>
        <w:t>Черницкого</w:t>
      </w:r>
      <w:proofErr w:type="spellEnd"/>
      <w:r w:rsidRPr="006C237C">
        <w:rPr>
          <w:sz w:val="28"/>
          <w:szCs w:val="28"/>
        </w:rPr>
        <w:t xml:space="preserve"> кладбища со стороны улиц Пионерской и Светлой. После установки границ земельных участков, в том числе указанных в заявлении будет рассмотрен вопрос о необходимости установки дополнительных ограждений на территории кладбища.</w:t>
      </w:r>
    </w:p>
    <w:p w:rsidR="00BE0B73" w:rsidRPr="006C237C" w:rsidRDefault="00BE0B73" w:rsidP="00BE0B73">
      <w:pPr>
        <w:ind w:firstLine="708"/>
        <w:jc w:val="both"/>
        <w:rPr>
          <w:sz w:val="28"/>
          <w:szCs w:val="28"/>
        </w:rPr>
      </w:pPr>
      <w:r w:rsidRPr="006C237C">
        <w:rPr>
          <w:rFonts w:eastAsia="Calibri"/>
          <w:sz w:val="28"/>
          <w:szCs w:val="28"/>
          <w:lang w:eastAsia="en-US"/>
        </w:rPr>
        <w:t>Проведенный в соответствии с Президентским рубрикатором</w:t>
      </w:r>
      <w:r w:rsidRPr="006C237C">
        <w:rPr>
          <w:sz w:val="28"/>
          <w:szCs w:val="28"/>
        </w:rPr>
        <w:t xml:space="preserve"> анализ тематики поступивших обращений, свидетельствует о преимуществе вопросов</w:t>
      </w:r>
      <w:r w:rsidRPr="006C237C">
        <w:t xml:space="preserve"> </w:t>
      </w:r>
      <w:r w:rsidRPr="006C237C">
        <w:rPr>
          <w:sz w:val="28"/>
          <w:szCs w:val="28"/>
        </w:rPr>
        <w:t>приватизации муниципального имущества, аренды нежилых помещений, а также вопросов по жилым и нежилым помещениям:</w:t>
      </w:r>
    </w:p>
    <w:p w:rsidR="00BE0B73" w:rsidRPr="006C237C" w:rsidRDefault="00BE0B73" w:rsidP="00BE0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237C">
        <w:rPr>
          <w:rFonts w:eastAsia="Calibri"/>
          <w:sz w:val="28"/>
          <w:szCs w:val="28"/>
          <w:lang w:eastAsia="en-US"/>
        </w:rPr>
        <w:t>83 - приватизация объектов государственной и муниципальной собственности, арендные отношения, сделки, нежилые помещения;</w:t>
      </w:r>
    </w:p>
    <w:p w:rsidR="00BE0B73" w:rsidRPr="006C237C" w:rsidRDefault="00BE0B73" w:rsidP="00BE0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237C">
        <w:rPr>
          <w:rFonts w:eastAsia="Calibri"/>
          <w:sz w:val="28"/>
          <w:szCs w:val="28"/>
          <w:lang w:eastAsia="en-US"/>
        </w:rPr>
        <w:t>63 -</w:t>
      </w:r>
      <w:r w:rsidRPr="006C237C">
        <w:rPr>
          <w:sz w:val="28"/>
          <w:szCs w:val="28"/>
        </w:rPr>
        <w:t xml:space="preserve"> </w:t>
      </w:r>
      <w:r w:rsidRPr="006C237C">
        <w:rPr>
          <w:rFonts w:eastAsia="Calibri"/>
          <w:sz w:val="28"/>
          <w:szCs w:val="28"/>
          <w:lang w:eastAsia="en-US"/>
        </w:rPr>
        <w:t>вопросы права собственности и других вещных прав, оформление недвижимости в собственность, регистрация прав на недвижимое имущество;</w:t>
      </w:r>
    </w:p>
    <w:p w:rsidR="00BE0B73" w:rsidRPr="006C237C" w:rsidRDefault="00BE0B73" w:rsidP="00BE0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237C">
        <w:rPr>
          <w:rFonts w:eastAsia="Calibri"/>
          <w:sz w:val="28"/>
          <w:szCs w:val="28"/>
          <w:lang w:eastAsia="en-US"/>
        </w:rPr>
        <w:t>18 – вопросы содержания общего имущества;</w:t>
      </w:r>
    </w:p>
    <w:p w:rsidR="00BE0B73" w:rsidRPr="006C237C" w:rsidRDefault="00BE0B73" w:rsidP="00BE0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C237C">
        <w:rPr>
          <w:rFonts w:eastAsia="Calibri"/>
          <w:sz w:val="28"/>
          <w:szCs w:val="28"/>
          <w:lang w:eastAsia="en-US"/>
        </w:rPr>
        <w:t>3 – вопросы содержания кладбищ.</w:t>
      </w:r>
    </w:p>
    <w:p w:rsidR="00BE0B73" w:rsidRPr="006C237C" w:rsidRDefault="00BE0B73" w:rsidP="00BE0B73">
      <w:pPr>
        <w:ind w:firstLine="708"/>
        <w:jc w:val="both"/>
        <w:rPr>
          <w:sz w:val="28"/>
          <w:szCs w:val="28"/>
        </w:rPr>
      </w:pPr>
      <w:r w:rsidRPr="006C237C">
        <w:rPr>
          <w:sz w:val="28"/>
          <w:szCs w:val="28"/>
        </w:rPr>
        <w:t>Из общего числа обращений – 13 коллективных, из них 1 обращение поставлено на внутренний контроль, 1 обращение не подошел срок исполнения, 1 обращение не поддержано, по 10 обращениям даны разъяснения.</w:t>
      </w:r>
    </w:p>
    <w:p w:rsidR="00BE0B73" w:rsidRPr="006C237C" w:rsidRDefault="00BE0B73" w:rsidP="00BE0B73">
      <w:pPr>
        <w:jc w:val="both"/>
        <w:rPr>
          <w:sz w:val="28"/>
          <w:szCs w:val="28"/>
        </w:rPr>
      </w:pPr>
      <w:r w:rsidRPr="006C237C">
        <w:rPr>
          <w:sz w:val="28"/>
          <w:szCs w:val="28"/>
        </w:rPr>
        <w:tab/>
        <w:t>Председателем комитета и его заместителями в отчетном периоде проведено 7 личных приема, в аналогичном периоде 2019 года - 33.</w:t>
      </w:r>
      <w:bookmarkStart w:id="0" w:name="_GoBack"/>
      <w:bookmarkEnd w:id="0"/>
    </w:p>
    <w:sectPr w:rsidR="00BE0B73" w:rsidRPr="006C237C" w:rsidSect="009A6D10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A8" w:rsidRDefault="001846A8">
      <w:r>
        <w:separator/>
      </w:r>
    </w:p>
  </w:endnote>
  <w:endnote w:type="continuationSeparator" w:id="0">
    <w:p w:rsidR="001846A8" w:rsidRDefault="0018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A8" w:rsidRDefault="001846A8">
      <w:r>
        <w:separator/>
      </w:r>
    </w:p>
  </w:footnote>
  <w:footnote w:type="continuationSeparator" w:id="0">
    <w:p w:rsidR="001846A8" w:rsidRDefault="00184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16" w:rsidRDefault="00D216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A16" w:rsidRDefault="00BE0B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16" w:rsidRDefault="00D216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B73">
      <w:rPr>
        <w:rStyle w:val="a5"/>
        <w:noProof/>
      </w:rPr>
      <w:t>2</w:t>
    </w:r>
    <w:r>
      <w:rPr>
        <w:rStyle w:val="a5"/>
      </w:rPr>
      <w:fldChar w:fldCharType="end"/>
    </w:r>
  </w:p>
  <w:p w:rsidR="002E4A16" w:rsidRDefault="00BE0B73" w:rsidP="007F6E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51B71"/>
    <w:multiLevelType w:val="hybridMultilevel"/>
    <w:tmpl w:val="E76CCC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30"/>
    <w:rsid w:val="00003EB7"/>
    <w:rsid w:val="00014CC2"/>
    <w:rsid w:val="00025CBE"/>
    <w:rsid w:val="000261E1"/>
    <w:rsid w:val="00030A26"/>
    <w:rsid w:val="000313C9"/>
    <w:rsid w:val="000326A7"/>
    <w:rsid w:val="00042364"/>
    <w:rsid w:val="00054EAB"/>
    <w:rsid w:val="000740E9"/>
    <w:rsid w:val="000816DF"/>
    <w:rsid w:val="000843BD"/>
    <w:rsid w:val="00091F94"/>
    <w:rsid w:val="00097266"/>
    <w:rsid w:val="000A0E23"/>
    <w:rsid w:val="000A5010"/>
    <w:rsid w:val="000B230A"/>
    <w:rsid w:val="000C08C4"/>
    <w:rsid w:val="000C1353"/>
    <w:rsid w:val="000C3299"/>
    <w:rsid w:val="000C5D0E"/>
    <w:rsid w:val="000D5BFE"/>
    <w:rsid w:val="000D607E"/>
    <w:rsid w:val="001022E3"/>
    <w:rsid w:val="00105E45"/>
    <w:rsid w:val="0010603E"/>
    <w:rsid w:val="00113445"/>
    <w:rsid w:val="001277C7"/>
    <w:rsid w:val="00140CF8"/>
    <w:rsid w:val="0014519D"/>
    <w:rsid w:val="00146DAC"/>
    <w:rsid w:val="00147ACA"/>
    <w:rsid w:val="001652C7"/>
    <w:rsid w:val="001679D4"/>
    <w:rsid w:val="001703AD"/>
    <w:rsid w:val="00175A55"/>
    <w:rsid w:val="0018202F"/>
    <w:rsid w:val="001834A2"/>
    <w:rsid w:val="001846A8"/>
    <w:rsid w:val="00185E1F"/>
    <w:rsid w:val="00190816"/>
    <w:rsid w:val="00190D5E"/>
    <w:rsid w:val="00195D38"/>
    <w:rsid w:val="001A19FB"/>
    <w:rsid w:val="001A1FDB"/>
    <w:rsid w:val="001A2D76"/>
    <w:rsid w:val="001B1497"/>
    <w:rsid w:val="001B25C8"/>
    <w:rsid w:val="001C7393"/>
    <w:rsid w:val="001E1E7B"/>
    <w:rsid w:val="001E211E"/>
    <w:rsid w:val="001F6193"/>
    <w:rsid w:val="00201B09"/>
    <w:rsid w:val="002068EC"/>
    <w:rsid w:val="0020695C"/>
    <w:rsid w:val="00213BBD"/>
    <w:rsid w:val="00214B20"/>
    <w:rsid w:val="002221E9"/>
    <w:rsid w:val="00247D55"/>
    <w:rsid w:val="002509FC"/>
    <w:rsid w:val="00254795"/>
    <w:rsid w:val="00261CA9"/>
    <w:rsid w:val="0026398E"/>
    <w:rsid w:val="00276B64"/>
    <w:rsid w:val="00282E18"/>
    <w:rsid w:val="00292537"/>
    <w:rsid w:val="0029364E"/>
    <w:rsid w:val="002A24A5"/>
    <w:rsid w:val="002B4E96"/>
    <w:rsid w:val="002B6D12"/>
    <w:rsid w:val="002C3413"/>
    <w:rsid w:val="002D2573"/>
    <w:rsid w:val="002D2B8C"/>
    <w:rsid w:val="002F0A16"/>
    <w:rsid w:val="00303B39"/>
    <w:rsid w:val="003043AB"/>
    <w:rsid w:val="00304CF1"/>
    <w:rsid w:val="0031011B"/>
    <w:rsid w:val="00315DAA"/>
    <w:rsid w:val="00316738"/>
    <w:rsid w:val="0031738B"/>
    <w:rsid w:val="00320B3F"/>
    <w:rsid w:val="00320D89"/>
    <w:rsid w:val="003250AC"/>
    <w:rsid w:val="00352940"/>
    <w:rsid w:val="003544BA"/>
    <w:rsid w:val="0035586D"/>
    <w:rsid w:val="00362EBD"/>
    <w:rsid w:val="00370F44"/>
    <w:rsid w:val="003726AE"/>
    <w:rsid w:val="00395A22"/>
    <w:rsid w:val="003B592A"/>
    <w:rsid w:val="003C5368"/>
    <w:rsid w:val="003D484C"/>
    <w:rsid w:val="003D6BB6"/>
    <w:rsid w:val="003F1132"/>
    <w:rsid w:val="003F6DEB"/>
    <w:rsid w:val="00412C92"/>
    <w:rsid w:val="004172EC"/>
    <w:rsid w:val="00430CC9"/>
    <w:rsid w:val="0043114C"/>
    <w:rsid w:val="004319AD"/>
    <w:rsid w:val="00440FA4"/>
    <w:rsid w:val="0044108B"/>
    <w:rsid w:val="0045245A"/>
    <w:rsid w:val="00455C36"/>
    <w:rsid w:val="004614AE"/>
    <w:rsid w:val="004625EA"/>
    <w:rsid w:val="00462911"/>
    <w:rsid w:val="00464178"/>
    <w:rsid w:val="0046421C"/>
    <w:rsid w:val="00464584"/>
    <w:rsid w:val="00466756"/>
    <w:rsid w:val="00466CF5"/>
    <w:rsid w:val="00477708"/>
    <w:rsid w:val="00483751"/>
    <w:rsid w:val="004857FA"/>
    <w:rsid w:val="004906D8"/>
    <w:rsid w:val="00493BE7"/>
    <w:rsid w:val="00494A43"/>
    <w:rsid w:val="004A1607"/>
    <w:rsid w:val="004A4323"/>
    <w:rsid w:val="004A5001"/>
    <w:rsid w:val="004B1DB0"/>
    <w:rsid w:val="004E3EF0"/>
    <w:rsid w:val="005106B9"/>
    <w:rsid w:val="005112EE"/>
    <w:rsid w:val="00515825"/>
    <w:rsid w:val="005242E3"/>
    <w:rsid w:val="005273BD"/>
    <w:rsid w:val="00532AF8"/>
    <w:rsid w:val="005358DD"/>
    <w:rsid w:val="0054420C"/>
    <w:rsid w:val="00545C8C"/>
    <w:rsid w:val="00547116"/>
    <w:rsid w:val="00550353"/>
    <w:rsid w:val="005568A5"/>
    <w:rsid w:val="005606ED"/>
    <w:rsid w:val="00560C79"/>
    <w:rsid w:val="005821FE"/>
    <w:rsid w:val="00583B07"/>
    <w:rsid w:val="00586DB4"/>
    <w:rsid w:val="00594029"/>
    <w:rsid w:val="005B25BF"/>
    <w:rsid w:val="005B6181"/>
    <w:rsid w:val="005B77E1"/>
    <w:rsid w:val="005C45C5"/>
    <w:rsid w:val="005E1285"/>
    <w:rsid w:val="006016C1"/>
    <w:rsid w:val="00607F88"/>
    <w:rsid w:val="00614DBB"/>
    <w:rsid w:val="0061575B"/>
    <w:rsid w:val="00616B5B"/>
    <w:rsid w:val="00626AA7"/>
    <w:rsid w:val="00632D21"/>
    <w:rsid w:val="00633BD4"/>
    <w:rsid w:val="00643D9C"/>
    <w:rsid w:val="0064645C"/>
    <w:rsid w:val="006469D5"/>
    <w:rsid w:val="006477E4"/>
    <w:rsid w:val="00650258"/>
    <w:rsid w:val="006642C0"/>
    <w:rsid w:val="0066501B"/>
    <w:rsid w:val="00670C94"/>
    <w:rsid w:val="00675CCD"/>
    <w:rsid w:val="00676AAF"/>
    <w:rsid w:val="00677D9B"/>
    <w:rsid w:val="00680643"/>
    <w:rsid w:val="00680EB3"/>
    <w:rsid w:val="00682574"/>
    <w:rsid w:val="00687CC7"/>
    <w:rsid w:val="00692B13"/>
    <w:rsid w:val="006939B8"/>
    <w:rsid w:val="0069678B"/>
    <w:rsid w:val="006A323B"/>
    <w:rsid w:val="006A3C3B"/>
    <w:rsid w:val="006A6346"/>
    <w:rsid w:val="006C5129"/>
    <w:rsid w:val="006D177D"/>
    <w:rsid w:val="006D4022"/>
    <w:rsid w:val="006D4460"/>
    <w:rsid w:val="006D47C8"/>
    <w:rsid w:val="006E485C"/>
    <w:rsid w:val="006F0D3D"/>
    <w:rsid w:val="0070686E"/>
    <w:rsid w:val="00720928"/>
    <w:rsid w:val="00736FAF"/>
    <w:rsid w:val="007376EF"/>
    <w:rsid w:val="00743072"/>
    <w:rsid w:val="00751EBE"/>
    <w:rsid w:val="00796196"/>
    <w:rsid w:val="007A715E"/>
    <w:rsid w:val="007B275F"/>
    <w:rsid w:val="007B2FEB"/>
    <w:rsid w:val="007C0A47"/>
    <w:rsid w:val="007C29F4"/>
    <w:rsid w:val="007E5488"/>
    <w:rsid w:val="007E6478"/>
    <w:rsid w:val="007F6EBD"/>
    <w:rsid w:val="007F7D45"/>
    <w:rsid w:val="00805E2D"/>
    <w:rsid w:val="00816F5C"/>
    <w:rsid w:val="008211F7"/>
    <w:rsid w:val="00824F70"/>
    <w:rsid w:val="00832871"/>
    <w:rsid w:val="008530E8"/>
    <w:rsid w:val="008531B2"/>
    <w:rsid w:val="0085376D"/>
    <w:rsid w:val="008732FE"/>
    <w:rsid w:val="0087376D"/>
    <w:rsid w:val="00877D8B"/>
    <w:rsid w:val="008A49CC"/>
    <w:rsid w:val="008B6BA8"/>
    <w:rsid w:val="008C3E2B"/>
    <w:rsid w:val="008D0962"/>
    <w:rsid w:val="008D1248"/>
    <w:rsid w:val="008D36C7"/>
    <w:rsid w:val="008E53A5"/>
    <w:rsid w:val="008E636E"/>
    <w:rsid w:val="008F1A04"/>
    <w:rsid w:val="008F6292"/>
    <w:rsid w:val="008F66E7"/>
    <w:rsid w:val="008F7234"/>
    <w:rsid w:val="009006FF"/>
    <w:rsid w:val="00901ABE"/>
    <w:rsid w:val="00925E90"/>
    <w:rsid w:val="00930B8C"/>
    <w:rsid w:val="0093595F"/>
    <w:rsid w:val="0093727A"/>
    <w:rsid w:val="00940617"/>
    <w:rsid w:val="009421B3"/>
    <w:rsid w:val="00944CDC"/>
    <w:rsid w:val="00947255"/>
    <w:rsid w:val="0096033F"/>
    <w:rsid w:val="00960C5A"/>
    <w:rsid w:val="00961916"/>
    <w:rsid w:val="009635DD"/>
    <w:rsid w:val="00991131"/>
    <w:rsid w:val="00994535"/>
    <w:rsid w:val="009953D3"/>
    <w:rsid w:val="009A12EB"/>
    <w:rsid w:val="009A6D10"/>
    <w:rsid w:val="009B3EE4"/>
    <w:rsid w:val="009B6F39"/>
    <w:rsid w:val="009C18EC"/>
    <w:rsid w:val="009D4B92"/>
    <w:rsid w:val="009D6E63"/>
    <w:rsid w:val="009E68B1"/>
    <w:rsid w:val="009E6EDA"/>
    <w:rsid w:val="009F1E4D"/>
    <w:rsid w:val="009F3FCD"/>
    <w:rsid w:val="00A0539A"/>
    <w:rsid w:val="00A06E38"/>
    <w:rsid w:val="00A110B0"/>
    <w:rsid w:val="00A128F1"/>
    <w:rsid w:val="00A179A6"/>
    <w:rsid w:val="00A2382B"/>
    <w:rsid w:val="00A30E9A"/>
    <w:rsid w:val="00A34C4F"/>
    <w:rsid w:val="00A444A6"/>
    <w:rsid w:val="00A45788"/>
    <w:rsid w:val="00A45B3C"/>
    <w:rsid w:val="00A45D20"/>
    <w:rsid w:val="00A4704D"/>
    <w:rsid w:val="00A50219"/>
    <w:rsid w:val="00A66D28"/>
    <w:rsid w:val="00A67256"/>
    <w:rsid w:val="00A73043"/>
    <w:rsid w:val="00A73547"/>
    <w:rsid w:val="00A74D89"/>
    <w:rsid w:val="00A857E2"/>
    <w:rsid w:val="00A9324E"/>
    <w:rsid w:val="00A95D68"/>
    <w:rsid w:val="00A97D32"/>
    <w:rsid w:val="00AA3CB7"/>
    <w:rsid w:val="00AA478E"/>
    <w:rsid w:val="00AB0804"/>
    <w:rsid w:val="00AB197C"/>
    <w:rsid w:val="00AB5DFE"/>
    <w:rsid w:val="00AB6A81"/>
    <w:rsid w:val="00AB70C6"/>
    <w:rsid w:val="00AC151E"/>
    <w:rsid w:val="00AC6811"/>
    <w:rsid w:val="00AD606B"/>
    <w:rsid w:val="00AE1337"/>
    <w:rsid w:val="00AE76E6"/>
    <w:rsid w:val="00B072E0"/>
    <w:rsid w:val="00B1006E"/>
    <w:rsid w:val="00B103C9"/>
    <w:rsid w:val="00B12D96"/>
    <w:rsid w:val="00B17996"/>
    <w:rsid w:val="00B35246"/>
    <w:rsid w:val="00B57278"/>
    <w:rsid w:val="00B60B01"/>
    <w:rsid w:val="00B624F7"/>
    <w:rsid w:val="00B64163"/>
    <w:rsid w:val="00B6548E"/>
    <w:rsid w:val="00B65680"/>
    <w:rsid w:val="00B664F6"/>
    <w:rsid w:val="00B70E83"/>
    <w:rsid w:val="00B72F7A"/>
    <w:rsid w:val="00B80DFD"/>
    <w:rsid w:val="00BA36A1"/>
    <w:rsid w:val="00BB17CE"/>
    <w:rsid w:val="00BC1EC6"/>
    <w:rsid w:val="00BC27A4"/>
    <w:rsid w:val="00BC4665"/>
    <w:rsid w:val="00BC503C"/>
    <w:rsid w:val="00BD2ECF"/>
    <w:rsid w:val="00BD5253"/>
    <w:rsid w:val="00BE0B73"/>
    <w:rsid w:val="00BF2F3B"/>
    <w:rsid w:val="00C10B83"/>
    <w:rsid w:val="00C13BB7"/>
    <w:rsid w:val="00C150A4"/>
    <w:rsid w:val="00C1511F"/>
    <w:rsid w:val="00C21F89"/>
    <w:rsid w:val="00C27A44"/>
    <w:rsid w:val="00C37E4A"/>
    <w:rsid w:val="00C40331"/>
    <w:rsid w:val="00C42936"/>
    <w:rsid w:val="00C51AC4"/>
    <w:rsid w:val="00C56B68"/>
    <w:rsid w:val="00C61029"/>
    <w:rsid w:val="00C74D75"/>
    <w:rsid w:val="00C75CB5"/>
    <w:rsid w:val="00C83AF4"/>
    <w:rsid w:val="00C90146"/>
    <w:rsid w:val="00C979B5"/>
    <w:rsid w:val="00CA4FAD"/>
    <w:rsid w:val="00CB0C4C"/>
    <w:rsid w:val="00CC1373"/>
    <w:rsid w:val="00CC3959"/>
    <w:rsid w:val="00CC6B33"/>
    <w:rsid w:val="00CC72B0"/>
    <w:rsid w:val="00CD0C30"/>
    <w:rsid w:val="00CE6CF1"/>
    <w:rsid w:val="00D216B0"/>
    <w:rsid w:val="00D27E31"/>
    <w:rsid w:val="00D34B23"/>
    <w:rsid w:val="00D47EAC"/>
    <w:rsid w:val="00D507DD"/>
    <w:rsid w:val="00D529D0"/>
    <w:rsid w:val="00D60D84"/>
    <w:rsid w:val="00D70736"/>
    <w:rsid w:val="00D74BBA"/>
    <w:rsid w:val="00D75327"/>
    <w:rsid w:val="00D8282E"/>
    <w:rsid w:val="00D93D24"/>
    <w:rsid w:val="00DB5ECC"/>
    <w:rsid w:val="00DB6B02"/>
    <w:rsid w:val="00DB736C"/>
    <w:rsid w:val="00DE2CCF"/>
    <w:rsid w:val="00DE6F6D"/>
    <w:rsid w:val="00E04A34"/>
    <w:rsid w:val="00E05A88"/>
    <w:rsid w:val="00E07161"/>
    <w:rsid w:val="00E10CD9"/>
    <w:rsid w:val="00E11483"/>
    <w:rsid w:val="00E167D2"/>
    <w:rsid w:val="00E26CF0"/>
    <w:rsid w:val="00E34969"/>
    <w:rsid w:val="00E44845"/>
    <w:rsid w:val="00E4777C"/>
    <w:rsid w:val="00E56AA8"/>
    <w:rsid w:val="00E66C97"/>
    <w:rsid w:val="00E67BF7"/>
    <w:rsid w:val="00E8119E"/>
    <w:rsid w:val="00E8313B"/>
    <w:rsid w:val="00E9436E"/>
    <w:rsid w:val="00EA0D1B"/>
    <w:rsid w:val="00EA11FD"/>
    <w:rsid w:val="00EA2934"/>
    <w:rsid w:val="00EB6733"/>
    <w:rsid w:val="00EB7443"/>
    <w:rsid w:val="00ED1D9E"/>
    <w:rsid w:val="00EE0168"/>
    <w:rsid w:val="00EF7113"/>
    <w:rsid w:val="00F10D58"/>
    <w:rsid w:val="00F12B66"/>
    <w:rsid w:val="00F12D7F"/>
    <w:rsid w:val="00F25B4B"/>
    <w:rsid w:val="00F25DB7"/>
    <w:rsid w:val="00F31935"/>
    <w:rsid w:val="00F35344"/>
    <w:rsid w:val="00F43877"/>
    <w:rsid w:val="00F47B31"/>
    <w:rsid w:val="00F53ED1"/>
    <w:rsid w:val="00F6595D"/>
    <w:rsid w:val="00F74FB5"/>
    <w:rsid w:val="00F81708"/>
    <w:rsid w:val="00F823A0"/>
    <w:rsid w:val="00F851AB"/>
    <w:rsid w:val="00F92265"/>
    <w:rsid w:val="00F92886"/>
    <w:rsid w:val="00F95730"/>
    <w:rsid w:val="00F979D8"/>
    <w:rsid w:val="00FA186D"/>
    <w:rsid w:val="00FA3B57"/>
    <w:rsid w:val="00FA5ECC"/>
    <w:rsid w:val="00FA6CFA"/>
    <w:rsid w:val="00FB4F46"/>
    <w:rsid w:val="00FB75D6"/>
    <w:rsid w:val="00FC26B5"/>
    <w:rsid w:val="00FD3930"/>
    <w:rsid w:val="00FD7F60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2DCC0-AE89-4C1A-BD16-2D03E13B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1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216B0"/>
  </w:style>
  <w:style w:type="paragraph" w:styleId="a6">
    <w:name w:val="Balloon Text"/>
    <w:basedOn w:val="a"/>
    <w:link w:val="a7"/>
    <w:uiPriority w:val="99"/>
    <w:semiHidden/>
    <w:unhideWhenUsed/>
    <w:rsid w:val="005B25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5B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151E"/>
    <w:pPr>
      <w:ind w:left="720"/>
      <w:contextualSpacing/>
    </w:pPr>
  </w:style>
  <w:style w:type="table" w:styleId="a9">
    <w:name w:val="Table Grid"/>
    <w:basedOn w:val="a1"/>
    <w:uiPriority w:val="59"/>
    <w:rsid w:val="006D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F6E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6E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7127-8AB2-49D4-908C-BEBDB084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С. Лиханова</dc:creator>
  <cp:lastModifiedBy>Наталья Шаропина</cp:lastModifiedBy>
  <cp:revision>2</cp:revision>
  <cp:lastPrinted>2020-10-06T06:19:00Z</cp:lastPrinted>
  <dcterms:created xsi:type="dcterms:W3CDTF">2021-01-20T01:57:00Z</dcterms:created>
  <dcterms:modified xsi:type="dcterms:W3CDTF">2021-01-20T01:57:00Z</dcterms:modified>
</cp:coreProperties>
</file>