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E76" w:rsidRDefault="00565E76">
      <w:pPr>
        <w:pStyle w:val="ConsPlusTitlePage"/>
      </w:pPr>
      <w:bookmarkStart w:id="0" w:name="_GoBack"/>
      <w:bookmarkEnd w:id="0"/>
      <w:r>
        <w:br/>
      </w:r>
    </w:p>
    <w:p w:rsidR="00565E76" w:rsidRDefault="00565E76">
      <w:pPr>
        <w:pStyle w:val="ConsPlusNormal"/>
        <w:jc w:val="both"/>
        <w:outlineLvl w:val="0"/>
      </w:pPr>
    </w:p>
    <w:p w:rsidR="00565E76" w:rsidRDefault="00565E76">
      <w:pPr>
        <w:pStyle w:val="ConsPlusTitle"/>
        <w:jc w:val="center"/>
        <w:outlineLvl w:val="0"/>
      </w:pPr>
      <w:r>
        <w:t>АДМИНИСТРАЦИЯ ГОРОДА БАРНАУЛА</w:t>
      </w:r>
    </w:p>
    <w:p w:rsidR="00565E76" w:rsidRDefault="00565E76">
      <w:pPr>
        <w:pStyle w:val="ConsPlusTitle"/>
        <w:jc w:val="both"/>
      </w:pPr>
    </w:p>
    <w:p w:rsidR="00565E76" w:rsidRDefault="00565E76">
      <w:pPr>
        <w:pStyle w:val="ConsPlusTitle"/>
        <w:jc w:val="center"/>
      </w:pPr>
      <w:r>
        <w:t>ПОСТАНОВЛЕНИЕ</w:t>
      </w:r>
    </w:p>
    <w:p w:rsidR="00565E76" w:rsidRDefault="00565E76">
      <w:pPr>
        <w:pStyle w:val="ConsPlusTitle"/>
        <w:jc w:val="center"/>
      </w:pPr>
    </w:p>
    <w:p w:rsidR="00565E76" w:rsidRDefault="00565E76">
      <w:pPr>
        <w:pStyle w:val="ConsPlusTitle"/>
        <w:jc w:val="center"/>
      </w:pPr>
      <w:r>
        <w:t>от 11 июля 2023 г. N 970</w:t>
      </w:r>
    </w:p>
    <w:p w:rsidR="00565E76" w:rsidRDefault="00565E76">
      <w:pPr>
        <w:pStyle w:val="ConsPlusTitle"/>
        <w:jc w:val="both"/>
      </w:pPr>
    </w:p>
    <w:p w:rsidR="00565E76" w:rsidRDefault="00565E76">
      <w:pPr>
        <w:pStyle w:val="ConsPlusTitle"/>
        <w:jc w:val="center"/>
      </w:pPr>
      <w:r>
        <w:t>ОБ УТВЕРЖДЕНИИ ПОРЯДКА ИСПОЛНЕНИЯ В АДМИНИСТРАЦИИ ГОРОДА</w:t>
      </w:r>
    </w:p>
    <w:p w:rsidR="00565E76" w:rsidRDefault="00565E76">
      <w:pPr>
        <w:pStyle w:val="ConsPlusTitle"/>
        <w:jc w:val="center"/>
      </w:pPr>
      <w:r>
        <w:t>И ИНЫХ ОРГАНАХ МЕСТНОГО САМОУПРАВЛЕНИЯ ГОРОДА ПОРУЧЕНИЙ</w:t>
      </w:r>
    </w:p>
    <w:p w:rsidR="00565E76" w:rsidRDefault="00565E76">
      <w:pPr>
        <w:pStyle w:val="ConsPlusTitle"/>
        <w:jc w:val="center"/>
      </w:pPr>
      <w:r>
        <w:t>ПРЕЗИДЕНТА РОССИЙСКОЙ ФЕДЕРАЦИИ</w:t>
      </w:r>
    </w:p>
    <w:p w:rsidR="00565E76" w:rsidRDefault="00565E76">
      <w:pPr>
        <w:pStyle w:val="ConsPlusNormal"/>
        <w:jc w:val="both"/>
      </w:pPr>
    </w:p>
    <w:p w:rsidR="00565E76" w:rsidRDefault="00565E76">
      <w:pPr>
        <w:pStyle w:val="ConsPlusNormal"/>
        <w:ind w:firstLine="540"/>
        <w:jc w:val="both"/>
      </w:pPr>
      <w:r>
        <w:t xml:space="preserve">В целях обеспечения своевременного и качественного исполнения поручений Президента Российской Федерации и данных по их исполнению поручений Губернатора Алтайского края, Председателя Правительства Алтайского края, во исполнение указов Президента Российской Федерации от 28.03.2011 </w:t>
      </w:r>
      <w:hyperlink r:id="rId4">
        <w:r>
          <w:rPr>
            <w:color w:val="0000FF"/>
          </w:rPr>
          <w:t>N 352</w:t>
        </w:r>
      </w:hyperlink>
      <w:r>
        <w:t xml:space="preserve"> "О мерах по совершенствованию организации исполнения поручений и указаний Президента Российской Федерации", Губернатора Алтайского края от 29.05.2017 </w:t>
      </w:r>
      <w:hyperlink r:id="rId5">
        <w:r>
          <w:rPr>
            <w:color w:val="0000FF"/>
          </w:rPr>
          <w:t>N 63</w:t>
        </w:r>
      </w:hyperlink>
      <w:r>
        <w:t xml:space="preserve"> "Об утверждении Порядка исполнения поручений и указаний Президента Российской Федерации в Алтайском крае" администрация города Барнаула постановляет:</w:t>
      </w:r>
    </w:p>
    <w:p w:rsidR="00565E76" w:rsidRDefault="00565E7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Порядок</w:t>
        </w:r>
      </w:hyperlink>
      <w:r>
        <w:t xml:space="preserve"> исполнения в администрации города и иных органах местного самоуправления города поручений Президента Российской Федерации (далее - Поручения) (приложение).</w:t>
      </w:r>
    </w:p>
    <w:p w:rsidR="00565E76" w:rsidRDefault="00565E76">
      <w:pPr>
        <w:pStyle w:val="ConsPlusNormal"/>
        <w:spacing w:before="220"/>
        <w:ind w:firstLine="540"/>
        <w:jc w:val="both"/>
      </w:pPr>
      <w:bookmarkStart w:id="1" w:name="P13"/>
      <w:bookmarkEnd w:id="1"/>
      <w:r>
        <w:t>2. Установить, что первый заместитель главы администрации города, заместители главы администрации города, главы администраций районов города, руководители органов администрации города и иных органов местного самоуправления города обеспечивают реализацию необходимых мер по полному и своевременному исполнению Поручений по существу и несут персональную ответственность за своевременное и надлежащее исполнение Поручений, переданных им на исполнение.</w:t>
      </w:r>
    </w:p>
    <w:p w:rsidR="00565E76" w:rsidRDefault="00565E76">
      <w:pPr>
        <w:pStyle w:val="ConsPlusNormal"/>
        <w:spacing w:before="220"/>
        <w:ind w:firstLine="540"/>
        <w:jc w:val="both"/>
      </w:pPr>
      <w:r>
        <w:t xml:space="preserve">3. Заместителю главы администрации города, руководителю аппарата </w:t>
      </w:r>
      <w:proofErr w:type="spellStart"/>
      <w:r>
        <w:t>Финк</w:t>
      </w:r>
      <w:proofErr w:type="spellEnd"/>
      <w:r>
        <w:t xml:space="preserve"> О.А. обеспечить координацию работы всех ответственных за исполнение органов администрации города и иных органов местного самоуправления города (далее - ответственные органы) в рамках исполнения Поручений.</w:t>
      </w:r>
    </w:p>
    <w:p w:rsidR="00565E76" w:rsidRDefault="00565E76">
      <w:pPr>
        <w:pStyle w:val="ConsPlusNormal"/>
        <w:spacing w:before="220"/>
        <w:ind w:firstLine="540"/>
        <w:jc w:val="both"/>
      </w:pPr>
      <w:r>
        <w:t xml:space="preserve">4. Должностным лицам, указанным в </w:t>
      </w:r>
      <w:hyperlink w:anchor="P13">
        <w:r>
          <w:rPr>
            <w:color w:val="0000FF"/>
          </w:rPr>
          <w:t>пункте 2</w:t>
        </w:r>
      </w:hyperlink>
      <w:r>
        <w:t xml:space="preserve"> постановления:</w:t>
      </w:r>
    </w:p>
    <w:p w:rsidR="00565E76" w:rsidRDefault="00565E76">
      <w:pPr>
        <w:pStyle w:val="ConsPlusNormal"/>
        <w:spacing w:before="220"/>
        <w:ind w:firstLine="540"/>
        <w:jc w:val="both"/>
      </w:pPr>
      <w:r>
        <w:t>4.1. При получении на исполнение Поручений назначать лиц, ответственных за своевременное и качественное исполнение Поручений, размещение информации об исполнении Поручений на официальном Интернет-сайте города Барнаула в соответствии с установленным Порядком;</w:t>
      </w:r>
    </w:p>
    <w:p w:rsidR="00565E76" w:rsidRDefault="00565E76">
      <w:pPr>
        <w:pStyle w:val="ConsPlusNormal"/>
        <w:spacing w:before="220"/>
        <w:ind w:firstLine="540"/>
        <w:jc w:val="both"/>
      </w:pPr>
      <w:r>
        <w:t>4.2. Организовать работу по исполнению Поручений и принять меры, направленные на повышение уровня исполнительской дисциплины;</w:t>
      </w:r>
    </w:p>
    <w:p w:rsidR="00565E76" w:rsidRDefault="00565E76">
      <w:pPr>
        <w:pStyle w:val="ConsPlusNormal"/>
        <w:spacing w:before="220"/>
        <w:ind w:firstLine="540"/>
        <w:jc w:val="both"/>
      </w:pPr>
      <w:r>
        <w:t>4.3. При формировании перспективного плана работы администрации города, органов администрации и иных органов местного самоуправления предусматривать рассмотрение вопросов, касающихся исполнения Поручений, поступивших в администрацию города, и состояния исполнительской дисциплины.</w:t>
      </w:r>
    </w:p>
    <w:p w:rsidR="00565E76" w:rsidRDefault="00565E76">
      <w:pPr>
        <w:pStyle w:val="ConsPlusNormal"/>
        <w:spacing w:before="220"/>
        <w:ind w:firstLine="540"/>
        <w:jc w:val="both"/>
      </w:pPr>
      <w:r>
        <w:t>5. Комитету информационной политики (Андреева Е.С.):</w:t>
      </w:r>
    </w:p>
    <w:p w:rsidR="00565E76" w:rsidRDefault="00565E76">
      <w:pPr>
        <w:pStyle w:val="ConsPlusNormal"/>
        <w:spacing w:before="220"/>
        <w:ind w:firstLine="540"/>
        <w:jc w:val="both"/>
      </w:pPr>
      <w:r>
        <w:t>5.1. Обеспечить размещение информации об исполнении Поручений на официальном Интернет-сайте города Барнаула не реже одного раза в год;</w:t>
      </w:r>
    </w:p>
    <w:p w:rsidR="00565E76" w:rsidRDefault="00565E76">
      <w:pPr>
        <w:pStyle w:val="ConsPlusNormal"/>
        <w:spacing w:before="220"/>
        <w:ind w:firstLine="540"/>
        <w:jc w:val="both"/>
      </w:pPr>
      <w:r>
        <w:lastRenderedPageBreak/>
        <w:t>5.2. Обеспечить опубликование постановления в газете "Вечерний Барнаул" и на официальном сетевом издании "Правовой портал администрации г. Барнаула".</w:t>
      </w:r>
    </w:p>
    <w:p w:rsidR="00565E76" w:rsidRDefault="00565E76">
      <w:pPr>
        <w:pStyle w:val="ConsPlusNormal"/>
        <w:spacing w:before="220"/>
        <w:ind w:firstLine="540"/>
        <w:jc w:val="both"/>
      </w:pPr>
      <w:r>
        <w:t>6. Признать утратившими силу:</w:t>
      </w:r>
    </w:p>
    <w:p w:rsidR="00565E76" w:rsidRDefault="00565E76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постановление</w:t>
        </w:r>
      </w:hyperlink>
      <w:r>
        <w:t xml:space="preserve"> администрации города от 04.08.2017 N 1600 "Об утверждении Порядка исполнения в администрации города Поручений и указаний Президента Российской Федерации, Председателя Правительства Российской Федерации";</w:t>
      </w:r>
    </w:p>
    <w:p w:rsidR="00565E76" w:rsidRDefault="00565E76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пункт 2</w:t>
        </w:r>
      </w:hyperlink>
      <w:r>
        <w:t xml:space="preserve"> постановления администрации города от 27.04.2018 N 786 "О внесении изменений в постановления администрации города".</w:t>
      </w:r>
    </w:p>
    <w:p w:rsidR="00565E76" w:rsidRDefault="00565E76">
      <w:pPr>
        <w:pStyle w:val="ConsPlusNormal"/>
        <w:spacing w:before="220"/>
        <w:ind w:firstLine="540"/>
        <w:jc w:val="both"/>
      </w:pPr>
      <w:r>
        <w:t>7. Контроль за исполнением постановления оставляю за собой.</w:t>
      </w:r>
    </w:p>
    <w:p w:rsidR="00565E76" w:rsidRDefault="00565E76">
      <w:pPr>
        <w:pStyle w:val="ConsPlusNormal"/>
        <w:jc w:val="both"/>
      </w:pPr>
    </w:p>
    <w:p w:rsidR="00565E76" w:rsidRDefault="00565E76">
      <w:pPr>
        <w:pStyle w:val="ConsPlusNormal"/>
        <w:jc w:val="right"/>
      </w:pPr>
      <w:r>
        <w:t>Глава города</w:t>
      </w:r>
    </w:p>
    <w:p w:rsidR="00565E76" w:rsidRDefault="00565E76">
      <w:pPr>
        <w:pStyle w:val="ConsPlusNormal"/>
        <w:jc w:val="right"/>
      </w:pPr>
      <w:r>
        <w:t>В.Г.ФРАНК</w:t>
      </w:r>
    </w:p>
    <w:p w:rsidR="00565E76" w:rsidRDefault="00565E76">
      <w:pPr>
        <w:pStyle w:val="ConsPlusNormal"/>
        <w:jc w:val="both"/>
      </w:pPr>
    </w:p>
    <w:p w:rsidR="00565E76" w:rsidRDefault="00565E76">
      <w:pPr>
        <w:pStyle w:val="ConsPlusNormal"/>
        <w:jc w:val="both"/>
      </w:pPr>
    </w:p>
    <w:p w:rsidR="00565E76" w:rsidRDefault="00565E76">
      <w:pPr>
        <w:pStyle w:val="ConsPlusNormal"/>
        <w:jc w:val="both"/>
      </w:pPr>
    </w:p>
    <w:p w:rsidR="00565E76" w:rsidRDefault="00565E76">
      <w:pPr>
        <w:pStyle w:val="ConsPlusNormal"/>
        <w:jc w:val="both"/>
      </w:pPr>
    </w:p>
    <w:p w:rsidR="00565E76" w:rsidRDefault="00565E76">
      <w:pPr>
        <w:pStyle w:val="ConsPlusNormal"/>
        <w:jc w:val="both"/>
      </w:pPr>
    </w:p>
    <w:p w:rsidR="00565E76" w:rsidRDefault="00565E76">
      <w:pPr>
        <w:pStyle w:val="ConsPlusNormal"/>
        <w:jc w:val="right"/>
        <w:outlineLvl w:val="0"/>
      </w:pPr>
      <w:r>
        <w:t>Приложение</w:t>
      </w:r>
    </w:p>
    <w:p w:rsidR="00565E76" w:rsidRDefault="00565E76">
      <w:pPr>
        <w:pStyle w:val="ConsPlusNormal"/>
        <w:jc w:val="both"/>
      </w:pPr>
    </w:p>
    <w:p w:rsidR="00565E76" w:rsidRDefault="00565E76">
      <w:pPr>
        <w:pStyle w:val="ConsPlusNormal"/>
        <w:jc w:val="right"/>
      </w:pPr>
      <w:r>
        <w:t>Утвержден</w:t>
      </w:r>
    </w:p>
    <w:p w:rsidR="00565E76" w:rsidRDefault="00565E76">
      <w:pPr>
        <w:pStyle w:val="ConsPlusNormal"/>
        <w:jc w:val="right"/>
      </w:pPr>
      <w:r>
        <w:t>Постановлением</w:t>
      </w:r>
    </w:p>
    <w:p w:rsidR="00565E76" w:rsidRDefault="00565E76">
      <w:pPr>
        <w:pStyle w:val="ConsPlusNormal"/>
        <w:jc w:val="right"/>
      </w:pPr>
      <w:r>
        <w:t>администрации города</w:t>
      </w:r>
    </w:p>
    <w:p w:rsidR="00565E76" w:rsidRDefault="00565E76">
      <w:pPr>
        <w:pStyle w:val="ConsPlusNormal"/>
        <w:jc w:val="right"/>
      </w:pPr>
      <w:r>
        <w:t>от 11 июля 2023 г. N 970</w:t>
      </w:r>
    </w:p>
    <w:p w:rsidR="00565E76" w:rsidRDefault="00565E76">
      <w:pPr>
        <w:pStyle w:val="ConsPlusNormal"/>
        <w:jc w:val="both"/>
      </w:pPr>
    </w:p>
    <w:p w:rsidR="00565E76" w:rsidRDefault="00565E76">
      <w:pPr>
        <w:pStyle w:val="ConsPlusTitle"/>
        <w:jc w:val="center"/>
      </w:pPr>
      <w:bookmarkStart w:id="2" w:name="P41"/>
      <w:bookmarkEnd w:id="2"/>
      <w:r>
        <w:t>ПОРЯДОК</w:t>
      </w:r>
    </w:p>
    <w:p w:rsidR="00565E76" w:rsidRDefault="00565E76">
      <w:pPr>
        <w:pStyle w:val="ConsPlusTitle"/>
        <w:jc w:val="center"/>
      </w:pPr>
      <w:r>
        <w:t>ИСПОЛНЕНИЯ В АДМИНИСТРАЦИИ ГОРОДА И ИНЫХ ОРГАНАХ МЕСТНОГО</w:t>
      </w:r>
    </w:p>
    <w:p w:rsidR="00565E76" w:rsidRDefault="00565E76">
      <w:pPr>
        <w:pStyle w:val="ConsPlusTitle"/>
        <w:jc w:val="center"/>
      </w:pPr>
      <w:r>
        <w:t>САМОУПРАВЛЕНИЯ ГОРОДА ПОРУЧЕНИЙ ПРЕЗИДЕНТА</w:t>
      </w:r>
    </w:p>
    <w:p w:rsidR="00565E76" w:rsidRDefault="00565E76">
      <w:pPr>
        <w:pStyle w:val="ConsPlusTitle"/>
        <w:jc w:val="center"/>
      </w:pPr>
      <w:r>
        <w:t>РОССИЙСКОЙ ФЕДЕРАЦИИ</w:t>
      </w:r>
    </w:p>
    <w:p w:rsidR="00565E76" w:rsidRDefault="00565E76">
      <w:pPr>
        <w:pStyle w:val="ConsPlusNormal"/>
        <w:jc w:val="both"/>
      </w:pPr>
    </w:p>
    <w:p w:rsidR="00565E76" w:rsidRDefault="00565E76">
      <w:pPr>
        <w:pStyle w:val="ConsPlusTitle"/>
        <w:jc w:val="center"/>
        <w:outlineLvl w:val="1"/>
      </w:pPr>
      <w:r>
        <w:t>1. Общие положения</w:t>
      </w:r>
    </w:p>
    <w:p w:rsidR="00565E76" w:rsidRDefault="00565E76">
      <w:pPr>
        <w:pStyle w:val="ConsPlusNormal"/>
        <w:jc w:val="both"/>
      </w:pPr>
    </w:p>
    <w:p w:rsidR="00565E76" w:rsidRDefault="00565E76">
      <w:pPr>
        <w:pStyle w:val="ConsPlusNormal"/>
        <w:ind w:firstLine="540"/>
        <w:jc w:val="both"/>
      </w:pPr>
      <w:r>
        <w:t>1.1. Порядок исполнения в администрации города и иных органах местного самоуправления города поручений Президента Российской Федерации (далее - Порядок) принят в целях обеспечения необходимых организационных мер для качественного и своевременного исполнения поручений Президента Российской Федерации.</w:t>
      </w:r>
    </w:p>
    <w:p w:rsidR="00565E76" w:rsidRDefault="00565E76">
      <w:pPr>
        <w:pStyle w:val="ConsPlusNormal"/>
        <w:spacing w:before="220"/>
        <w:ind w:firstLine="540"/>
        <w:jc w:val="both"/>
      </w:pPr>
      <w:r>
        <w:t xml:space="preserve">1.2. Порядок разработан в соответствии с </w:t>
      </w:r>
      <w:hyperlink r:id="rId8">
        <w:r>
          <w:rPr>
            <w:color w:val="0000FF"/>
          </w:rPr>
          <w:t>Указом</w:t>
        </w:r>
      </w:hyperlink>
      <w:r>
        <w:t xml:space="preserve"> Президента Российской Федерации от 28.03.2011 N 352 "О мерах по совершенствованию организации исполнения поручений и указаний Президента Российской Федерации", </w:t>
      </w:r>
      <w:hyperlink r:id="rId9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01.06.2004 N 260, с учетом </w:t>
      </w:r>
      <w:hyperlink r:id="rId10">
        <w:r>
          <w:rPr>
            <w:color w:val="0000FF"/>
          </w:rPr>
          <w:t>Указа</w:t>
        </w:r>
      </w:hyperlink>
      <w:r>
        <w:t xml:space="preserve"> Губернатора Алтайского края от 29.05.2017 N 63 "Об утверждении Порядка исполнения поручений и указаний Президента Российской Федерации в Алтайском крае".</w:t>
      </w:r>
    </w:p>
    <w:p w:rsidR="00565E76" w:rsidRDefault="00565E76">
      <w:pPr>
        <w:pStyle w:val="ConsPlusNormal"/>
        <w:spacing w:before="220"/>
        <w:ind w:firstLine="540"/>
        <w:jc w:val="both"/>
      </w:pPr>
      <w:r>
        <w:t>Вопросы организации исполнения в администрации города и иных органах местного самоуправления города поручений Президента Российской Федерации регулируются Инструкцией по делопроизводству в администрации города и иных органах местного самоуправления города, утвержденной постановлением администрации города (далее - Инструкция), если иное не предусмотрено Порядком.</w:t>
      </w:r>
    </w:p>
    <w:p w:rsidR="00565E76" w:rsidRDefault="00565E76">
      <w:pPr>
        <w:pStyle w:val="ConsPlusNormal"/>
        <w:spacing w:before="220"/>
        <w:ind w:firstLine="540"/>
        <w:jc w:val="both"/>
      </w:pPr>
      <w:r>
        <w:t>1.3. Действие Порядка распространяется на:</w:t>
      </w:r>
    </w:p>
    <w:p w:rsidR="00565E76" w:rsidRDefault="00565E76">
      <w:pPr>
        <w:pStyle w:val="ConsPlusNormal"/>
        <w:spacing w:before="220"/>
        <w:ind w:firstLine="540"/>
        <w:jc w:val="both"/>
      </w:pPr>
      <w:r>
        <w:lastRenderedPageBreak/>
        <w:t>поручения и указания Президента Российской Федерации, адресованные высшим должностным лицам (руководителям высших органов исполнительной власти) субъектов Российской Федерации, органам исполнительной власти субъектов Российской Федерации, органам местного самоуправления Российской Федерации, поступившие в администрацию города на исполнение из Правительства Алтайского края. Поручения и указания Президента Российской Федерации содержатся в указах, распоряжениях, а также директивах и поручениях, оформленных в установленном порядке на бланках со словом "Поручение", перечнях поручений и резолюций Президента Российской Федерации;</w:t>
      </w:r>
    </w:p>
    <w:p w:rsidR="00565E76" w:rsidRDefault="00565E76">
      <w:pPr>
        <w:pStyle w:val="ConsPlusNormal"/>
        <w:spacing w:before="220"/>
        <w:ind w:firstLine="540"/>
        <w:jc w:val="both"/>
      </w:pPr>
      <w:r>
        <w:t>планы работ по исполнению поручения Президента Российской Федерации, поступившие из отраслевых органов исполнительной власти Алтайского края (далее - Поручения и документы).</w:t>
      </w:r>
    </w:p>
    <w:p w:rsidR="00565E76" w:rsidRDefault="00565E76">
      <w:pPr>
        <w:pStyle w:val="ConsPlusNormal"/>
        <w:spacing w:before="220"/>
        <w:ind w:firstLine="540"/>
        <w:jc w:val="both"/>
      </w:pPr>
      <w:bookmarkStart w:id="3" w:name="P54"/>
      <w:bookmarkEnd w:id="3"/>
      <w:r>
        <w:t>1.4. Действие Порядка не распространяется на Поручения и документы, перенаправленные в адрес администрации города и иных органов местного самоуправления города федеральными органами исполнительной власти, иными федеральными государственными органами, Правительством Алтайского края, его структурными подразделениями и отраслевыми органами исполнительной власти Алтайского края, в случае, если разрешение указанного в них вопроса не входит в компетенцию органов местного самоуправления города.</w:t>
      </w:r>
    </w:p>
    <w:p w:rsidR="00565E76" w:rsidRDefault="00565E76">
      <w:pPr>
        <w:pStyle w:val="ConsPlusNormal"/>
        <w:spacing w:before="220"/>
        <w:ind w:firstLine="540"/>
        <w:jc w:val="both"/>
      </w:pPr>
      <w:r>
        <w:t xml:space="preserve">Поручения и документы, указанные в </w:t>
      </w:r>
      <w:hyperlink w:anchor="P54">
        <w:r>
          <w:rPr>
            <w:color w:val="0000FF"/>
          </w:rPr>
          <w:t>абзаце 1</w:t>
        </w:r>
      </w:hyperlink>
      <w:r>
        <w:t xml:space="preserve"> настоящего пункта Порядка, в недельный срок со дня поступления на исполнение должны быть возвращены руководителями органов администрации города, иных органов местного самоуправления города, в которые они поступили, в орган, из которого они поступили, с указанием причин возврата.</w:t>
      </w:r>
    </w:p>
    <w:p w:rsidR="00565E76" w:rsidRDefault="00565E76">
      <w:pPr>
        <w:pStyle w:val="ConsPlusNormal"/>
        <w:spacing w:before="220"/>
        <w:ind w:firstLine="540"/>
        <w:jc w:val="both"/>
      </w:pPr>
      <w:r>
        <w:t>1.5. Получение информации о Поручениях и документах, направление исполнителям, установление срока исполнения, постановка на контроль, снятие с контроля осуществляется организационно-контрольным комитетом администрации города Барнаула (далее - организационно-контрольный комитет).</w:t>
      </w:r>
    </w:p>
    <w:p w:rsidR="00565E76" w:rsidRDefault="00565E76">
      <w:pPr>
        <w:pStyle w:val="ConsPlusNormal"/>
        <w:jc w:val="both"/>
      </w:pPr>
    </w:p>
    <w:p w:rsidR="00565E76" w:rsidRDefault="00565E76">
      <w:pPr>
        <w:pStyle w:val="ConsPlusTitle"/>
        <w:jc w:val="center"/>
        <w:outlineLvl w:val="1"/>
      </w:pPr>
      <w:r>
        <w:t>2. Порядок рассмотрения Поручений и документов</w:t>
      </w:r>
    </w:p>
    <w:p w:rsidR="00565E76" w:rsidRDefault="00565E76">
      <w:pPr>
        <w:pStyle w:val="ConsPlusNormal"/>
        <w:jc w:val="both"/>
      </w:pPr>
    </w:p>
    <w:p w:rsidR="00565E76" w:rsidRDefault="00565E76">
      <w:pPr>
        <w:pStyle w:val="ConsPlusNormal"/>
        <w:ind w:firstLine="540"/>
        <w:jc w:val="both"/>
      </w:pPr>
      <w:r>
        <w:t>2.1. Поступившие в администрацию города Поручения и документы принимаются к исполнению в единой системе электронного документооборота организационно-контрольным комитетом и передаются для рассмотрения главе города не позднее чем на следующий день после их поступления.</w:t>
      </w:r>
    </w:p>
    <w:p w:rsidR="00565E76" w:rsidRDefault="00565E76">
      <w:pPr>
        <w:pStyle w:val="ConsPlusNormal"/>
        <w:spacing w:before="220"/>
        <w:ind w:firstLine="540"/>
        <w:jc w:val="both"/>
      </w:pPr>
      <w:r>
        <w:t>2.2. Глава города в порядке, установленном Инструкцией, определяет исполнителей Поручений и документов и дает им поручения в форме резолюций с указанием сроков исполнения.</w:t>
      </w:r>
    </w:p>
    <w:p w:rsidR="00565E76" w:rsidRDefault="00565E76">
      <w:pPr>
        <w:pStyle w:val="ConsPlusNormal"/>
        <w:spacing w:before="220"/>
        <w:ind w:firstLine="540"/>
        <w:jc w:val="both"/>
      </w:pPr>
      <w:r>
        <w:t>Если резолюцией главы города определено несколько исполнителей, то работу по исполнению Поручений и документов координирует должностное лицо, указанное первым или обозначенное в резолюции пометкой "свод". Такой исполнитель считается ответственным исполнителем и в соответствии с резолюцией организует работу по их исполнению. Остальные исполнители, указанные в резолюции, являются соисполнителями.</w:t>
      </w:r>
    </w:p>
    <w:p w:rsidR="00565E76" w:rsidRDefault="00565E76">
      <w:pPr>
        <w:pStyle w:val="ConsPlusNormal"/>
        <w:spacing w:before="220"/>
        <w:ind w:firstLine="540"/>
        <w:jc w:val="both"/>
      </w:pPr>
      <w:r>
        <w:t>2.3. Резолюции главы города указываются в единой системе электронного документооборота, а Поручения и документы ставятся на контроль в соответствии со сроками, установленными Правительством Алтайского края.</w:t>
      </w:r>
    </w:p>
    <w:p w:rsidR="00565E76" w:rsidRDefault="00565E76">
      <w:pPr>
        <w:pStyle w:val="ConsPlusNormal"/>
        <w:spacing w:before="220"/>
        <w:ind w:firstLine="540"/>
        <w:jc w:val="both"/>
      </w:pPr>
      <w:r>
        <w:t>2.4. Поручения и документы с резолюцией главы города направляются исполнителям в сроки, установленные Инструкцией.</w:t>
      </w:r>
    </w:p>
    <w:p w:rsidR="00565E76" w:rsidRDefault="00565E76">
      <w:pPr>
        <w:pStyle w:val="ConsPlusNormal"/>
        <w:spacing w:before="220"/>
        <w:ind w:firstLine="540"/>
        <w:jc w:val="both"/>
      </w:pPr>
      <w:r>
        <w:t>2.5. Контроль за сроками исполнения Поручений и документов осуществляет организационно-контрольный комитет.</w:t>
      </w:r>
    </w:p>
    <w:p w:rsidR="00565E76" w:rsidRDefault="00565E76">
      <w:pPr>
        <w:pStyle w:val="ConsPlusNormal"/>
        <w:jc w:val="both"/>
      </w:pPr>
    </w:p>
    <w:p w:rsidR="00565E76" w:rsidRDefault="00565E76">
      <w:pPr>
        <w:pStyle w:val="ConsPlusTitle"/>
        <w:jc w:val="center"/>
        <w:outlineLvl w:val="1"/>
      </w:pPr>
      <w:r>
        <w:lastRenderedPageBreak/>
        <w:t>3. Организация исполнения Поручений и документов</w:t>
      </w:r>
    </w:p>
    <w:p w:rsidR="00565E76" w:rsidRDefault="00565E76">
      <w:pPr>
        <w:pStyle w:val="ConsPlusNormal"/>
        <w:jc w:val="both"/>
      </w:pPr>
    </w:p>
    <w:p w:rsidR="00565E76" w:rsidRDefault="00565E76">
      <w:pPr>
        <w:pStyle w:val="ConsPlusNormal"/>
        <w:ind w:firstLine="540"/>
        <w:jc w:val="both"/>
      </w:pPr>
      <w:r>
        <w:t>3.1. Рассмотрение исполнителями поступивших в соответствии с резолюцией главы города Поручений и документов осуществляется в день их поступления исполнителю. Ответственный исполнитель при получении на исполнение Поручений и документов определяет порядок действий и организует работу по их реализации с учетом предложений соисполнителей в соответствии с Инструкцией, а также обеспечивает подготовку проекта информации об исполнении. Соисполнители предоставляют ответственному исполнителю информацию об исполнении резолюции главы города в установленный в поручении главы города срок. Ответственный исполнитель и соисполнители несут равную ответственность за исполнение Поручений и документов.</w:t>
      </w:r>
    </w:p>
    <w:p w:rsidR="00565E76" w:rsidRDefault="00565E76">
      <w:pPr>
        <w:pStyle w:val="ConsPlusNormal"/>
        <w:spacing w:before="220"/>
        <w:ind w:firstLine="540"/>
        <w:jc w:val="both"/>
      </w:pPr>
      <w:r>
        <w:t>3.2. В целях обеспечения надлежащего исполнения Поручений и документов ответственным исполнителем используются следующие меры контроля:</w:t>
      </w:r>
    </w:p>
    <w:p w:rsidR="00565E76" w:rsidRDefault="00565E76">
      <w:pPr>
        <w:pStyle w:val="ConsPlusNormal"/>
        <w:spacing w:before="220"/>
        <w:ind w:firstLine="540"/>
        <w:jc w:val="both"/>
      </w:pPr>
      <w:r>
        <w:t>3.2.1. Направление соисполнителям запросов с целью получения и анализа промежуточной информации о принятых мерах по выполнению Поручений и документов.</w:t>
      </w:r>
    </w:p>
    <w:p w:rsidR="00565E76" w:rsidRDefault="00565E76">
      <w:pPr>
        <w:pStyle w:val="ConsPlusNormal"/>
        <w:spacing w:before="220"/>
        <w:ind w:firstLine="540"/>
        <w:jc w:val="both"/>
      </w:pPr>
      <w:r>
        <w:t>В случае возникновения обстоятельств, затрудняющих своевременное исполнение Поручений и документов, соисполнители в промежуточной информации о принятых мерах по исполнению Поручений и документов указывают причины возникновения этих обстоятельств и принимаемые меры по обеспечению своевременного выполнения соответствующих Поручений и документов;</w:t>
      </w:r>
    </w:p>
    <w:p w:rsidR="00565E76" w:rsidRDefault="00565E76">
      <w:pPr>
        <w:pStyle w:val="ConsPlusNormal"/>
        <w:spacing w:before="220"/>
        <w:ind w:firstLine="540"/>
        <w:jc w:val="both"/>
      </w:pPr>
      <w:r>
        <w:t>3.2.2. Осуществление проверок хода исполнения Поручений и документов;</w:t>
      </w:r>
    </w:p>
    <w:p w:rsidR="00565E76" w:rsidRDefault="00565E76">
      <w:pPr>
        <w:pStyle w:val="ConsPlusNormal"/>
        <w:spacing w:before="220"/>
        <w:ind w:firstLine="540"/>
        <w:jc w:val="both"/>
      </w:pPr>
      <w:r>
        <w:t>3.2.3. Заслушивание на совещаниях сообщений должностных лиц, на которых возложено исполнение Поручений и документов, о проделанной работе не реже одного раза в полугодие.</w:t>
      </w:r>
    </w:p>
    <w:p w:rsidR="00565E76" w:rsidRDefault="00565E76">
      <w:pPr>
        <w:pStyle w:val="ConsPlusNormal"/>
        <w:jc w:val="both"/>
      </w:pPr>
    </w:p>
    <w:p w:rsidR="00565E76" w:rsidRDefault="00565E76">
      <w:pPr>
        <w:pStyle w:val="ConsPlusTitle"/>
        <w:jc w:val="center"/>
        <w:outlineLvl w:val="1"/>
      </w:pPr>
      <w:r>
        <w:t>4. Сроки исполнения Поручений и документов</w:t>
      </w:r>
    </w:p>
    <w:p w:rsidR="00565E76" w:rsidRDefault="00565E76">
      <w:pPr>
        <w:pStyle w:val="ConsPlusNormal"/>
        <w:jc w:val="both"/>
      </w:pPr>
    </w:p>
    <w:p w:rsidR="00565E76" w:rsidRDefault="00565E76">
      <w:pPr>
        <w:pStyle w:val="ConsPlusNormal"/>
        <w:ind w:firstLine="540"/>
        <w:jc w:val="both"/>
      </w:pPr>
      <w:bookmarkStart w:id="4" w:name="P78"/>
      <w:bookmarkEnd w:id="4"/>
      <w:r>
        <w:t>4.1. Поручения и документы исполняются в указанные в них сроки.</w:t>
      </w:r>
    </w:p>
    <w:p w:rsidR="00565E76" w:rsidRDefault="00565E76">
      <w:pPr>
        <w:pStyle w:val="ConsPlusNormal"/>
        <w:spacing w:before="220"/>
        <w:ind w:firstLine="540"/>
        <w:jc w:val="both"/>
      </w:pPr>
      <w:r>
        <w:t>4.2. Поручения и документы, содержащие в тексте указание "срочно" или "оперативно", исполняются в сроки, установленные Инструкцией.</w:t>
      </w:r>
    </w:p>
    <w:p w:rsidR="00565E76" w:rsidRDefault="00565E76">
      <w:pPr>
        <w:pStyle w:val="ConsPlusNormal"/>
        <w:spacing w:before="220"/>
        <w:ind w:firstLine="540"/>
        <w:jc w:val="both"/>
      </w:pPr>
      <w:bookmarkStart w:id="5" w:name="P80"/>
      <w:bookmarkEnd w:id="5"/>
      <w:r>
        <w:t>4.3. Внутренний срок подготовки информации об исполнении Поручений и документов должен устанавливаться с учетом времени на ее доставку адресату.</w:t>
      </w:r>
    </w:p>
    <w:p w:rsidR="00565E76" w:rsidRDefault="00565E76">
      <w:pPr>
        <w:pStyle w:val="ConsPlusNormal"/>
        <w:spacing w:before="220"/>
        <w:ind w:firstLine="540"/>
        <w:jc w:val="both"/>
      </w:pPr>
      <w:r>
        <w:t xml:space="preserve">4.4. Главой города могут быть установлены иные (в том числе промежуточные) сроки исполнения Поручений и документов в пределах сроков, установленных в соответствии с </w:t>
      </w:r>
      <w:hyperlink w:anchor="P78">
        <w:r>
          <w:rPr>
            <w:color w:val="0000FF"/>
          </w:rPr>
          <w:t>пунктами 4.1</w:t>
        </w:r>
      </w:hyperlink>
      <w:r>
        <w:t xml:space="preserve"> - </w:t>
      </w:r>
      <w:hyperlink w:anchor="P80">
        <w:r>
          <w:rPr>
            <w:color w:val="0000FF"/>
          </w:rPr>
          <w:t>4.3</w:t>
        </w:r>
      </w:hyperlink>
      <w:r>
        <w:t xml:space="preserve"> Порядка.</w:t>
      </w:r>
    </w:p>
    <w:p w:rsidR="00565E76" w:rsidRDefault="00565E76">
      <w:pPr>
        <w:pStyle w:val="ConsPlusNormal"/>
        <w:jc w:val="both"/>
      </w:pPr>
    </w:p>
    <w:p w:rsidR="00565E76" w:rsidRDefault="00565E76">
      <w:pPr>
        <w:pStyle w:val="ConsPlusTitle"/>
        <w:jc w:val="center"/>
        <w:outlineLvl w:val="1"/>
      </w:pPr>
      <w:r>
        <w:t>5. Порядок предоставления информации об исполнении</w:t>
      </w:r>
    </w:p>
    <w:p w:rsidR="00565E76" w:rsidRDefault="00565E76">
      <w:pPr>
        <w:pStyle w:val="ConsPlusTitle"/>
        <w:jc w:val="center"/>
      </w:pPr>
      <w:r>
        <w:t>Поручений и документов</w:t>
      </w:r>
    </w:p>
    <w:p w:rsidR="00565E76" w:rsidRDefault="00565E76">
      <w:pPr>
        <w:pStyle w:val="ConsPlusNormal"/>
        <w:jc w:val="both"/>
      </w:pPr>
    </w:p>
    <w:p w:rsidR="00565E76" w:rsidRDefault="00565E76">
      <w:pPr>
        <w:pStyle w:val="ConsPlusNormal"/>
        <w:ind w:firstLine="540"/>
        <w:jc w:val="both"/>
      </w:pPr>
      <w:r>
        <w:t>5.1. По результатам исполнения Поручений и документов ответственным исполнителем оформляется информация об исполнении Поручений и документов.</w:t>
      </w:r>
    </w:p>
    <w:p w:rsidR="00565E76" w:rsidRDefault="00565E76">
      <w:pPr>
        <w:pStyle w:val="ConsPlusNormal"/>
        <w:spacing w:before="220"/>
        <w:ind w:firstLine="540"/>
        <w:jc w:val="both"/>
      </w:pPr>
      <w:r>
        <w:t>Информация об исполнении Поручений и документов должна соответствовать поставленным в них задачам, содержать сведения о мероприятиях, проведенных в рамках их исполнения, и конкретные результаты (в том числе принятые нормативные правовые акты), а также вывод о степени завершенности работ по их исполнению.</w:t>
      </w:r>
    </w:p>
    <w:p w:rsidR="00565E76" w:rsidRDefault="00565E76">
      <w:pPr>
        <w:pStyle w:val="ConsPlusNormal"/>
        <w:spacing w:before="220"/>
        <w:ind w:firstLine="540"/>
        <w:jc w:val="both"/>
      </w:pPr>
      <w:r>
        <w:t xml:space="preserve">5.2. Информация об исполнении Поручений и документов готовится за подписью главы города либо по поручению главы города за подписью первого заместителя главы администрации </w:t>
      </w:r>
      <w:r>
        <w:lastRenderedPageBreak/>
        <w:t>города, заместителей главы администрации города.</w:t>
      </w:r>
    </w:p>
    <w:p w:rsidR="00565E76" w:rsidRDefault="00565E76">
      <w:pPr>
        <w:pStyle w:val="ConsPlusNormal"/>
        <w:spacing w:before="220"/>
        <w:ind w:firstLine="540"/>
        <w:jc w:val="both"/>
      </w:pPr>
      <w:r>
        <w:t>До предоставления на подпись проект информации согласуется со всеми соисполнителями.</w:t>
      </w:r>
    </w:p>
    <w:p w:rsidR="00565E76" w:rsidRDefault="00565E76">
      <w:pPr>
        <w:pStyle w:val="ConsPlusNormal"/>
        <w:spacing w:before="220"/>
        <w:ind w:firstLine="540"/>
        <w:jc w:val="both"/>
      </w:pPr>
      <w:r>
        <w:t>5.3. Информация об исполнении Поручений и документов направляется в адрес органа исполнительной власти Алтайского края или структурного подразделения Администрации Губернатора и Правительства Алтайского края, уполномоченного осуществлять координацию работы по Поручениям и документам.</w:t>
      </w:r>
    </w:p>
    <w:p w:rsidR="00565E76" w:rsidRDefault="00565E76">
      <w:pPr>
        <w:pStyle w:val="ConsPlusNormal"/>
        <w:spacing w:before="220"/>
        <w:ind w:firstLine="540"/>
        <w:jc w:val="both"/>
      </w:pPr>
      <w:r>
        <w:t>5.4. При наличии обстоятельств, препятствующих исполнению Поручений и документов в установленные сроки (кроме срочных и оперативных поручений), ответственный исполнитель не позднее 10 рабочих дней со дня наступления указанных обстоятельств готовит на имя главы города проект информации с указанием причин, препятствующих их своевременному исполнению, конкретных мер, принимаемых для обеспечения их исполнения, предложений о продлении срока исполнения для последующего направления информации в адрес органа исполнительной власти Алтайского края или структурного подразделения Администрации Губернатора и Правительства Алтайского края, уполномоченного осуществлять координацию работы по Поручениям и документам.</w:t>
      </w:r>
    </w:p>
    <w:p w:rsidR="00565E76" w:rsidRDefault="00565E76">
      <w:pPr>
        <w:pStyle w:val="ConsPlusNormal"/>
        <w:spacing w:before="220"/>
        <w:ind w:firstLine="540"/>
        <w:jc w:val="both"/>
      </w:pPr>
      <w:r>
        <w:t>5.5. В случае ненадлежащего или несвоевременного исполнения Поручения и документа, предоставления недостоверных сведений к лицам, допустившим нарушения, принимаются меры дисциплинарной ответственности в порядке, установленном действующим законодательством.</w:t>
      </w:r>
    </w:p>
    <w:p w:rsidR="00565E76" w:rsidRDefault="00565E76">
      <w:pPr>
        <w:pStyle w:val="ConsPlusNormal"/>
        <w:spacing w:before="220"/>
        <w:ind w:firstLine="540"/>
        <w:jc w:val="both"/>
      </w:pPr>
      <w:r>
        <w:t>5.6. Органы администрации города, иные органы местного самоуправления города не реже одного раза в год размещают на официальном Интернет-сайте города Барнаула завизированные организационно-контрольным комитетом и комитетом экономического развития и инвестиционной деятельности администрации города Барнаула в порядке, предусмотренном Инструкцией, материалы об исполнении Поручений и документов.</w:t>
      </w:r>
    </w:p>
    <w:p w:rsidR="00565E76" w:rsidRDefault="00565E76">
      <w:pPr>
        <w:pStyle w:val="ConsPlusNormal"/>
        <w:spacing w:before="220"/>
        <w:ind w:firstLine="540"/>
        <w:jc w:val="both"/>
      </w:pPr>
      <w:r>
        <w:t>5.7. Комитет экономического развития и инвестиционной деятельности администрации города Барнаула не реже одного раза в год готовит главе города аналитическую информацию об исполнении Поручений и документов.</w:t>
      </w:r>
    </w:p>
    <w:p w:rsidR="00565E76" w:rsidRDefault="00565E76">
      <w:pPr>
        <w:pStyle w:val="ConsPlusNormal"/>
        <w:spacing w:before="220"/>
        <w:ind w:firstLine="540"/>
        <w:jc w:val="both"/>
      </w:pPr>
      <w:r>
        <w:t>6. Поручения и документы, содержащие сведения, составляющие государственную тайну и иную информацию ограниченного доступа, исполняются в соответствии с положениями Порядка с учетом требований действующего законодательства в области защиты информации, доступ к которой ограничен.</w:t>
      </w:r>
    </w:p>
    <w:p w:rsidR="00565E76" w:rsidRDefault="00565E76">
      <w:pPr>
        <w:pStyle w:val="ConsPlusNormal"/>
        <w:jc w:val="both"/>
      </w:pPr>
    </w:p>
    <w:p w:rsidR="00565E76" w:rsidRDefault="00565E76">
      <w:pPr>
        <w:pStyle w:val="ConsPlusNormal"/>
        <w:jc w:val="both"/>
      </w:pPr>
    </w:p>
    <w:p w:rsidR="00565E76" w:rsidRDefault="00565E7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6705" w:rsidRDefault="00836705"/>
    <w:sectPr w:rsidR="00836705" w:rsidSect="00D0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76"/>
    <w:rsid w:val="00565E76"/>
    <w:rsid w:val="0083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7205A-601F-4C89-AED9-D048A7C8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E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65E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65E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121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16&amp;n=77355&amp;dst=10001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7746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16&amp;n=105530" TargetMode="External"/><Relationship Id="rId10" Type="http://schemas.openxmlformats.org/officeDocument/2006/relationships/hyperlink" Target="https://login.consultant.ru/link/?req=doc&amp;base=RLAW016&amp;n=105530" TargetMode="External"/><Relationship Id="rId4" Type="http://schemas.openxmlformats.org/officeDocument/2006/relationships/hyperlink" Target="https://login.consultant.ru/link/?req=doc&amp;base=LAW&amp;n=112153" TargetMode="External"/><Relationship Id="rId9" Type="http://schemas.openxmlformats.org/officeDocument/2006/relationships/hyperlink" Target="https://login.consultant.ru/link/?req=doc&amp;base=LAW&amp;n=473934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С.Б.</dc:creator>
  <cp:keywords/>
  <dc:description/>
  <cp:lastModifiedBy>Гладышева С.Б.</cp:lastModifiedBy>
  <cp:revision>1</cp:revision>
  <dcterms:created xsi:type="dcterms:W3CDTF">2024-04-16T01:33:00Z</dcterms:created>
  <dcterms:modified xsi:type="dcterms:W3CDTF">2024-04-16T01:34:00Z</dcterms:modified>
</cp:coreProperties>
</file>