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5FFD" w:rsidRPr="007C10CE" w:rsidRDefault="00DF6939" w:rsidP="00415FFD">
      <w:pPr>
        <w:shd w:val="clear" w:color="auto" w:fill="FFFFFF"/>
        <w:jc w:val="center"/>
        <w:rPr>
          <w:color w:val="000000" w:themeColor="text1"/>
          <w:sz w:val="24"/>
          <w:szCs w:val="24"/>
        </w:rPr>
      </w:pPr>
      <w:r w:rsidRPr="007C10CE">
        <w:rPr>
          <w:b/>
          <w:noProof/>
          <w:color w:val="000000" w:themeColor="text1"/>
          <w:spacing w:val="-11"/>
        </w:rPr>
        <w:drawing>
          <wp:inline distT="0" distB="0" distL="0" distR="0" wp14:anchorId="16D8BDA1" wp14:editId="13EF8728">
            <wp:extent cx="609600" cy="742950"/>
            <wp:effectExtent l="0" t="0" r="0" b="0"/>
            <wp:docPr id="2" name="Рисунок 2" descr="чмавсм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чмавсма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5FFD" w:rsidRPr="007C10CE" w:rsidRDefault="00415FFD" w:rsidP="00415FFD">
      <w:pPr>
        <w:shd w:val="clear" w:color="auto" w:fill="FFFFFF"/>
        <w:jc w:val="center"/>
        <w:rPr>
          <w:color w:val="000000" w:themeColor="text1"/>
          <w:sz w:val="24"/>
          <w:szCs w:val="24"/>
        </w:rPr>
      </w:pPr>
    </w:p>
    <w:p w:rsidR="00415FFD" w:rsidRPr="007C10CE" w:rsidRDefault="00415FFD" w:rsidP="00415FFD">
      <w:pPr>
        <w:shd w:val="clear" w:color="auto" w:fill="FFFFFF"/>
        <w:jc w:val="center"/>
        <w:rPr>
          <w:color w:val="000000" w:themeColor="text1"/>
          <w:sz w:val="24"/>
          <w:szCs w:val="24"/>
        </w:rPr>
      </w:pPr>
      <w:r w:rsidRPr="007C10CE">
        <w:rPr>
          <w:color w:val="000000" w:themeColor="text1"/>
          <w:sz w:val="24"/>
          <w:szCs w:val="24"/>
        </w:rPr>
        <w:t>АДМИНИСТРАЦИЯ  ГОРОДА БАРНАУЛА</w:t>
      </w:r>
    </w:p>
    <w:p w:rsidR="00415FFD" w:rsidRPr="007C10CE" w:rsidRDefault="00415FFD" w:rsidP="00415FFD">
      <w:pPr>
        <w:keepNext/>
        <w:widowControl w:val="0"/>
        <w:shd w:val="clear" w:color="auto" w:fill="FFFFFF"/>
        <w:autoSpaceDE w:val="0"/>
        <w:autoSpaceDN w:val="0"/>
        <w:adjustRightInd w:val="0"/>
        <w:spacing w:before="182"/>
        <w:jc w:val="center"/>
        <w:outlineLvl w:val="0"/>
        <w:rPr>
          <w:rFonts w:ascii="Verdana" w:hAnsi="Verdana" w:cs="Arial"/>
          <w:b/>
          <w:bCs/>
          <w:color w:val="000000" w:themeColor="text1"/>
          <w:sz w:val="30"/>
          <w:szCs w:val="30"/>
        </w:rPr>
      </w:pPr>
      <w:r w:rsidRPr="007C10CE">
        <w:rPr>
          <w:rFonts w:ascii="Verdana" w:hAnsi="Verdana" w:cs="Arial"/>
          <w:b/>
          <w:bCs/>
          <w:color w:val="000000" w:themeColor="text1"/>
          <w:sz w:val="30"/>
          <w:szCs w:val="30"/>
        </w:rPr>
        <w:t>ПОСТАНОВЛЕНИЕ</w:t>
      </w:r>
    </w:p>
    <w:p w:rsidR="00415FFD" w:rsidRPr="007C10CE" w:rsidRDefault="00415FFD" w:rsidP="00D5553B">
      <w:pPr>
        <w:tabs>
          <w:tab w:val="left" w:pos="3969"/>
          <w:tab w:val="left" w:pos="4111"/>
        </w:tabs>
        <w:jc w:val="center"/>
        <w:rPr>
          <w:rFonts w:ascii="Book Antiqua" w:hAnsi="Book Antiqua"/>
          <w:color w:val="000000" w:themeColor="text1"/>
          <w:sz w:val="24"/>
          <w:szCs w:val="24"/>
        </w:rPr>
      </w:pPr>
    </w:p>
    <w:p w:rsidR="00415FFD" w:rsidRPr="007C10CE" w:rsidRDefault="00415FFD" w:rsidP="00415FFD">
      <w:pPr>
        <w:jc w:val="center"/>
        <w:rPr>
          <w:rFonts w:ascii="Book Antiqua" w:hAnsi="Book Antiqua"/>
          <w:color w:val="000000" w:themeColor="text1"/>
          <w:sz w:val="24"/>
          <w:szCs w:val="24"/>
        </w:rPr>
      </w:pPr>
    </w:p>
    <w:p w:rsidR="00415FFD" w:rsidRPr="007C10CE" w:rsidRDefault="00415FFD" w:rsidP="00415FFD">
      <w:pPr>
        <w:rPr>
          <w:color w:val="000000" w:themeColor="text1"/>
          <w:sz w:val="24"/>
          <w:szCs w:val="24"/>
        </w:rPr>
      </w:pPr>
      <w:r w:rsidRPr="007C10CE">
        <w:rPr>
          <w:color w:val="000000" w:themeColor="text1"/>
          <w:sz w:val="24"/>
          <w:szCs w:val="24"/>
        </w:rPr>
        <w:t>От __________________</w:t>
      </w:r>
      <w:r w:rsidRPr="007C10CE">
        <w:rPr>
          <w:color w:val="000000" w:themeColor="text1"/>
          <w:sz w:val="24"/>
          <w:szCs w:val="24"/>
        </w:rPr>
        <w:tab/>
      </w:r>
      <w:r w:rsidRPr="007C10CE">
        <w:rPr>
          <w:color w:val="000000" w:themeColor="text1"/>
          <w:sz w:val="24"/>
          <w:szCs w:val="24"/>
        </w:rPr>
        <w:tab/>
      </w:r>
      <w:r w:rsidRPr="007C10CE">
        <w:rPr>
          <w:color w:val="000000" w:themeColor="text1"/>
          <w:sz w:val="24"/>
          <w:szCs w:val="24"/>
        </w:rPr>
        <w:tab/>
      </w:r>
      <w:r w:rsidRPr="007C10CE">
        <w:rPr>
          <w:color w:val="000000" w:themeColor="text1"/>
          <w:sz w:val="24"/>
          <w:szCs w:val="24"/>
        </w:rPr>
        <w:tab/>
      </w:r>
      <w:r w:rsidRPr="007C10CE">
        <w:rPr>
          <w:color w:val="000000" w:themeColor="text1"/>
          <w:sz w:val="24"/>
          <w:szCs w:val="24"/>
        </w:rPr>
        <w:tab/>
        <w:t xml:space="preserve">             №________________</w:t>
      </w:r>
    </w:p>
    <w:p w:rsidR="00415FFD" w:rsidRPr="00D408F6" w:rsidRDefault="00415FFD" w:rsidP="00415FFD">
      <w:pPr>
        <w:rPr>
          <w:color w:val="000000" w:themeColor="text1"/>
          <w:szCs w:val="28"/>
        </w:rPr>
      </w:pPr>
    </w:p>
    <w:p w:rsidR="00491EA7" w:rsidRPr="00D408F6" w:rsidRDefault="00491EA7" w:rsidP="000C1DD3">
      <w:pPr>
        <w:rPr>
          <w:color w:val="000000" w:themeColor="text1"/>
          <w:szCs w:val="28"/>
        </w:rPr>
      </w:pPr>
    </w:p>
    <w:p w:rsidR="00BD0DB6" w:rsidRDefault="00BD0DB6" w:rsidP="000C1DD3">
      <w:pPr>
        <w:jc w:val="both"/>
        <w:rPr>
          <w:color w:val="000000" w:themeColor="text1"/>
          <w:sz w:val="24"/>
        </w:rPr>
      </w:pPr>
    </w:p>
    <w:p w:rsidR="00D408F6" w:rsidRPr="00D408F6" w:rsidRDefault="00D408F6" w:rsidP="000C1DD3">
      <w:pPr>
        <w:jc w:val="both"/>
        <w:rPr>
          <w:color w:val="000000" w:themeColor="text1"/>
          <w:sz w:val="24"/>
        </w:rPr>
        <w:sectPr w:rsidR="00D408F6" w:rsidRPr="00D408F6" w:rsidSect="007934B2">
          <w:headerReference w:type="even" r:id="rId10"/>
          <w:headerReference w:type="default" r:id="rId11"/>
          <w:type w:val="continuous"/>
          <w:pgSz w:w="11906" w:h="16838" w:code="9"/>
          <w:pgMar w:top="567" w:right="851" w:bottom="1134" w:left="1985" w:header="567" w:footer="567" w:gutter="0"/>
          <w:cols w:space="720"/>
          <w:titlePg/>
        </w:sectPr>
      </w:pPr>
    </w:p>
    <w:tbl>
      <w:tblPr>
        <w:tblW w:w="398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83"/>
      </w:tblGrid>
      <w:tr w:rsidR="00DF6939" w:rsidRPr="007C10CE" w:rsidTr="000C1DD3">
        <w:trPr>
          <w:trHeight w:val="1730"/>
        </w:trPr>
        <w:tc>
          <w:tcPr>
            <w:tcW w:w="3983" w:type="dxa"/>
          </w:tcPr>
          <w:p w:rsidR="00DF6939" w:rsidRPr="007C10CE" w:rsidRDefault="00DF6939" w:rsidP="00D45891">
            <w:pPr>
              <w:jc w:val="both"/>
              <w:rPr>
                <w:color w:val="000000" w:themeColor="text1"/>
              </w:rPr>
            </w:pPr>
            <w:r w:rsidRPr="007C10CE">
              <w:rPr>
                <w:color w:val="000000" w:themeColor="text1"/>
              </w:rPr>
              <w:lastRenderedPageBreak/>
              <w:t>О внесении изменений</w:t>
            </w:r>
            <w:r w:rsidR="002A390E" w:rsidRPr="007C10CE">
              <w:rPr>
                <w:color w:val="000000" w:themeColor="text1"/>
              </w:rPr>
              <w:t xml:space="preserve"> и дополнений</w:t>
            </w:r>
            <w:r w:rsidRPr="007C10CE">
              <w:rPr>
                <w:color w:val="000000" w:themeColor="text1"/>
              </w:rPr>
              <w:t xml:space="preserve"> </w:t>
            </w:r>
            <w:r w:rsidR="000C1DD3" w:rsidRPr="007C10CE">
              <w:rPr>
                <w:color w:val="000000" w:themeColor="text1"/>
              </w:rPr>
              <w:t xml:space="preserve">в </w:t>
            </w:r>
            <w:r w:rsidRPr="007C10CE">
              <w:rPr>
                <w:color w:val="000000" w:themeColor="text1"/>
              </w:rPr>
              <w:t>постановление</w:t>
            </w:r>
            <w:r w:rsidR="000C1DD3" w:rsidRPr="007C10CE">
              <w:rPr>
                <w:color w:val="000000" w:themeColor="text1"/>
              </w:rPr>
              <w:t xml:space="preserve"> </w:t>
            </w:r>
            <w:r w:rsidRPr="007C10CE">
              <w:rPr>
                <w:color w:val="000000" w:themeColor="text1"/>
              </w:rPr>
              <w:t>а</w:t>
            </w:r>
            <w:r w:rsidR="00D5553B" w:rsidRPr="007C10CE">
              <w:rPr>
                <w:color w:val="000000" w:themeColor="text1"/>
              </w:rPr>
              <w:t xml:space="preserve">дминистрации </w:t>
            </w:r>
            <w:r w:rsidRPr="007C10CE">
              <w:rPr>
                <w:color w:val="000000" w:themeColor="text1"/>
              </w:rPr>
              <w:t xml:space="preserve">города от 20.06.2018 №1070 </w:t>
            </w:r>
            <w:r w:rsidR="000C1DD3" w:rsidRPr="007C10CE">
              <w:rPr>
                <w:color w:val="000000" w:themeColor="text1"/>
              </w:rPr>
              <w:t xml:space="preserve">  </w:t>
            </w:r>
            <w:r w:rsidRPr="007C10CE">
              <w:rPr>
                <w:color w:val="000000" w:themeColor="text1"/>
              </w:rPr>
              <w:t xml:space="preserve">(в редакции постановления от </w:t>
            </w:r>
            <w:r w:rsidR="00DC7F79" w:rsidRPr="007C10CE">
              <w:rPr>
                <w:color w:val="000000" w:themeColor="text1"/>
              </w:rPr>
              <w:t>25</w:t>
            </w:r>
            <w:r w:rsidRPr="007C10CE">
              <w:rPr>
                <w:color w:val="000000" w:themeColor="text1"/>
              </w:rPr>
              <w:t>.0</w:t>
            </w:r>
            <w:r w:rsidR="00DC7F79" w:rsidRPr="007C10CE">
              <w:rPr>
                <w:color w:val="000000" w:themeColor="text1"/>
              </w:rPr>
              <w:t>8</w:t>
            </w:r>
            <w:r w:rsidRPr="007C10CE">
              <w:rPr>
                <w:color w:val="000000" w:themeColor="text1"/>
              </w:rPr>
              <w:t>.20</w:t>
            </w:r>
            <w:r w:rsidR="00DC7F79" w:rsidRPr="007C10CE">
              <w:rPr>
                <w:color w:val="000000" w:themeColor="text1"/>
              </w:rPr>
              <w:t>22</w:t>
            </w:r>
            <w:r w:rsidRPr="007C10CE">
              <w:rPr>
                <w:color w:val="000000" w:themeColor="text1"/>
              </w:rPr>
              <w:t xml:space="preserve"> №1</w:t>
            </w:r>
            <w:r w:rsidR="00DC7F79" w:rsidRPr="007C10CE">
              <w:rPr>
                <w:color w:val="000000" w:themeColor="text1"/>
              </w:rPr>
              <w:t>275</w:t>
            </w:r>
            <w:r w:rsidRPr="007C10CE">
              <w:rPr>
                <w:color w:val="000000" w:themeColor="text1"/>
              </w:rPr>
              <w:t>)</w:t>
            </w:r>
          </w:p>
        </w:tc>
      </w:tr>
    </w:tbl>
    <w:p w:rsidR="004A4BF6" w:rsidRPr="00D408F6" w:rsidRDefault="004A4BF6" w:rsidP="004D00C0">
      <w:pPr>
        <w:autoSpaceDE w:val="0"/>
        <w:autoSpaceDN w:val="0"/>
        <w:adjustRightInd w:val="0"/>
        <w:ind w:firstLine="540"/>
        <w:jc w:val="both"/>
        <w:rPr>
          <w:color w:val="000000" w:themeColor="text1"/>
          <w:szCs w:val="28"/>
        </w:rPr>
      </w:pPr>
    </w:p>
    <w:p w:rsidR="00BD0DB6" w:rsidRDefault="00BD0DB6" w:rsidP="004D00C0">
      <w:pPr>
        <w:autoSpaceDE w:val="0"/>
        <w:autoSpaceDN w:val="0"/>
        <w:adjustRightInd w:val="0"/>
        <w:ind w:firstLine="540"/>
        <w:jc w:val="both"/>
        <w:rPr>
          <w:color w:val="000000" w:themeColor="text1"/>
          <w:szCs w:val="28"/>
        </w:rPr>
      </w:pPr>
    </w:p>
    <w:p w:rsidR="00D408F6" w:rsidRPr="00D408F6" w:rsidRDefault="00D408F6" w:rsidP="004D00C0">
      <w:pPr>
        <w:autoSpaceDE w:val="0"/>
        <w:autoSpaceDN w:val="0"/>
        <w:adjustRightInd w:val="0"/>
        <w:ind w:firstLine="540"/>
        <w:jc w:val="both"/>
        <w:rPr>
          <w:color w:val="000000" w:themeColor="text1"/>
          <w:szCs w:val="28"/>
        </w:rPr>
      </w:pPr>
    </w:p>
    <w:p w:rsidR="00C2410A" w:rsidRPr="007C10CE" w:rsidRDefault="007C1227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 xml:space="preserve">В соответствии с </w:t>
      </w:r>
      <w:r w:rsidR="00C2410A" w:rsidRPr="007C10CE">
        <w:rPr>
          <w:color w:val="000000" w:themeColor="text1"/>
          <w:szCs w:val="28"/>
        </w:rPr>
        <w:t>Ф</w:t>
      </w:r>
      <w:r w:rsidR="00DA0FF8" w:rsidRPr="007C10CE">
        <w:rPr>
          <w:color w:val="000000" w:themeColor="text1"/>
          <w:szCs w:val="28"/>
        </w:rPr>
        <w:t xml:space="preserve">едеральным законом от 06.10.2003 №131-ФЗ </w:t>
      </w:r>
      <w:r w:rsidR="002F373F" w:rsidRPr="007C10CE">
        <w:rPr>
          <w:color w:val="000000" w:themeColor="text1"/>
          <w:szCs w:val="28"/>
        </w:rPr>
        <w:t xml:space="preserve">     </w:t>
      </w:r>
      <w:r w:rsidR="00DA0FF8" w:rsidRPr="007C10CE">
        <w:rPr>
          <w:color w:val="000000" w:themeColor="text1"/>
          <w:szCs w:val="28"/>
        </w:rPr>
        <w:t xml:space="preserve">«Об общих принципах организации местного самоуправления в Российской Федерации», </w:t>
      </w:r>
      <w:r w:rsidRPr="007C10CE">
        <w:rPr>
          <w:color w:val="000000" w:themeColor="text1"/>
          <w:szCs w:val="28"/>
        </w:rPr>
        <w:t>Уставом городского округа – города Барнаула Алтайского края</w:t>
      </w:r>
      <w:r w:rsidR="00C2410A" w:rsidRPr="007C10CE">
        <w:rPr>
          <w:color w:val="000000" w:themeColor="text1"/>
          <w:szCs w:val="28"/>
        </w:rPr>
        <w:t xml:space="preserve"> администрация города </w:t>
      </w:r>
      <w:r w:rsidR="009813AC" w:rsidRPr="007C10CE">
        <w:rPr>
          <w:color w:val="000000" w:themeColor="text1"/>
          <w:szCs w:val="28"/>
        </w:rPr>
        <w:t xml:space="preserve">Барнаула </w:t>
      </w:r>
      <w:r w:rsidR="00C2410A" w:rsidRPr="007C10CE">
        <w:rPr>
          <w:rFonts w:eastAsiaTheme="minorHAnsi"/>
          <w:color w:val="000000" w:themeColor="text1"/>
          <w:spacing w:val="30"/>
          <w:szCs w:val="28"/>
          <w:lang w:eastAsia="en-US"/>
        </w:rPr>
        <w:t>постановляет:</w:t>
      </w:r>
    </w:p>
    <w:p w:rsidR="007D6D53" w:rsidRPr="007C10CE" w:rsidRDefault="007D6D53" w:rsidP="00BD0DB6">
      <w:pPr>
        <w:tabs>
          <w:tab w:val="left" w:pos="709"/>
          <w:tab w:val="left" w:pos="851"/>
        </w:tabs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 xml:space="preserve">1. </w:t>
      </w:r>
      <w:bookmarkStart w:id="0" w:name="_Hlk67653902"/>
      <w:proofErr w:type="gramStart"/>
      <w:r w:rsidRPr="007C10CE">
        <w:rPr>
          <w:color w:val="000000" w:themeColor="text1"/>
          <w:szCs w:val="28"/>
        </w:rPr>
        <w:t xml:space="preserve">Внести </w:t>
      </w:r>
      <w:r w:rsidR="007C1227" w:rsidRPr="007C10CE">
        <w:rPr>
          <w:color w:val="000000" w:themeColor="text1"/>
          <w:szCs w:val="28"/>
        </w:rPr>
        <w:t>в постановлени</w:t>
      </w:r>
      <w:r w:rsidR="00081923" w:rsidRPr="007C10CE">
        <w:rPr>
          <w:color w:val="000000" w:themeColor="text1"/>
          <w:szCs w:val="28"/>
        </w:rPr>
        <w:t>е</w:t>
      </w:r>
      <w:r w:rsidR="007C1227" w:rsidRPr="007C10CE">
        <w:rPr>
          <w:color w:val="000000" w:themeColor="text1"/>
          <w:szCs w:val="28"/>
        </w:rPr>
        <w:t xml:space="preserve"> администрации города </w:t>
      </w:r>
      <w:r w:rsidR="00524A19" w:rsidRPr="007C10CE">
        <w:rPr>
          <w:color w:val="000000" w:themeColor="text1"/>
          <w:szCs w:val="28"/>
        </w:rPr>
        <w:br/>
      </w:r>
      <w:r w:rsidR="007C1227" w:rsidRPr="007C10CE">
        <w:rPr>
          <w:color w:val="000000" w:themeColor="text1"/>
          <w:szCs w:val="28"/>
        </w:rPr>
        <w:t xml:space="preserve">от 20.06.2018 №1070 «Об утверждении Порядка разработки </w:t>
      </w:r>
      <w:r w:rsidR="002F373F" w:rsidRPr="007C10CE">
        <w:rPr>
          <w:color w:val="000000" w:themeColor="text1"/>
          <w:szCs w:val="28"/>
        </w:rPr>
        <w:t xml:space="preserve"> </w:t>
      </w:r>
      <w:r w:rsidR="007C1227" w:rsidRPr="007C10CE">
        <w:rPr>
          <w:color w:val="000000" w:themeColor="text1"/>
          <w:szCs w:val="28"/>
        </w:rPr>
        <w:t>и согласования индивидуального проекта размещения рекламных конструкций на территории с особыми требованиями к размещению рекламных конструкций на территории городского округа – города Барнаула Алтайского края (зона 5), Порядка разработки и согласования комплексного проекта рекламного оформления здани</w:t>
      </w:r>
      <w:r w:rsidR="00482F1A" w:rsidRPr="007C10CE">
        <w:rPr>
          <w:color w:val="000000" w:themeColor="text1"/>
          <w:szCs w:val="28"/>
        </w:rPr>
        <w:t>я» (в редакции постановления от </w:t>
      </w:r>
      <w:r w:rsidR="00DC7F79" w:rsidRPr="007C10CE">
        <w:rPr>
          <w:color w:val="000000" w:themeColor="text1"/>
          <w:szCs w:val="28"/>
        </w:rPr>
        <w:t>25</w:t>
      </w:r>
      <w:r w:rsidR="007C1227" w:rsidRPr="007C10CE">
        <w:rPr>
          <w:color w:val="000000" w:themeColor="text1"/>
          <w:szCs w:val="28"/>
        </w:rPr>
        <w:t>.0</w:t>
      </w:r>
      <w:r w:rsidR="00DC7F79" w:rsidRPr="007C10CE">
        <w:rPr>
          <w:color w:val="000000" w:themeColor="text1"/>
          <w:szCs w:val="28"/>
        </w:rPr>
        <w:t>8</w:t>
      </w:r>
      <w:r w:rsidR="007C1227" w:rsidRPr="007C10CE">
        <w:rPr>
          <w:color w:val="000000" w:themeColor="text1"/>
          <w:szCs w:val="28"/>
        </w:rPr>
        <w:t>.201</w:t>
      </w:r>
      <w:r w:rsidR="00DC7F79" w:rsidRPr="007C10CE">
        <w:rPr>
          <w:color w:val="000000" w:themeColor="text1"/>
          <w:szCs w:val="28"/>
        </w:rPr>
        <w:t>8</w:t>
      </w:r>
      <w:r w:rsidR="007C1227" w:rsidRPr="007C10CE">
        <w:rPr>
          <w:color w:val="000000" w:themeColor="text1"/>
          <w:szCs w:val="28"/>
        </w:rPr>
        <w:t xml:space="preserve"> №</w:t>
      </w:r>
      <w:r w:rsidR="00DC7F79" w:rsidRPr="007C10CE">
        <w:rPr>
          <w:color w:val="000000" w:themeColor="text1"/>
          <w:szCs w:val="28"/>
        </w:rPr>
        <w:t>1275</w:t>
      </w:r>
      <w:r w:rsidR="007C1227" w:rsidRPr="007C10CE">
        <w:rPr>
          <w:color w:val="000000" w:themeColor="text1"/>
          <w:szCs w:val="28"/>
        </w:rPr>
        <w:t>)</w:t>
      </w:r>
      <w:r w:rsidRPr="007C10CE">
        <w:rPr>
          <w:color w:val="000000" w:themeColor="text1"/>
          <w:szCs w:val="28"/>
        </w:rPr>
        <w:t xml:space="preserve"> </w:t>
      </w:r>
      <w:r w:rsidR="006C1E44" w:rsidRPr="007C10CE">
        <w:rPr>
          <w:color w:val="000000" w:themeColor="text1"/>
          <w:szCs w:val="28"/>
        </w:rPr>
        <w:t>следующ</w:t>
      </w:r>
      <w:r w:rsidR="00081923" w:rsidRPr="007C10CE">
        <w:rPr>
          <w:color w:val="000000" w:themeColor="text1"/>
          <w:szCs w:val="28"/>
        </w:rPr>
        <w:t>и</w:t>
      </w:r>
      <w:r w:rsidRPr="007C10CE">
        <w:rPr>
          <w:color w:val="000000" w:themeColor="text1"/>
          <w:szCs w:val="28"/>
        </w:rPr>
        <w:t>е изменени</w:t>
      </w:r>
      <w:r w:rsidR="00081923" w:rsidRPr="007C10CE">
        <w:rPr>
          <w:color w:val="000000" w:themeColor="text1"/>
          <w:szCs w:val="28"/>
        </w:rPr>
        <w:t>я</w:t>
      </w:r>
      <w:r w:rsidR="002A390E" w:rsidRPr="007C10CE">
        <w:rPr>
          <w:color w:val="000000" w:themeColor="text1"/>
          <w:szCs w:val="28"/>
        </w:rPr>
        <w:t xml:space="preserve"> и дополнения</w:t>
      </w:r>
      <w:r w:rsidRPr="007C10CE">
        <w:rPr>
          <w:color w:val="000000" w:themeColor="text1"/>
          <w:szCs w:val="28"/>
        </w:rPr>
        <w:t>:</w:t>
      </w:r>
      <w:proofErr w:type="gramEnd"/>
    </w:p>
    <w:p w:rsidR="00DC7F79" w:rsidRPr="007C10CE" w:rsidRDefault="009B14CF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>1.1</w:t>
      </w:r>
      <w:r w:rsidR="002A390E" w:rsidRPr="007C10CE">
        <w:rPr>
          <w:color w:val="000000" w:themeColor="text1"/>
          <w:szCs w:val="28"/>
        </w:rPr>
        <w:t>.</w:t>
      </w:r>
      <w:r w:rsidR="00705EE8" w:rsidRPr="007C10CE">
        <w:rPr>
          <w:color w:val="000000" w:themeColor="text1"/>
          <w:szCs w:val="28"/>
        </w:rPr>
        <w:t xml:space="preserve"> </w:t>
      </w:r>
      <w:r w:rsidR="00DC7F79" w:rsidRPr="007C10CE">
        <w:rPr>
          <w:color w:val="000000" w:themeColor="text1"/>
          <w:szCs w:val="28"/>
        </w:rPr>
        <w:t>В наименовании</w:t>
      </w:r>
      <w:r w:rsidR="002A390E" w:rsidRPr="007C10CE">
        <w:rPr>
          <w:color w:val="000000" w:themeColor="text1"/>
          <w:szCs w:val="28"/>
        </w:rPr>
        <w:t>, по тексту постановления и приложений</w:t>
      </w:r>
      <w:r w:rsidR="00DC7F79" w:rsidRPr="007C10CE">
        <w:rPr>
          <w:color w:val="000000" w:themeColor="text1"/>
          <w:szCs w:val="28"/>
        </w:rPr>
        <w:t xml:space="preserve"> слова «требованиями к размещению рекламных конструкций» заменить словами «требованиями размещения рекламных конструкций»;</w:t>
      </w:r>
    </w:p>
    <w:p w:rsidR="00705EE8" w:rsidRPr="007C10CE" w:rsidRDefault="00DC7F79" w:rsidP="00BD0DB6">
      <w:pPr>
        <w:tabs>
          <w:tab w:val="left" w:pos="709"/>
          <w:tab w:val="left" w:pos="851"/>
        </w:tabs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>1.</w:t>
      </w:r>
      <w:r w:rsidR="002A390E" w:rsidRPr="007C10CE">
        <w:rPr>
          <w:color w:val="000000" w:themeColor="text1"/>
          <w:szCs w:val="28"/>
        </w:rPr>
        <w:t>2</w:t>
      </w:r>
      <w:r w:rsidR="00705EE8" w:rsidRPr="007C10CE">
        <w:rPr>
          <w:color w:val="000000" w:themeColor="text1"/>
          <w:szCs w:val="28"/>
        </w:rPr>
        <w:t>. Пункт 3 изложить в следующей редакции:</w:t>
      </w:r>
    </w:p>
    <w:p w:rsidR="00705EE8" w:rsidRPr="007C10CE" w:rsidRDefault="00705EE8" w:rsidP="00BD0DB6">
      <w:pPr>
        <w:tabs>
          <w:tab w:val="left" w:pos="709"/>
          <w:tab w:val="left" w:pos="851"/>
        </w:tabs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>«3. Контроль за исполнением постановления возложить на первого заместителя главы администрации города.»;</w:t>
      </w:r>
    </w:p>
    <w:p w:rsidR="00705EE8" w:rsidRPr="007C10CE" w:rsidRDefault="00705EE8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>1.</w:t>
      </w:r>
      <w:r w:rsidR="002A390E" w:rsidRPr="007C10CE">
        <w:rPr>
          <w:color w:val="000000" w:themeColor="text1"/>
          <w:szCs w:val="28"/>
        </w:rPr>
        <w:t>3</w:t>
      </w:r>
      <w:r w:rsidRPr="007C10CE">
        <w:rPr>
          <w:color w:val="000000" w:themeColor="text1"/>
          <w:szCs w:val="28"/>
        </w:rPr>
        <w:t>. В приложении 1 к постановлению:</w:t>
      </w:r>
    </w:p>
    <w:p w:rsidR="001231C4" w:rsidRPr="00710644" w:rsidRDefault="002A390E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10644">
        <w:rPr>
          <w:color w:val="000000" w:themeColor="text1"/>
          <w:szCs w:val="28"/>
        </w:rPr>
        <w:t>1.3</w:t>
      </w:r>
      <w:r w:rsidR="00705EE8" w:rsidRPr="00710644">
        <w:rPr>
          <w:color w:val="000000" w:themeColor="text1"/>
          <w:szCs w:val="28"/>
        </w:rPr>
        <w:t xml:space="preserve">.1. </w:t>
      </w:r>
      <w:r w:rsidRPr="00710644">
        <w:rPr>
          <w:color w:val="000000" w:themeColor="text1"/>
          <w:szCs w:val="28"/>
        </w:rPr>
        <w:t>Пункт 1.3 р</w:t>
      </w:r>
      <w:r w:rsidR="00AA6759" w:rsidRPr="00710644">
        <w:rPr>
          <w:color w:val="000000" w:themeColor="text1"/>
          <w:szCs w:val="28"/>
        </w:rPr>
        <w:t>аздел</w:t>
      </w:r>
      <w:r w:rsidRPr="00710644">
        <w:rPr>
          <w:color w:val="000000" w:themeColor="text1"/>
          <w:szCs w:val="28"/>
        </w:rPr>
        <w:t>а</w:t>
      </w:r>
      <w:r w:rsidR="00AA6759" w:rsidRPr="00710644">
        <w:rPr>
          <w:color w:val="000000" w:themeColor="text1"/>
          <w:szCs w:val="28"/>
        </w:rPr>
        <w:t xml:space="preserve"> 1 «Общие положения»</w:t>
      </w:r>
      <w:r w:rsidR="001231C4" w:rsidRPr="00710644">
        <w:rPr>
          <w:color w:val="000000" w:themeColor="text1"/>
          <w:szCs w:val="28"/>
        </w:rPr>
        <w:t xml:space="preserve"> изложить в следующей редакции:</w:t>
      </w:r>
    </w:p>
    <w:p w:rsidR="001231C4" w:rsidRPr="007C10CE" w:rsidRDefault="001231C4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10644">
        <w:rPr>
          <w:color w:val="000000" w:themeColor="text1"/>
          <w:szCs w:val="28"/>
        </w:rPr>
        <w:t xml:space="preserve">«1.3. </w:t>
      </w:r>
      <w:r w:rsidR="005168DA" w:rsidRPr="00710644">
        <w:rPr>
          <w:color w:val="000000" w:themeColor="text1"/>
          <w:szCs w:val="28"/>
        </w:rPr>
        <w:t>В случае размещения з</w:t>
      </w:r>
      <w:r w:rsidR="00AD4A94" w:rsidRPr="00710644">
        <w:rPr>
          <w:color w:val="000000" w:themeColor="text1"/>
          <w:szCs w:val="28"/>
        </w:rPr>
        <w:t>аинтересованн</w:t>
      </w:r>
      <w:r w:rsidR="005168DA" w:rsidRPr="00710644">
        <w:rPr>
          <w:color w:val="000000" w:themeColor="text1"/>
          <w:szCs w:val="28"/>
        </w:rPr>
        <w:t>ым</w:t>
      </w:r>
      <w:r w:rsidR="00AD4A94" w:rsidRPr="00710644">
        <w:rPr>
          <w:color w:val="000000" w:themeColor="text1"/>
          <w:szCs w:val="28"/>
        </w:rPr>
        <w:t xml:space="preserve"> лицо</w:t>
      </w:r>
      <w:r w:rsidR="005168DA" w:rsidRPr="00710644">
        <w:rPr>
          <w:color w:val="000000" w:themeColor="text1"/>
          <w:szCs w:val="28"/>
        </w:rPr>
        <w:t xml:space="preserve">м нескольких рекламных конструкций на одной территории им разрабатывается один </w:t>
      </w:r>
      <w:r w:rsidR="00AD4A94" w:rsidRPr="00710644">
        <w:rPr>
          <w:color w:val="000000" w:themeColor="text1"/>
          <w:szCs w:val="28"/>
        </w:rPr>
        <w:t xml:space="preserve"> </w:t>
      </w:r>
      <w:r w:rsidRPr="00710644">
        <w:rPr>
          <w:color w:val="000000" w:themeColor="text1"/>
          <w:szCs w:val="28"/>
        </w:rPr>
        <w:t>индивидуальный проект с учетом всех предлагаемых</w:t>
      </w:r>
      <w:r w:rsidR="005168DA" w:rsidRPr="00710644">
        <w:rPr>
          <w:color w:val="000000" w:themeColor="text1"/>
          <w:szCs w:val="28"/>
        </w:rPr>
        <w:t xml:space="preserve"> им</w:t>
      </w:r>
      <w:r w:rsidRPr="00710644">
        <w:rPr>
          <w:color w:val="000000" w:themeColor="text1"/>
          <w:szCs w:val="28"/>
        </w:rPr>
        <w:t xml:space="preserve"> к р</w:t>
      </w:r>
      <w:r w:rsidR="00F052DD" w:rsidRPr="00710644">
        <w:rPr>
          <w:color w:val="000000" w:themeColor="text1"/>
          <w:szCs w:val="28"/>
        </w:rPr>
        <w:t>азмещению рекламных конструкций</w:t>
      </w:r>
      <w:proofErr w:type="gramStart"/>
      <w:r w:rsidR="00F052DD" w:rsidRPr="00710644">
        <w:rPr>
          <w:color w:val="000000" w:themeColor="text1"/>
          <w:szCs w:val="28"/>
        </w:rPr>
        <w:t>.»;</w:t>
      </w:r>
      <w:proofErr w:type="gramEnd"/>
    </w:p>
    <w:p w:rsidR="00610C54" w:rsidRPr="007C10CE" w:rsidRDefault="00705EE8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lastRenderedPageBreak/>
        <w:t>1.</w:t>
      </w:r>
      <w:r w:rsidR="002A390E" w:rsidRPr="007C10CE">
        <w:rPr>
          <w:color w:val="000000" w:themeColor="text1"/>
          <w:szCs w:val="28"/>
        </w:rPr>
        <w:t>3.2.</w:t>
      </w:r>
      <w:r w:rsidR="00081923" w:rsidRPr="007C10CE">
        <w:rPr>
          <w:color w:val="000000" w:themeColor="text1"/>
          <w:szCs w:val="28"/>
        </w:rPr>
        <w:t xml:space="preserve"> В </w:t>
      </w:r>
      <w:r w:rsidR="00AA6759" w:rsidRPr="007C10CE">
        <w:rPr>
          <w:color w:val="000000" w:themeColor="text1"/>
          <w:szCs w:val="28"/>
        </w:rPr>
        <w:t>разделе 2 «Согласование индивидуального проекта»:</w:t>
      </w:r>
    </w:p>
    <w:p w:rsidR="007934B2" w:rsidRPr="007C10CE" w:rsidRDefault="007934B2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  <w:sectPr w:rsidR="007934B2" w:rsidRPr="007C10CE" w:rsidSect="00BD0DB6">
          <w:type w:val="continuous"/>
          <w:pgSz w:w="11906" w:h="16838" w:code="9"/>
          <w:pgMar w:top="1134" w:right="851" w:bottom="1134" w:left="1985" w:header="567" w:footer="567" w:gutter="0"/>
          <w:cols w:space="720"/>
          <w:titlePg/>
        </w:sectPr>
      </w:pPr>
    </w:p>
    <w:p w:rsidR="00610C54" w:rsidRPr="007C10CE" w:rsidRDefault="00AA6759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lastRenderedPageBreak/>
        <w:t>1.</w:t>
      </w:r>
      <w:r w:rsidR="002A390E" w:rsidRPr="007C10CE">
        <w:rPr>
          <w:color w:val="000000" w:themeColor="text1"/>
          <w:szCs w:val="28"/>
        </w:rPr>
        <w:t>3</w:t>
      </w:r>
      <w:r w:rsidRPr="007C10CE">
        <w:rPr>
          <w:color w:val="000000" w:themeColor="text1"/>
          <w:szCs w:val="28"/>
        </w:rPr>
        <w:t>.</w:t>
      </w:r>
      <w:r w:rsidR="00610C54" w:rsidRPr="007C10CE">
        <w:rPr>
          <w:color w:val="000000" w:themeColor="text1"/>
          <w:szCs w:val="28"/>
        </w:rPr>
        <w:t>2</w:t>
      </w:r>
      <w:r w:rsidRPr="007C10CE">
        <w:rPr>
          <w:color w:val="000000" w:themeColor="text1"/>
          <w:szCs w:val="28"/>
        </w:rPr>
        <w:t>.</w:t>
      </w:r>
      <w:r w:rsidR="00610C54" w:rsidRPr="007C10CE">
        <w:rPr>
          <w:color w:val="000000" w:themeColor="text1"/>
          <w:szCs w:val="28"/>
        </w:rPr>
        <w:t>1.</w:t>
      </w:r>
      <w:r w:rsidRPr="007C10CE">
        <w:rPr>
          <w:color w:val="000000" w:themeColor="text1"/>
          <w:szCs w:val="28"/>
        </w:rPr>
        <w:t xml:space="preserve"> Пункт 2.1 изложить в следующей редакции:</w:t>
      </w:r>
    </w:p>
    <w:p w:rsidR="001F225C" w:rsidRPr="007C10CE" w:rsidRDefault="00AA6759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>«2.1. Согласование индивидуального проекта осуществляется на основании заявления, направленного</w:t>
      </w:r>
      <w:r w:rsidR="00074AF4" w:rsidRPr="007C10CE">
        <w:rPr>
          <w:color w:val="000000" w:themeColor="text1"/>
          <w:szCs w:val="28"/>
        </w:rPr>
        <w:t xml:space="preserve"> (поданного)</w:t>
      </w:r>
      <w:r w:rsidR="006703F1" w:rsidRPr="007C10CE">
        <w:rPr>
          <w:color w:val="000000" w:themeColor="text1"/>
          <w:szCs w:val="28"/>
        </w:rPr>
        <w:t xml:space="preserve"> заинтересованным лицом либо его уполномоченным представителем (далее - заявитель)</w:t>
      </w:r>
      <w:r w:rsidRPr="007C10CE">
        <w:rPr>
          <w:color w:val="000000" w:themeColor="text1"/>
          <w:szCs w:val="28"/>
        </w:rPr>
        <w:t xml:space="preserve"> в комитет по строительству, архитектуре и развитию города (далее - комитет)</w:t>
      </w:r>
      <w:r w:rsidR="00074AF4" w:rsidRPr="007C10CE">
        <w:rPr>
          <w:color w:val="000000" w:themeColor="text1"/>
          <w:szCs w:val="28"/>
        </w:rPr>
        <w:t xml:space="preserve"> по почте, </w:t>
      </w:r>
      <w:r w:rsidRPr="007C10CE">
        <w:rPr>
          <w:color w:val="000000" w:themeColor="text1"/>
          <w:szCs w:val="28"/>
        </w:rPr>
        <w:t xml:space="preserve">на личном приеме в </w:t>
      </w:r>
      <w:r w:rsidR="00074AF4" w:rsidRPr="007C10CE">
        <w:rPr>
          <w:color w:val="000000" w:themeColor="text1"/>
          <w:szCs w:val="28"/>
        </w:rPr>
        <w:t>к</w:t>
      </w:r>
      <w:r w:rsidRPr="007C10CE">
        <w:rPr>
          <w:color w:val="000000" w:themeColor="text1"/>
          <w:szCs w:val="28"/>
        </w:rPr>
        <w:t>омитете</w:t>
      </w:r>
      <w:r w:rsidR="00CE3014" w:rsidRPr="007C10CE">
        <w:rPr>
          <w:color w:val="000000" w:themeColor="text1"/>
          <w:szCs w:val="28"/>
        </w:rPr>
        <w:t xml:space="preserve">, </w:t>
      </w:r>
      <w:r w:rsidR="00F052DD" w:rsidRPr="007C10CE">
        <w:rPr>
          <w:color w:val="000000" w:themeColor="text1"/>
          <w:szCs w:val="28"/>
        </w:rPr>
        <w:t xml:space="preserve">при помощи сервиса </w:t>
      </w:r>
      <w:r w:rsidR="00CE3014" w:rsidRPr="007C10CE">
        <w:rPr>
          <w:color w:val="000000" w:themeColor="text1"/>
          <w:szCs w:val="28"/>
        </w:rPr>
        <w:t>«</w:t>
      </w:r>
      <w:r w:rsidR="00F052DD" w:rsidRPr="007C10CE">
        <w:rPr>
          <w:color w:val="000000" w:themeColor="text1"/>
          <w:szCs w:val="28"/>
        </w:rPr>
        <w:t>Интернет-приемная</w:t>
      </w:r>
      <w:r w:rsidR="00CE3014" w:rsidRPr="007C10CE">
        <w:rPr>
          <w:color w:val="000000" w:themeColor="text1"/>
          <w:szCs w:val="28"/>
        </w:rPr>
        <w:t>»</w:t>
      </w:r>
      <w:r w:rsidR="00F052DD" w:rsidRPr="007C10CE">
        <w:rPr>
          <w:color w:val="000000" w:themeColor="text1"/>
          <w:szCs w:val="28"/>
        </w:rPr>
        <w:t xml:space="preserve"> на официальном Интернет-сайте города Барнаула в информационно-телекоммуникационной сети </w:t>
      </w:r>
      <w:r w:rsidR="00CE3014" w:rsidRPr="007C10CE">
        <w:rPr>
          <w:color w:val="000000" w:themeColor="text1"/>
          <w:szCs w:val="28"/>
        </w:rPr>
        <w:t>«</w:t>
      </w:r>
      <w:r w:rsidR="00F052DD" w:rsidRPr="007C10CE">
        <w:rPr>
          <w:color w:val="000000" w:themeColor="text1"/>
          <w:szCs w:val="28"/>
        </w:rPr>
        <w:t>Интернет</w:t>
      </w:r>
      <w:r w:rsidR="00CE3014" w:rsidRPr="007C10CE">
        <w:rPr>
          <w:color w:val="000000" w:themeColor="text1"/>
          <w:szCs w:val="28"/>
        </w:rPr>
        <w:t>»</w:t>
      </w:r>
      <w:r w:rsidR="006703F1" w:rsidRPr="007C10CE">
        <w:rPr>
          <w:color w:val="000000" w:themeColor="text1"/>
          <w:szCs w:val="28"/>
        </w:rPr>
        <w:t>.</w:t>
      </w:r>
    </w:p>
    <w:p w:rsidR="00AC5BA4" w:rsidRPr="007C10CE" w:rsidRDefault="001F225C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>Заявление регистрируется специалистом комитета, от</w:t>
      </w:r>
      <w:r w:rsidR="00610C54" w:rsidRPr="007C10CE">
        <w:rPr>
          <w:color w:val="000000" w:themeColor="text1"/>
          <w:szCs w:val="28"/>
        </w:rPr>
        <w:t>ветственным за прием документов</w:t>
      </w:r>
      <w:r w:rsidRPr="007C10CE">
        <w:rPr>
          <w:color w:val="000000" w:themeColor="text1"/>
          <w:szCs w:val="28"/>
        </w:rPr>
        <w:t>, в день его поступления в комитет.</w:t>
      </w:r>
      <w:r w:rsidR="00074AF4" w:rsidRPr="007C10CE">
        <w:rPr>
          <w:color w:val="000000" w:themeColor="text1"/>
          <w:szCs w:val="28"/>
        </w:rPr>
        <w:t>»;</w:t>
      </w:r>
    </w:p>
    <w:p w:rsidR="00CE3014" w:rsidRPr="007C10CE" w:rsidRDefault="00AC5BA4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>1.</w:t>
      </w:r>
      <w:r w:rsidR="002A390E" w:rsidRPr="007C10CE">
        <w:rPr>
          <w:color w:val="000000" w:themeColor="text1"/>
          <w:szCs w:val="28"/>
        </w:rPr>
        <w:t>3</w:t>
      </w:r>
      <w:r w:rsidRPr="007C10CE">
        <w:rPr>
          <w:color w:val="000000" w:themeColor="text1"/>
          <w:szCs w:val="28"/>
        </w:rPr>
        <w:t>.2.</w:t>
      </w:r>
      <w:r w:rsidR="00610C54" w:rsidRPr="007C10CE">
        <w:rPr>
          <w:color w:val="000000" w:themeColor="text1"/>
          <w:szCs w:val="28"/>
        </w:rPr>
        <w:t>2.</w:t>
      </w:r>
      <w:r w:rsidRPr="007C10CE">
        <w:rPr>
          <w:color w:val="000000" w:themeColor="text1"/>
          <w:szCs w:val="28"/>
        </w:rPr>
        <w:t xml:space="preserve"> </w:t>
      </w:r>
      <w:r w:rsidR="00CE3014" w:rsidRPr="007C10CE">
        <w:rPr>
          <w:color w:val="000000" w:themeColor="text1"/>
          <w:szCs w:val="28"/>
        </w:rPr>
        <w:t>Пункт 2.2 дополнить абзацем 6 следующего содержания:</w:t>
      </w:r>
    </w:p>
    <w:p w:rsidR="00CE3014" w:rsidRPr="007C10CE" w:rsidRDefault="00CE3014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 xml:space="preserve">«способ направления (вручения) заявителю решения о согласовании индивидуального проекта либо решения об отказе в согласовании индивидуального проекта (далее – способ направления (вручения) </w:t>
      </w:r>
      <w:r w:rsidR="009E626B" w:rsidRPr="007C10CE">
        <w:rPr>
          <w:color w:val="000000" w:themeColor="text1"/>
          <w:szCs w:val="28"/>
        </w:rPr>
        <w:t>решения</w:t>
      </w:r>
      <w:r w:rsidRPr="007C10CE">
        <w:rPr>
          <w:color w:val="000000" w:themeColor="text1"/>
          <w:szCs w:val="28"/>
        </w:rPr>
        <w:t>).»;</w:t>
      </w:r>
    </w:p>
    <w:p w:rsidR="00AC5BA4" w:rsidRPr="007C10CE" w:rsidRDefault="00CE3014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>1.</w:t>
      </w:r>
      <w:r w:rsidR="002A390E" w:rsidRPr="007C10CE">
        <w:rPr>
          <w:color w:val="000000" w:themeColor="text1"/>
          <w:szCs w:val="28"/>
        </w:rPr>
        <w:t>3</w:t>
      </w:r>
      <w:r w:rsidRPr="007C10CE">
        <w:rPr>
          <w:color w:val="000000" w:themeColor="text1"/>
          <w:szCs w:val="28"/>
        </w:rPr>
        <w:t>.2.3.</w:t>
      </w:r>
      <w:r w:rsidR="00AC5BA4" w:rsidRPr="007C10CE">
        <w:rPr>
          <w:color w:val="000000" w:themeColor="text1"/>
          <w:szCs w:val="28"/>
        </w:rPr>
        <w:t>Абзац 3 пункта 2.3 изложить в следующей редакции:</w:t>
      </w:r>
    </w:p>
    <w:p w:rsidR="006703F1" w:rsidRPr="007C10CE" w:rsidRDefault="00AC5BA4" w:rsidP="006703F1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>«копию документа, подтверждающего полномочия уполномоченного представителя заинтересованного лица, в случае если с заявлением обращается уполномоченный представитель;»;</w:t>
      </w:r>
    </w:p>
    <w:p w:rsidR="00074AF4" w:rsidRPr="007C10CE" w:rsidRDefault="00074AF4" w:rsidP="00482F1A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>1.</w:t>
      </w:r>
      <w:r w:rsidR="002A390E" w:rsidRPr="007C10CE">
        <w:rPr>
          <w:color w:val="000000" w:themeColor="text1"/>
          <w:szCs w:val="28"/>
        </w:rPr>
        <w:t>3</w:t>
      </w:r>
      <w:r w:rsidRPr="007C10CE">
        <w:rPr>
          <w:color w:val="000000" w:themeColor="text1"/>
          <w:szCs w:val="28"/>
        </w:rPr>
        <w:t>.</w:t>
      </w:r>
      <w:r w:rsidR="00610C54" w:rsidRPr="007C10CE">
        <w:rPr>
          <w:color w:val="000000" w:themeColor="text1"/>
          <w:szCs w:val="28"/>
        </w:rPr>
        <w:t>2.</w:t>
      </w:r>
      <w:r w:rsidR="00CE3014" w:rsidRPr="007C10CE">
        <w:rPr>
          <w:color w:val="000000" w:themeColor="text1"/>
          <w:szCs w:val="28"/>
        </w:rPr>
        <w:t>4</w:t>
      </w:r>
      <w:r w:rsidRPr="007C10CE">
        <w:rPr>
          <w:color w:val="000000" w:themeColor="text1"/>
          <w:szCs w:val="28"/>
        </w:rPr>
        <w:t xml:space="preserve">. </w:t>
      </w:r>
      <w:r w:rsidR="00FD25E4" w:rsidRPr="007C10CE">
        <w:rPr>
          <w:color w:val="000000" w:themeColor="text1"/>
          <w:szCs w:val="28"/>
        </w:rPr>
        <w:t>В</w:t>
      </w:r>
      <w:r w:rsidRPr="007C10CE">
        <w:rPr>
          <w:color w:val="000000" w:themeColor="text1"/>
          <w:szCs w:val="28"/>
        </w:rPr>
        <w:t xml:space="preserve"> пункт</w:t>
      </w:r>
      <w:r w:rsidR="00180521" w:rsidRPr="007C10CE">
        <w:rPr>
          <w:color w:val="000000" w:themeColor="text1"/>
          <w:szCs w:val="28"/>
        </w:rPr>
        <w:t>ах</w:t>
      </w:r>
      <w:r w:rsidRPr="007C10CE">
        <w:rPr>
          <w:color w:val="000000" w:themeColor="text1"/>
          <w:szCs w:val="28"/>
        </w:rPr>
        <w:t xml:space="preserve"> 2.5</w:t>
      </w:r>
      <w:r w:rsidR="00180521" w:rsidRPr="007C10CE">
        <w:rPr>
          <w:color w:val="000000" w:themeColor="text1"/>
          <w:szCs w:val="28"/>
        </w:rPr>
        <w:t>, 2.7</w:t>
      </w:r>
      <w:r w:rsidRPr="007C10CE">
        <w:rPr>
          <w:color w:val="000000" w:themeColor="text1"/>
          <w:szCs w:val="28"/>
        </w:rPr>
        <w:t xml:space="preserve"> слов</w:t>
      </w:r>
      <w:r w:rsidR="001F225C" w:rsidRPr="007C10CE">
        <w:rPr>
          <w:color w:val="000000" w:themeColor="text1"/>
          <w:szCs w:val="28"/>
        </w:rPr>
        <w:t>а</w:t>
      </w:r>
      <w:r w:rsidRPr="007C10CE">
        <w:rPr>
          <w:color w:val="000000" w:themeColor="text1"/>
          <w:szCs w:val="28"/>
        </w:rPr>
        <w:t xml:space="preserve"> «с момента» заменить словами</w:t>
      </w:r>
      <w:r w:rsidR="00482F1A" w:rsidRPr="007C10CE">
        <w:rPr>
          <w:color w:val="000000" w:themeColor="text1"/>
          <w:szCs w:val="28"/>
        </w:rPr>
        <w:t xml:space="preserve">                      </w:t>
      </w:r>
      <w:r w:rsidR="001102C3" w:rsidRPr="007C10CE">
        <w:rPr>
          <w:color w:val="000000" w:themeColor="text1"/>
          <w:szCs w:val="28"/>
        </w:rPr>
        <w:t xml:space="preserve"> </w:t>
      </w:r>
      <w:r w:rsidRPr="007C10CE">
        <w:rPr>
          <w:color w:val="000000" w:themeColor="text1"/>
          <w:szCs w:val="28"/>
        </w:rPr>
        <w:t>«со дня»</w:t>
      </w:r>
      <w:r w:rsidR="001F225C" w:rsidRPr="007C10CE">
        <w:rPr>
          <w:color w:val="000000" w:themeColor="text1"/>
          <w:szCs w:val="28"/>
        </w:rPr>
        <w:t>;</w:t>
      </w:r>
    </w:p>
    <w:p w:rsidR="001F225C" w:rsidRPr="007C10CE" w:rsidRDefault="001F225C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ab/>
        <w:t>1.</w:t>
      </w:r>
      <w:r w:rsidR="002A390E" w:rsidRPr="007C10CE">
        <w:rPr>
          <w:color w:val="000000" w:themeColor="text1"/>
          <w:szCs w:val="28"/>
        </w:rPr>
        <w:t>3</w:t>
      </w:r>
      <w:r w:rsidRPr="007C10CE">
        <w:rPr>
          <w:color w:val="000000" w:themeColor="text1"/>
          <w:szCs w:val="28"/>
        </w:rPr>
        <w:t>.</w:t>
      </w:r>
      <w:r w:rsidR="00610C54" w:rsidRPr="007C10CE">
        <w:rPr>
          <w:color w:val="000000" w:themeColor="text1"/>
          <w:szCs w:val="28"/>
        </w:rPr>
        <w:t>2.</w:t>
      </w:r>
      <w:r w:rsidR="00CE3014" w:rsidRPr="007C10CE">
        <w:rPr>
          <w:color w:val="000000" w:themeColor="text1"/>
          <w:szCs w:val="28"/>
        </w:rPr>
        <w:t>5</w:t>
      </w:r>
      <w:r w:rsidRPr="007C10CE">
        <w:rPr>
          <w:color w:val="000000" w:themeColor="text1"/>
          <w:szCs w:val="28"/>
        </w:rPr>
        <w:t>. Пункт 2.9 изложить в следующей редакции:</w:t>
      </w:r>
    </w:p>
    <w:p w:rsidR="001F225C" w:rsidRPr="007C10CE" w:rsidRDefault="001F225C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ab/>
        <w:t>«2.9. Принятое решение в течение трех календарных дней со дня его принятия, а также один экземпляр индивидуального проекта комитет</w:t>
      </w:r>
      <w:r w:rsidR="00180521" w:rsidRPr="007C10CE">
        <w:rPr>
          <w:color w:val="000000" w:themeColor="text1"/>
          <w:szCs w:val="28"/>
        </w:rPr>
        <w:t xml:space="preserve"> направляет</w:t>
      </w:r>
      <w:r w:rsidRPr="007C10CE">
        <w:rPr>
          <w:color w:val="000000" w:themeColor="text1"/>
          <w:szCs w:val="28"/>
        </w:rPr>
        <w:t xml:space="preserve"> заявителю заказным почтовым отправлением с уведомлением о вручении</w:t>
      </w:r>
      <w:r w:rsidR="00180521" w:rsidRPr="007C10CE">
        <w:rPr>
          <w:color w:val="000000" w:themeColor="text1"/>
          <w:szCs w:val="28"/>
        </w:rPr>
        <w:t>, в форме электронного документа, подписанного усиленной квалифицированной электронной подписью</w:t>
      </w:r>
      <w:r w:rsidR="009E626B" w:rsidRPr="007C10CE">
        <w:rPr>
          <w:color w:val="000000" w:themeColor="text1"/>
          <w:szCs w:val="28"/>
        </w:rPr>
        <w:t>,</w:t>
      </w:r>
      <w:r w:rsidRPr="007C10CE">
        <w:rPr>
          <w:color w:val="000000" w:themeColor="text1"/>
          <w:szCs w:val="28"/>
        </w:rPr>
        <w:t xml:space="preserve"> либо </w:t>
      </w:r>
      <w:r w:rsidR="00180521" w:rsidRPr="007C10CE">
        <w:rPr>
          <w:color w:val="000000" w:themeColor="text1"/>
          <w:szCs w:val="28"/>
        </w:rPr>
        <w:t>выдает документ под расписку при личном обращении заявителя в комитет</w:t>
      </w:r>
      <w:r w:rsidR="009E626B" w:rsidRPr="007C10CE">
        <w:rPr>
          <w:color w:val="000000" w:themeColor="text1"/>
          <w:szCs w:val="28"/>
        </w:rPr>
        <w:t xml:space="preserve"> в зависимости от способа направления (вручения) решения, выбранного заявителем в заявлении.</w:t>
      </w:r>
      <w:r w:rsidR="00180521" w:rsidRPr="007C10CE">
        <w:rPr>
          <w:color w:val="000000" w:themeColor="text1"/>
          <w:szCs w:val="28"/>
        </w:rPr>
        <w:t xml:space="preserve"> </w:t>
      </w:r>
      <w:r w:rsidR="00FD25E4" w:rsidRPr="007C10CE">
        <w:rPr>
          <w:color w:val="000000" w:themeColor="text1"/>
          <w:szCs w:val="28"/>
        </w:rPr>
        <w:t>Если заявителем в заявлении не указан способ для направления</w:t>
      </w:r>
      <w:r w:rsidR="00180521" w:rsidRPr="007C10CE">
        <w:rPr>
          <w:color w:val="000000" w:themeColor="text1"/>
          <w:szCs w:val="28"/>
        </w:rPr>
        <w:t xml:space="preserve"> (вручения) </w:t>
      </w:r>
      <w:r w:rsidR="009E626B" w:rsidRPr="007C10CE">
        <w:rPr>
          <w:color w:val="000000" w:themeColor="text1"/>
          <w:szCs w:val="28"/>
        </w:rPr>
        <w:t xml:space="preserve">решения, </w:t>
      </w:r>
      <w:r w:rsidR="00FD25E4" w:rsidRPr="007C10CE">
        <w:rPr>
          <w:color w:val="000000" w:themeColor="text1"/>
          <w:szCs w:val="28"/>
        </w:rPr>
        <w:t>решени</w:t>
      </w:r>
      <w:r w:rsidR="00180521" w:rsidRPr="007C10CE">
        <w:rPr>
          <w:color w:val="000000" w:themeColor="text1"/>
          <w:szCs w:val="28"/>
        </w:rPr>
        <w:t>е</w:t>
      </w:r>
      <w:r w:rsidR="00FD25E4" w:rsidRPr="007C10CE">
        <w:rPr>
          <w:color w:val="000000" w:themeColor="text1"/>
          <w:szCs w:val="28"/>
        </w:rPr>
        <w:t xml:space="preserve"> направляется комитетом заявителю </w:t>
      </w:r>
      <w:r w:rsidR="00180521" w:rsidRPr="007C10CE">
        <w:rPr>
          <w:color w:val="000000" w:themeColor="text1"/>
          <w:szCs w:val="28"/>
        </w:rPr>
        <w:t>тем способом, посредством которого было получено заявление</w:t>
      </w:r>
      <w:r w:rsidR="00FD25E4" w:rsidRPr="007C10CE">
        <w:rPr>
          <w:color w:val="000000" w:themeColor="text1"/>
          <w:szCs w:val="28"/>
        </w:rPr>
        <w:t>.»;</w:t>
      </w:r>
    </w:p>
    <w:p w:rsidR="00074AF4" w:rsidRPr="007C10CE" w:rsidRDefault="00AC5BA4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ab/>
        <w:t>1.</w:t>
      </w:r>
      <w:r w:rsidR="009E626B" w:rsidRPr="007C10CE">
        <w:rPr>
          <w:color w:val="000000" w:themeColor="text1"/>
          <w:szCs w:val="28"/>
        </w:rPr>
        <w:t>3</w:t>
      </w:r>
      <w:r w:rsidRPr="007C10CE">
        <w:rPr>
          <w:color w:val="000000" w:themeColor="text1"/>
          <w:szCs w:val="28"/>
        </w:rPr>
        <w:t>.</w:t>
      </w:r>
      <w:r w:rsidR="00610C54" w:rsidRPr="007C10CE">
        <w:rPr>
          <w:color w:val="000000" w:themeColor="text1"/>
          <w:szCs w:val="28"/>
        </w:rPr>
        <w:t>2.</w:t>
      </w:r>
      <w:r w:rsidR="00CE3014" w:rsidRPr="007C10CE">
        <w:rPr>
          <w:color w:val="000000" w:themeColor="text1"/>
          <w:szCs w:val="28"/>
        </w:rPr>
        <w:t>6</w:t>
      </w:r>
      <w:r w:rsidRPr="007C10CE">
        <w:rPr>
          <w:color w:val="000000" w:themeColor="text1"/>
          <w:szCs w:val="28"/>
        </w:rPr>
        <w:t>.</w:t>
      </w:r>
      <w:r w:rsidR="00610C54" w:rsidRPr="007C10CE">
        <w:rPr>
          <w:color w:val="000000" w:themeColor="text1"/>
          <w:szCs w:val="28"/>
        </w:rPr>
        <w:t xml:space="preserve"> </w:t>
      </w:r>
      <w:r w:rsidR="00074AF4" w:rsidRPr="007C10CE">
        <w:rPr>
          <w:color w:val="000000" w:themeColor="text1"/>
          <w:szCs w:val="28"/>
        </w:rPr>
        <w:t>В пункте 2.10 слова «заинтересованное лицо» заменить словом «заявитель»;</w:t>
      </w:r>
    </w:p>
    <w:p w:rsidR="00610C54" w:rsidRPr="007C10CE" w:rsidRDefault="00610C54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>1.</w:t>
      </w:r>
      <w:r w:rsidR="009E626B" w:rsidRPr="007C10CE">
        <w:rPr>
          <w:color w:val="000000" w:themeColor="text1"/>
          <w:szCs w:val="28"/>
        </w:rPr>
        <w:t>4</w:t>
      </w:r>
      <w:r w:rsidRPr="007C10CE">
        <w:rPr>
          <w:color w:val="000000" w:themeColor="text1"/>
          <w:szCs w:val="28"/>
        </w:rPr>
        <w:t>. В приложении 2 к постановлению:</w:t>
      </w:r>
    </w:p>
    <w:p w:rsidR="004537FD" w:rsidRPr="007C10CE" w:rsidRDefault="00610C54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>1.</w:t>
      </w:r>
      <w:r w:rsidR="009E626B" w:rsidRPr="007C10CE">
        <w:rPr>
          <w:color w:val="000000" w:themeColor="text1"/>
          <w:szCs w:val="28"/>
        </w:rPr>
        <w:t>4</w:t>
      </w:r>
      <w:r w:rsidRPr="007C10CE">
        <w:rPr>
          <w:color w:val="000000" w:themeColor="text1"/>
          <w:szCs w:val="28"/>
        </w:rPr>
        <w:t xml:space="preserve">.1. </w:t>
      </w:r>
      <w:r w:rsidR="004537FD" w:rsidRPr="007C10CE">
        <w:rPr>
          <w:color w:val="000000" w:themeColor="text1"/>
          <w:szCs w:val="28"/>
        </w:rPr>
        <w:t>В разделе 2 «Согласование комплексного проекта рекламного оформления здания»:</w:t>
      </w:r>
    </w:p>
    <w:p w:rsidR="00610C54" w:rsidRPr="007C10CE" w:rsidRDefault="004537FD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>1.</w:t>
      </w:r>
      <w:r w:rsidR="009E626B" w:rsidRPr="007C10CE">
        <w:rPr>
          <w:color w:val="000000" w:themeColor="text1"/>
          <w:szCs w:val="28"/>
        </w:rPr>
        <w:t>4</w:t>
      </w:r>
      <w:r w:rsidRPr="007C10CE">
        <w:rPr>
          <w:color w:val="000000" w:themeColor="text1"/>
          <w:szCs w:val="28"/>
        </w:rPr>
        <w:t xml:space="preserve">.1.1. </w:t>
      </w:r>
      <w:r w:rsidR="00610C54" w:rsidRPr="007C10CE">
        <w:rPr>
          <w:color w:val="000000" w:themeColor="text1"/>
          <w:szCs w:val="28"/>
        </w:rPr>
        <w:t>Пункт 2.1 изложить в следующей редакции:</w:t>
      </w:r>
    </w:p>
    <w:p w:rsidR="001102C3" w:rsidRPr="007C10CE" w:rsidRDefault="00610C54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 xml:space="preserve">«2.1. Согласование проектов осуществляется администрацией района города, на подведомственной территории которой предполагается разместить рекламную конструкцию (далее - уполномоченный орган), на основании заявления физического лица, в том числе индивидуального предпринимателя, юридического лица, уполномоченного представителя указанных лиц (далее - заявитель), направленного (поданного) по почте, на </w:t>
      </w:r>
      <w:r w:rsidRPr="007C10CE">
        <w:rPr>
          <w:color w:val="000000" w:themeColor="text1"/>
          <w:szCs w:val="28"/>
        </w:rPr>
        <w:lastRenderedPageBreak/>
        <w:t>личном</w:t>
      </w:r>
      <w:r w:rsidR="001102C3" w:rsidRPr="007C10CE">
        <w:rPr>
          <w:color w:val="000000" w:themeColor="text1"/>
          <w:szCs w:val="28"/>
        </w:rPr>
        <w:t xml:space="preserve"> приеме в уполномоченный орган, при помощи сервиса «Интернет-приемная» на официальном Интернет-сайте города Барнаула в информационно-телекоммуникационной сети «Интернет».</w:t>
      </w:r>
    </w:p>
    <w:p w:rsidR="00610C54" w:rsidRPr="007C10CE" w:rsidRDefault="00610C54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 xml:space="preserve">Заявление регистрируется специалистом уполномоченного органа, ответственным за прием документов, в день его поступления в </w:t>
      </w:r>
      <w:r w:rsidR="001102C3" w:rsidRPr="007C10CE">
        <w:rPr>
          <w:color w:val="000000" w:themeColor="text1"/>
          <w:szCs w:val="28"/>
        </w:rPr>
        <w:t>уполномоченный орган</w:t>
      </w:r>
      <w:r w:rsidRPr="007C10CE">
        <w:rPr>
          <w:color w:val="000000" w:themeColor="text1"/>
          <w:szCs w:val="28"/>
        </w:rPr>
        <w:t>.»;</w:t>
      </w:r>
    </w:p>
    <w:p w:rsidR="00445C93" w:rsidRPr="007C10CE" w:rsidRDefault="00445C93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>1.</w:t>
      </w:r>
      <w:r w:rsidR="009E626B" w:rsidRPr="007C10CE">
        <w:rPr>
          <w:color w:val="000000" w:themeColor="text1"/>
          <w:szCs w:val="28"/>
        </w:rPr>
        <w:t>4</w:t>
      </w:r>
      <w:r w:rsidRPr="007C10CE">
        <w:rPr>
          <w:color w:val="000000" w:themeColor="text1"/>
          <w:szCs w:val="28"/>
        </w:rPr>
        <w:t>.1.2. Пункт 2.2 дополнить абзацем 6 следующего содержания:</w:t>
      </w:r>
    </w:p>
    <w:p w:rsidR="00445C93" w:rsidRPr="007C10CE" w:rsidRDefault="00445C93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>«способ направления (вручения) заявителю уведомления о согласовании либо об отказе в согласовании проекта (далее – способ направления (вручения) уведомления).»;</w:t>
      </w:r>
    </w:p>
    <w:p w:rsidR="003739EF" w:rsidRPr="007C10CE" w:rsidRDefault="003739EF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>1.</w:t>
      </w:r>
      <w:r w:rsidR="009E626B" w:rsidRPr="007C10CE">
        <w:rPr>
          <w:color w:val="000000" w:themeColor="text1"/>
          <w:szCs w:val="28"/>
        </w:rPr>
        <w:t>4</w:t>
      </w:r>
      <w:r w:rsidRPr="007C10CE">
        <w:rPr>
          <w:color w:val="000000" w:themeColor="text1"/>
          <w:szCs w:val="28"/>
        </w:rPr>
        <w:t>.1.</w:t>
      </w:r>
      <w:r w:rsidR="00445C93" w:rsidRPr="007C10CE">
        <w:rPr>
          <w:color w:val="000000" w:themeColor="text1"/>
          <w:szCs w:val="28"/>
        </w:rPr>
        <w:t>3</w:t>
      </w:r>
      <w:r w:rsidRPr="007C10CE">
        <w:rPr>
          <w:color w:val="000000" w:themeColor="text1"/>
          <w:szCs w:val="28"/>
        </w:rPr>
        <w:t>. Абзац 3 пункта 2.3 изложить в следующей редакции:</w:t>
      </w:r>
    </w:p>
    <w:p w:rsidR="003739EF" w:rsidRPr="007C10CE" w:rsidRDefault="003739EF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>«копию документа, подтверждающего полномочия уполномоченного представителя заинтересованного лица, в случае если с заявлением обращается уполномоченный представитель;»;</w:t>
      </w:r>
    </w:p>
    <w:p w:rsidR="00997D5E" w:rsidRPr="007C10CE" w:rsidRDefault="00997D5E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>1.</w:t>
      </w:r>
      <w:r w:rsidR="009E626B" w:rsidRPr="007C10CE">
        <w:rPr>
          <w:color w:val="000000" w:themeColor="text1"/>
          <w:szCs w:val="28"/>
        </w:rPr>
        <w:t>4</w:t>
      </w:r>
      <w:r w:rsidRPr="007C10CE">
        <w:rPr>
          <w:color w:val="000000" w:themeColor="text1"/>
          <w:szCs w:val="28"/>
        </w:rPr>
        <w:t>.1.4. В пункте 2.5 слова «с момента» заменить словами «со дня»;</w:t>
      </w:r>
    </w:p>
    <w:p w:rsidR="00200C0E" w:rsidRPr="007C10CE" w:rsidRDefault="004537FD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>1.</w:t>
      </w:r>
      <w:r w:rsidR="009E626B" w:rsidRPr="007C10CE">
        <w:rPr>
          <w:color w:val="000000" w:themeColor="text1"/>
          <w:szCs w:val="28"/>
        </w:rPr>
        <w:t>4</w:t>
      </w:r>
      <w:r w:rsidRPr="007C10CE">
        <w:rPr>
          <w:color w:val="000000" w:themeColor="text1"/>
          <w:szCs w:val="28"/>
        </w:rPr>
        <w:t>.1.</w:t>
      </w:r>
      <w:r w:rsidR="00997D5E" w:rsidRPr="007C10CE">
        <w:rPr>
          <w:color w:val="000000" w:themeColor="text1"/>
          <w:szCs w:val="28"/>
        </w:rPr>
        <w:t>5</w:t>
      </w:r>
      <w:r w:rsidRPr="007C10CE">
        <w:rPr>
          <w:color w:val="000000" w:themeColor="text1"/>
          <w:szCs w:val="28"/>
        </w:rPr>
        <w:t>.</w:t>
      </w:r>
      <w:r w:rsidR="00200C0E" w:rsidRPr="007C10CE">
        <w:rPr>
          <w:color w:val="000000" w:themeColor="text1"/>
          <w:szCs w:val="28"/>
        </w:rPr>
        <w:t xml:space="preserve"> Пункты 2.9 – 2.10</w:t>
      </w:r>
      <w:r w:rsidRPr="007C10CE">
        <w:rPr>
          <w:color w:val="000000" w:themeColor="text1"/>
          <w:szCs w:val="28"/>
        </w:rPr>
        <w:t xml:space="preserve"> </w:t>
      </w:r>
      <w:r w:rsidR="00200C0E" w:rsidRPr="007C10CE">
        <w:rPr>
          <w:color w:val="000000" w:themeColor="text1"/>
          <w:szCs w:val="28"/>
        </w:rPr>
        <w:t>изложить в следующей редакции:</w:t>
      </w:r>
    </w:p>
    <w:p w:rsidR="00997D5E" w:rsidRPr="007C10CE" w:rsidRDefault="00200C0E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 xml:space="preserve">«2.9. Уведомление о согласовании проекта, а также один экземпляр проекта </w:t>
      </w:r>
      <w:r w:rsidR="00997D5E" w:rsidRPr="007C10CE">
        <w:rPr>
          <w:color w:val="000000" w:themeColor="text1"/>
          <w:szCs w:val="28"/>
        </w:rPr>
        <w:t xml:space="preserve">уполномоченный орган </w:t>
      </w:r>
      <w:r w:rsidR="009E626B" w:rsidRPr="007C10CE">
        <w:rPr>
          <w:color w:val="000000" w:themeColor="text1"/>
          <w:szCs w:val="28"/>
        </w:rPr>
        <w:t xml:space="preserve">направляет заявителю заказным почтовым отправлением с уведомлением о вручении, в форме электронного документа, подписанного усиленной квалифицированной электронной подписью, либо выдает документ под расписку при личном обращении заявителя в уполномоченный орган в зависимости от способа направления (вручения) </w:t>
      </w:r>
      <w:r w:rsidR="00AE353A" w:rsidRPr="007C10CE">
        <w:rPr>
          <w:color w:val="000000" w:themeColor="text1"/>
          <w:szCs w:val="28"/>
        </w:rPr>
        <w:t>уведомления</w:t>
      </w:r>
      <w:r w:rsidR="009E626B" w:rsidRPr="007C10CE">
        <w:rPr>
          <w:color w:val="000000" w:themeColor="text1"/>
          <w:szCs w:val="28"/>
        </w:rPr>
        <w:t xml:space="preserve">, выбранного заявителем в заявлении. Если заявителем в заявлении не указан способ для направления (вручения) </w:t>
      </w:r>
      <w:r w:rsidR="00AE353A" w:rsidRPr="007C10CE">
        <w:rPr>
          <w:color w:val="000000" w:themeColor="text1"/>
          <w:szCs w:val="28"/>
        </w:rPr>
        <w:t>уведомления</w:t>
      </w:r>
      <w:r w:rsidR="009E626B" w:rsidRPr="007C10CE">
        <w:rPr>
          <w:color w:val="000000" w:themeColor="text1"/>
          <w:szCs w:val="28"/>
        </w:rPr>
        <w:t xml:space="preserve">, </w:t>
      </w:r>
      <w:r w:rsidR="00AE353A" w:rsidRPr="007C10CE">
        <w:rPr>
          <w:color w:val="000000" w:themeColor="text1"/>
          <w:szCs w:val="28"/>
        </w:rPr>
        <w:t xml:space="preserve">уведомление </w:t>
      </w:r>
      <w:r w:rsidR="009E626B" w:rsidRPr="007C10CE">
        <w:rPr>
          <w:color w:val="000000" w:themeColor="text1"/>
          <w:szCs w:val="28"/>
        </w:rPr>
        <w:t>направляется уполномоченным органом заявителю тем способом, посредством которого было получено заявление.</w:t>
      </w:r>
    </w:p>
    <w:p w:rsidR="00200C0E" w:rsidRPr="007C10CE" w:rsidRDefault="00200C0E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>2.10. В случае отказа в согласовании проекта уполномоченны</w:t>
      </w:r>
      <w:r w:rsidR="00997D5E" w:rsidRPr="007C10CE">
        <w:rPr>
          <w:color w:val="000000" w:themeColor="text1"/>
          <w:szCs w:val="28"/>
        </w:rPr>
        <w:t>й</w:t>
      </w:r>
      <w:r w:rsidRPr="007C10CE">
        <w:rPr>
          <w:color w:val="000000" w:themeColor="text1"/>
          <w:szCs w:val="28"/>
        </w:rPr>
        <w:t xml:space="preserve"> орган в течение пяти календарных дней со дня принятия решения об отказе в согласовании проекта направляет уведомление с указанием причин принятого отказа и порядка его обжалования.</w:t>
      </w:r>
    </w:p>
    <w:p w:rsidR="00997D5E" w:rsidRPr="007C10CE" w:rsidRDefault="003739EF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>Уведомление об отказе в согласовании проекта</w:t>
      </w:r>
      <w:r w:rsidR="00200C0E" w:rsidRPr="007C10CE">
        <w:rPr>
          <w:color w:val="000000" w:themeColor="text1"/>
          <w:szCs w:val="28"/>
        </w:rPr>
        <w:t xml:space="preserve"> направля</w:t>
      </w:r>
      <w:r w:rsidRPr="007C10CE">
        <w:rPr>
          <w:color w:val="000000" w:themeColor="text1"/>
          <w:szCs w:val="28"/>
        </w:rPr>
        <w:t>е</w:t>
      </w:r>
      <w:r w:rsidR="00200C0E" w:rsidRPr="007C10CE">
        <w:rPr>
          <w:color w:val="000000" w:themeColor="text1"/>
          <w:szCs w:val="28"/>
        </w:rPr>
        <w:t xml:space="preserve">тся уполномоченным органом заявителю </w:t>
      </w:r>
      <w:bookmarkEnd w:id="0"/>
      <w:r w:rsidR="009E626B" w:rsidRPr="007C10CE">
        <w:rPr>
          <w:color w:val="000000" w:themeColor="text1"/>
          <w:szCs w:val="28"/>
        </w:rPr>
        <w:t xml:space="preserve">заказным почтовым отправлением с уведомлением о вручении, в форме электронного документа, подписанного усиленной квалифицированной электронной подписью, либо выдает документ под расписку при личном обращении заявителя в уполномоченный орган в зависимости от способа направления (вручения) </w:t>
      </w:r>
      <w:r w:rsidR="00AE353A" w:rsidRPr="007C10CE">
        <w:rPr>
          <w:color w:val="000000" w:themeColor="text1"/>
          <w:szCs w:val="28"/>
        </w:rPr>
        <w:t>уведомления</w:t>
      </w:r>
      <w:r w:rsidR="009E626B" w:rsidRPr="007C10CE">
        <w:rPr>
          <w:color w:val="000000" w:themeColor="text1"/>
          <w:szCs w:val="28"/>
        </w:rPr>
        <w:t xml:space="preserve">, выбранного заявителем в заявлении. Если заявителем в заявлении не указан способ для направления (вручения) </w:t>
      </w:r>
      <w:r w:rsidR="00AE353A" w:rsidRPr="007C10CE">
        <w:rPr>
          <w:color w:val="000000" w:themeColor="text1"/>
          <w:szCs w:val="28"/>
        </w:rPr>
        <w:t>уведомлени</w:t>
      </w:r>
      <w:r w:rsidR="009E626B" w:rsidRPr="007C10CE">
        <w:rPr>
          <w:color w:val="000000" w:themeColor="text1"/>
          <w:szCs w:val="28"/>
        </w:rPr>
        <w:t xml:space="preserve">я, </w:t>
      </w:r>
      <w:r w:rsidR="00AE353A" w:rsidRPr="007C10CE">
        <w:rPr>
          <w:color w:val="000000" w:themeColor="text1"/>
          <w:szCs w:val="28"/>
        </w:rPr>
        <w:t xml:space="preserve">уведомление </w:t>
      </w:r>
      <w:r w:rsidR="009E626B" w:rsidRPr="007C10CE">
        <w:rPr>
          <w:color w:val="000000" w:themeColor="text1"/>
          <w:szCs w:val="28"/>
        </w:rPr>
        <w:t>направляется уполномоченным органом заявителю тем способом, посредством которого было получено заявление.</w:t>
      </w:r>
      <w:r w:rsidR="00997D5E" w:rsidRPr="007C10CE">
        <w:rPr>
          <w:color w:val="000000" w:themeColor="text1"/>
          <w:szCs w:val="28"/>
        </w:rPr>
        <w:t>».</w:t>
      </w:r>
    </w:p>
    <w:p w:rsidR="004A4BF6" w:rsidRPr="007C10CE" w:rsidRDefault="007C1227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t>2</w:t>
      </w:r>
      <w:r w:rsidR="007D6D53" w:rsidRPr="007C10CE">
        <w:rPr>
          <w:color w:val="000000" w:themeColor="text1"/>
          <w:szCs w:val="28"/>
        </w:rPr>
        <w:t xml:space="preserve">. </w:t>
      </w:r>
      <w:r w:rsidR="00551CA0" w:rsidRPr="007C10CE">
        <w:rPr>
          <w:color w:val="000000" w:themeColor="text1"/>
          <w:szCs w:val="28"/>
        </w:rPr>
        <w:t xml:space="preserve">Комитету информационной политики (Андреева Е.С.) обеспечить опубликование постановления в газете «Вечерний Барнаул» </w:t>
      </w:r>
      <w:r w:rsidR="00945A6A">
        <w:rPr>
          <w:color w:val="000000" w:themeColor="text1"/>
          <w:szCs w:val="28"/>
        </w:rPr>
        <w:t xml:space="preserve">                                            </w:t>
      </w:r>
      <w:r w:rsidR="00551CA0" w:rsidRPr="007C10CE">
        <w:rPr>
          <w:color w:val="000000" w:themeColor="text1"/>
          <w:szCs w:val="28"/>
        </w:rPr>
        <w:t>и</w:t>
      </w:r>
      <w:r w:rsidR="006C1E44" w:rsidRPr="007C10CE">
        <w:rPr>
          <w:color w:val="000000" w:themeColor="text1"/>
          <w:szCs w:val="28"/>
        </w:rPr>
        <w:t xml:space="preserve"> </w:t>
      </w:r>
      <w:r w:rsidR="00551CA0" w:rsidRPr="007C10CE">
        <w:rPr>
          <w:color w:val="000000" w:themeColor="text1"/>
          <w:szCs w:val="28"/>
        </w:rPr>
        <w:t xml:space="preserve">официальном сетевом издании «Правовой портал администрации </w:t>
      </w:r>
      <w:proofErr w:type="spellStart"/>
      <w:r w:rsidR="00551CA0" w:rsidRPr="007C10CE">
        <w:rPr>
          <w:color w:val="000000" w:themeColor="text1"/>
          <w:szCs w:val="28"/>
        </w:rPr>
        <w:t>г.Барнаула</w:t>
      </w:r>
      <w:proofErr w:type="spellEnd"/>
      <w:r w:rsidR="00551CA0" w:rsidRPr="007C10CE">
        <w:rPr>
          <w:color w:val="000000" w:themeColor="text1"/>
          <w:szCs w:val="28"/>
        </w:rPr>
        <w:t>».</w:t>
      </w:r>
      <w:bookmarkStart w:id="1" w:name="_Hlk67928492"/>
    </w:p>
    <w:p w:rsidR="007D6D53" w:rsidRPr="007C10CE" w:rsidRDefault="007C1227" w:rsidP="00BD0DB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 w:rsidRPr="007C10CE">
        <w:rPr>
          <w:color w:val="000000" w:themeColor="text1"/>
          <w:szCs w:val="28"/>
        </w:rPr>
        <w:lastRenderedPageBreak/>
        <w:t>3</w:t>
      </w:r>
      <w:r w:rsidR="007D6D53" w:rsidRPr="007C10CE">
        <w:rPr>
          <w:color w:val="000000" w:themeColor="text1"/>
          <w:szCs w:val="28"/>
        </w:rPr>
        <w:t xml:space="preserve">. Контроль за исполнением постановления возложить на </w:t>
      </w:r>
      <w:r w:rsidR="009E626B" w:rsidRPr="007C10CE">
        <w:rPr>
          <w:color w:val="000000" w:themeColor="text1"/>
          <w:szCs w:val="28"/>
        </w:rPr>
        <w:t xml:space="preserve">первого </w:t>
      </w:r>
      <w:r w:rsidR="007D6D53" w:rsidRPr="007C10CE">
        <w:rPr>
          <w:color w:val="000000" w:themeColor="text1"/>
          <w:szCs w:val="28"/>
        </w:rPr>
        <w:t>заместителя главы администрации города.</w:t>
      </w:r>
    </w:p>
    <w:p w:rsidR="00BD0DB6" w:rsidRPr="007C10CE" w:rsidRDefault="00BD0DB6" w:rsidP="004A4BF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</w:p>
    <w:p w:rsidR="00BD0DB6" w:rsidRPr="007C10CE" w:rsidRDefault="00BD0DB6" w:rsidP="004A4BF6">
      <w:pPr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</w:p>
    <w:tbl>
      <w:tblPr>
        <w:tblW w:w="10172" w:type="dxa"/>
        <w:tblInd w:w="-142" w:type="dxa"/>
        <w:tblLayout w:type="fixed"/>
        <w:tblLook w:val="0000" w:firstRow="0" w:lastRow="0" w:firstColumn="0" w:lastColumn="0" w:noHBand="0" w:noVBand="0"/>
      </w:tblPr>
      <w:tblGrid>
        <w:gridCol w:w="9889"/>
        <w:gridCol w:w="283"/>
      </w:tblGrid>
      <w:tr w:rsidR="007C10CE" w:rsidRPr="007C10CE" w:rsidTr="009E47D7">
        <w:tc>
          <w:tcPr>
            <w:tcW w:w="9889" w:type="dxa"/>
          </w:tcPr>
          <w:bookmarkEnd w:id="1"/>
          <w:p w:rsidR="000D5738" w:rsidRPr="007C10CE" w:rsidRDefault="00136B0C" w:rsidP="00DF6939">
            <w:pPr>
              <w:tabs>
                <w:tab w:val="left" w:pos="9495"/>
              </w:tabs>
              <w:overflowPunct w:val="0"/>
              <w:autoSpaceDE w:val="0"/>
              <w:autoSpaceDN w:val="0"/>
              <w:adjustRightInd w:val="0"/>
              <w:ind w:right="-108"/>
              <w:rPr>
                <w:color w:val="000000" w:themeColor="text1"/>
                <w:szCs w:val="28"/>
              </w:rPr>
            </w:pPr>
            <w:r w:rsidRPr="007C10CE">
              <w:rPr>
                <w:color w:val="000000" w:themeColor="text1"/>
                <w:szCs w:val="28"/>
              </w:rPr>
              <w:t xml:space="preserve">Глава города                                </w:t>
            </w:r>
            <w:r w:rsidR="00DF1B0B" w:rsidRPr="007C10CE">
              <w:rPr>
                <w:color w:val="000000" w:themeColor="text1"/>
                <w:szCs w:val="28"/>
              </w:rPr>
              <w:t xml:space="preserve">                                                    </w:t>
            </w:r>
            <w:r w:rsidR="00DF6939" w:rsidRPr="007C10CE">
              <w:rPr>
                <w:color w:val="000000" w:themeColor="text1"/>
                <w:szCs w:val="28"/>
              </w:rPr>
              <w:t xml:space="preserve">   </w:t>
            </w:r>
            <w:r w:rsidR="00DF1B0B" w:rsidRPr="007C10CE">
              <w:rPr>
                <w:color w:val="000000" w:themeColor="text1"/>
                <w:szCs w:val="28"/>
              </w:rPr>
              <w:t xml:space="preserve">    В.Г.</w:t>
            </w:r>
            <w:r w:rsidR="00DF6939" w:rsidRPr="007C10CE">
              <w:rPr>
                <w:color w:val="000000" w:themeColor="text1"/>
                <w:szCs w:val="28"/>
              </w:rPr>
              <w:t xml:space="preserve"> </w:t>
            </w:r>
            <w:r w:rsidR="00DF1B0B" w:rsidRPr="007C10CE">
              <w:rPr>
                <w:color w:val="000000" w:themeColor="text1"/>
                <w:szCs w:val="28"/>
              </w:rPr>
              <w:t>Франк</w:t>
            </w:r>
            <w:bookmarkStart w:id="2" w:name="_GoBack"/>
            <w:bookmarkEnd w:id="2"/>
          </w:p>
        </w:tc>
        <w:tc>
          <w:tcPr>
            <w:tcW w:w="283" w:type="dxa"/>
          </w:tcPr>
          <w:p w:rsidR="000D5738" w:rsidRPr="007C10CE" w:rsidRDefault="000D5738" w:rsidP="001F6F10">
            <w:pPr>
              <w:overflowPunct w:val="0"/>
              <w:autoSpaceDE w:val="0"/>
              <w:autoSpaceDN w:val="0"/>
              <w:adjustRightInd w:val="0"/>
              <w:ind w:firstLine="567"/>
              <w:jc w:val="right"/>
              <w:rPr>
                <w:color w:val="000000" w:themeColor="text1"/>
                <w:szCs w:val="28"/>
              </w:rPr>
            </w:pPr>
          </w:p>
        </w:tc>
      </w:tr>
    </w:tbl>
    <w:p w:rsidR="00C73CB8" w:rsidRPr="007C10CE" w:rsidRDefault="00C73CB8" w:rsidP="00574ACE">
      <w:pPr>
        <w:spacing w:line="300" w:lineRule="exact"/>
        <w:ind w:firstLine="567"/>
        <w:rPr>
          <w:color w:val="000000" w:themeColor="text1"/>
          <w:szCs w:val="28"/>
        </w:rPr>
      </w:pPr>
    </w:p>
    <w:p w:rsidR="00996842" w:rsidRPr="007C10CE" w:rsidRDefault="00996842" w:rsidP="00996842">
      <w:pPr>
        <w:rPr>
          <w:color w:val="000000" w:themeColor="text1"/>
          <w:szCs w:val="28"/>
        </w:rPr>
      </w:pPr>
    </w:p>
    <w:p w:rsidR="00996842" w:rsidRPr="007C10CE" w:rsidRDefault="00996842" w:rsidP="00996842">
      <w:pPr>
        <w:rPr>
          <w:color w:val="000000" w:themeColor="text1"/>
          <w:szCs w:val="28"/>
        </w:rPr>
        <w:sectPr w:rsidR="00996842" w:rsidRPr="007C10CE" w:rsidSect="00D408F6">
          <w:type w:val="continuous"/>
          <w:pgSz w:w="11906" w:h="16838" w:code="9"/>
          <w:pgMar w:top="1134" w:right="851" w:bottom="1134" w:left="1985" w:header="567" w:footer="567" w:gutter="0"/>
          <w:cols w:space="720"/>
          <w:titlePg/>
        </w:sectPr>
      </w:pPr>
    </w:p>
    <w:p w:rsidR="0068180E" w:rsidRPr="007C10CE" w:rsidRDefault="0068180E" w:rsidP="00CE249A">
      <w:pPr>
        <w:spacing w:line="280" w:lineRule="exact"/>
        <w:rPr>
          <w:color w:val="000000" w:themeColor="text1"/>
          <w:szCs w:val="28"/>
        </w:rPr>
      </w:pPr>
    </w:p>
    <w:sectPr w:rsidR="0068180E" w:rsidRPr="007C10CE" w:rsidSect="00356769">
      <w:pgSz w:w="11906" w:h="16838" w:code="9"/>
      <w:pgMar w:top="1134" w:right="1985" w:bottom="1134" w:left="851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5F39" w:rsidRDefault="007E5F39">
      <w:r>
        <w:separator/>
      </w:r>
    </w:p>
  </w:endnote>
  <w:endnote w:type="continuationSeparator" w:id="0">
    <w:p w:rsidR="007E5F39" w:rsidRDefault="007E5F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5F39" w:rsidRDefault="007E5F39">
      <w:r>
        <w:separator/>
      </w:r>
    </w:p>
  </w:footnote>
  <w:footnote w:type="continuationSeparator" w:id="0">
    <w:p w:rsidR="007E5F39" w:rsidRDefault="007E5F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763" w:rsidRDefault="00940763" w:rsidP="00C73CB8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40763" w:rsidRDefault="00940763" w:rsidP="00BE0B4D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763" w:rsidRDefault="00940763" w:rsidP="00F6210F">
    <w:pPr>
      <w:pStyle w:val="a6"/>
      <w:framePr w:wrap="around" w:vAnchor="text" w:hAnchor="margin" w:xAlign="right" w:y="-68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408F6">
      <w:rPr>
        <w:rStyle w:val="a5"/>
        <w:noProof/>
      </w:rPr>
      <w:t>2</w:t>
    </w:r>
    <w:r>
      <w:rPr>
        <w:rStyle w:val="a5"/>
      </w:rPr>
      <w:fldChar w:fldCharType="end"/>
    </w:r>
  </w:p>
  <w:p w:rsidR="00940763" w:rsidRDefault="00940763" w:rsidP="00BE0B4D">
    <w:pPr>
      <w:pStyle w:val="a6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2E756B"/>
    <w:multiLevelType w:val="singleLevel"/>
    <w:tmpl w:val="CAE42DC8"/>
    <w:lvl w:ilvl="0">
      <w:start w:val="1"/>
      <w:numFmt w:val="decimal"/>
      <w:lvlText w:val="%1."/>
      <w:legacy w:legacy="1" w:legacySpace="0" w:legacyIndent="283"/>
      <w:lvlJc w:val="left"/>
    </w:lvl>
  </w:abstractNum>
  <w:abstractNum w:abstractNumId="1">
    <w:nsid w:val="1A93236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1B4861E3"/>
    <w:multiLevelType w:val="hybridMultilevel"/>
    <w:tmpl w:val="C44408B4"/>
    <w:lvl w:ilvl="0" w:tplc="62EA1D40">
      <w:start w:val="1"/>
      <w:numFmt w:val="bullet"/>
      <w:lvlText w:val="−"/>
      <w:lvlJc w:val="left"/>
      <w:pPr>
        <w:tabs>
          <w:tab w:val="num" w:pos="284"/>
        </w:tabs>
        <w:ind w:left="284" w:hanging="284"/>
      </w:pPr>
      <w:rPr>
        <w:rFonts w:ascii="Times New Roman" w:hAnsi="Times New Roman" w:hint="default"/>
        <w:b w:val="0"/>
        <w:i w:val="0"/>
        <w:spacing w:val="0"/>
        <w:w w:val="100"/>
        <w:position w:val="0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4102801"/>
    <w:multiLevelType w:val="singleLevel"/>
    <w:tmpl w:val="8AA8B062"/>
    <w:lvl w:ilvl="0">
      <w:start w:val="3"/>
      <w:numFmt w:val="bullet"/>
      <w:lvlText w:val="–"/>
      <w:lvlJc w:val="left"/>
      <w:pPr>
        <w:tabs>
          <w:tab w:val="num" w:pos="360"/>
        </w:tabs>
        <w:ind w:left="0" w:firstLine="0"/>
      </w:pPr>
      <w:rPr>
        <w:rFonts w:hint="default"/>
      </w:rPr>
    </w:lvl>
  </w:abstractNum>
  <w:abstractNum w:abstractNumId="4">
    <w:nsid w:val="2593424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3ACD0433"/>
    <w:multiLevelType w:val="singleLevel"/>
    <w:tmpl w:val="8AA8B062"/>
    <w:lvl w:ilvl="0">
      <w:start w:val="3"/>
      <w:numFmt w:val="bullet"/>
      <w:lvlText w:val="–"/>
      <w:lvlJc w:val="left"/>
      <w:pPr>
        <w:tabs>
          <w:tab w:val="num" w:pos="360"/>
        </w:tabs>
        <w:ind w:left="0" w:firstLine="0"/>
      </w:pPr>
      <w:rPr>
        <w:rFonts w:hint="default"/>
      </w:rPr>
    </w:lvl>
  </w:abstractNum>
  <w:abstractNum w:abstractNumId="6">
    <w:nsid w:val="3E8C2F21"/>
    <w:multiLevelType w:val="singleLevel"/>
    <w:tmpl w:val="7AFA3016"/>
    <w:lvl w:ilvl="0">
      <w:start w:val="1"/>
      <w:numFmt w:val="decimal"/>
      <w:lvlText w:val="%1."/>
      <w:legacy w:legacy="1" w:legacySpace="0" w:legacyIndent="283"/>
      <w:lvlJc w:val="left"/>
    </w:lvl>
  </w:abstractNum>
  <w:abstractNum w:abstractNumId="7">
    <w:nsid w:val="46753321"/>
    <w:multiLevelType w:val="hybridMultilevel"/>
    <w:tmpl w:val="5590E79E"/>
    <w:lvl w:ilvl="0" w:tplc="57364B0E">
      <w:start w:val="3"/>
      <w:numFmt w:val="bullet"/>
      <w:lvlText w:val="–"/>
      <w:lvlJc w:val="left"/>
      <w:pPr>
        <w:tabs>
          <w:tab w:val="num" w:pos="397"/>
        </w:tabs>
        <w:ind w:left="397" w:hanging="397"/>
      </w:pPr>
      <w:rPr>
        <w:rFonts w:asci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C395E79"/>
    <w:multiLevelType w:val="hybridMultilevel"/>
    <w:tmpl w:val="D95EAE70"/>
    <w:lvl w:ilvl="0" w:tplc="968AAF1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1141484"/>
    <w:multiLevelType w:val="hybridMultilevel"/>
    <w:tmpl w:val="787EDEEE"/>
    <w:lvl w:ilvl="0" w:tplc="23B40FA6">
      <w:start w:val="1"/>
      <w:numFmt w:val="bullet"/>
      <w:lvlText w:val="−"/>
      <w:lvlJc w:val="left"/>
      <w:pPr>
        <w:tabs>
          <w:tab w:val="num" w:pos="340"/>
        </w:tabs>
        <w:ind w:left="340" w:hanging="340"/>
      </w:pPr>
      <w:rPr>
        <w:rFonts w:ascii="Times New Roman" w:hAnsi="Times New Roman" w:hint="default"/>
        <w:b w:val="0"/>
        <w:i w:val="0"/>
        <w:spacing w:val="0"/>
        <w:w w:val="100"/>
        <w:position w:val="0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F556F3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>
    <w:nsid w:val="7E294350"/>
    <w:multiLevelType w:val="singleLevel"/>
    <w:tmpl w:val="FFEA460E"/>
    <w:lvl w:ilvl="0">
      <w:start w:val="1"/>
      <w:numFmt w:val="decimal"/>
      <w:lvlText w:val="%1."/>
      <w:legacy w:legacy="1" w:legacySpace="0" w:legacyIndent="283"/>
      <w:lvlJc w:val="left"/>
    </w:lvl>
  </w:abstractNum>
  <w:num w:numId="1">
    <w:abstractNumId w:val="0"/>
  </w:num>
  <w:num w:numId="2">
    <w:abstractNumId w:val="0"/>
    <w:lvlOverride w:ilvl="0">
      <w:lvl w:ilvl="0">
        <w:start w:val="3"/>
        <w:numFmt w:val="decimal"/>
        <w:lvlText w:val="%1."/>
        <w:legacy w:legacy="1" w:legacySpace="0" w:legacyIndent="283"/>
        <w:lvlJc w:val="left"/>
      </w:lvl>
    </w:lvlOverride>
  </w:num>
  <w:num w:numId="3">
    <w:abstractNumId w:val="4"/>
  </w:num>
  <w:num w:numId="4">
    <w:abstractNumId w:val="10"/>
  </w:num>
  <w:num w:numId="5">
    <w:abstractNumId w:val="1"/>
  </w:num>
  <w:num w:numId="6">
    <w:abstractNumId w:val="11"/>
  </w:num>
  <w:num w:numId="7">
    <w:abstractNumId w:val="11"/>
    <w:lvlOverride w:ilvl="0">
      <w:lvl w:ilvl="0">
        <w:start w:val="4"/>
        <w:numFmt w:val="decimal"/>
        <w:lvlText w:val="%1."/>
        <w:legacy w:legacy="1" w:legacySpace="0" w:legacyIndent="283"/>
        <w:lvlJc w:val="left"/>
      </w:lvl>
    </w:lvlOverride>
  </w:num>
  <w:num w:numId="8">
    <w:abstractNumId w:val="8"/>
  </w:num>
  <w:num w:numId="9">
    <w:abstractNumId w:val="7"/>
  </w:num>
  <w:num w:numId="10">
    <w:abstractNumId w:val="6"/>
  </w:num>
  <w:num w:numId="11">
    <w:abstractNumId w:val="5"/>
  </w:num>
  <w:num w:numId="12">
    <w:abstractNumId w:val="3"/>
  </w:num>
  <w:num w:numId="13">
    <w:abstractNumId w:val="9"/>
  </w:num>
  <w:num w:numId="14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5611"/>
    <w:rsid w:val="00001EF6"/>
    <w:rsid w:val="00007236"/>
    <w:rsid w:val="000078C7"/>
    <w:rsid w:val="0000792D"/>
    <w:rsid w:val="000105A5"/>
    <w:rsid w:val="00011772"/>
    <w:rsid w:val="00012020"/>
    <w:rsid w:val="000126DC"/>
    <w:rsid w:val="00013EE0"/>
    <w:rsid w:val="00015012"/>
    <w:rsid w:val="00020F0C"/>
    <w:rsid w:val="00023CFB"/>
    <w:rsid w:val="0002634F"/>
    <w:rsid w:val="00031717"/>
    <w:rsid w:val="00037346"/>
    <w:rsid w:val="00043990"/>
    <w:rsid w:val="000444B0"/>
    <w:rsid w:val="0004557A"/>
    <w:rsid w:val="000472A2"/>
    <w:rsid w:val="0005419F"/>
    <w:rsid w:val="00054EF2"/>
    <w:rsid w:val="000561D6"/>
    <w:rsid w:val="00061D27"/>
    <w:rsid w:val="0006489E"/>
    <w:rsid w:val="00065C3D"/>
    <w:rsid w:val="00070B5F"/>
    <w:rsid w:val="00071411"/>
    <w:rsid w:val="00071E2C"/>
    <w:rsid w:val="000724D4"/>
    <w:rsid w:val="000729D7"/>
    <w:rsid w:val="00074AF4"/>
    <w:rsid w:val="00074E9C"/>
    <w:rsid w:val="00075637"/>
    <w:rsid w:val="000761B5"/>
    <w:rsid w:val="000762BA"/>
    <w:rsid w:val="00080847"/>
    <w:rsid w:val="00081815"/>
    <w:rsid w:val="00081923"/>
    <w:rsid w:val="00083020"/>
    <w:rsid w:val="0008332B"/>
    <w:rsid w:val="00085CA4"/>
    <w:rsid w:val="00085CF9"/>
    <w:rsid w:val="000909C1"/>
    <w:rsid w:val="0009580A"/>
    <w:rsid w:val="000975AD"/>
    <w:rsid w:val="00097969"/>
    <w:rsid w:val="00097AF7"/>
    <w:rsid w:val="000A1ACF"/>
    <w:rsid w:val="000A3309"/>
    <w:rsid w:val="000A360F"/>
    <w:rsid w:val="000A4B5A"/>
    <w:rsid w:val="000A6BF9"/>
    <w:rsid w:val="000B565C"/>
    <w:rsid w:val="000B5966"/>
    <w:rsid w:val="000C1DD3"/>
    <w:rsid w:val="000C2C61"/>
    <w:rsid w:val="000C3648"/>
    <w:rsid w:val="000C3AC8"/>
    <w:rsid w:val="000C3E3B"/>
    <w:rsid w:val="000C531F"/>
    <w:rsid w:val="000D1DF8"/>
    <w:rsid w:val="000D37AA"/>
    <w:rsid w:val="000D4CEE"/>
    <w:rsid w:val="000D5738"/>
    <w:rsid w:val="000D5DC3"/>
    <w:rsid w:val="000D5E13"/>
    <w:rsid w:val="000E0564"/>
    <w:rsid w:val="000E0FC2"/>
    <w:rsid w:val="000E105E"/>
    <w:rsid w:val="000E179E"/>
    <w:rsid w:val="000F2D84"/>
    <w:rsid w:val="000F308F"/>
    <w:rsid w:val="000F355A"/>
    <w:rsid w:val="000F35E0"/>
    <w:rsid w:val="000F587A"/>
    <w:rsid w:val="000F5C3B"/>
    <w:rsid w:val="000F6154"/>
    <w:rsid w:val="000F66BC"/>
    <w:rsid w:val="000F7AA6"/>
    <w:rsid w:val="001019B8"/>
    <w:rsid w:val="001022B4"/>
    <w:rsid w:val="00102479"/>
    <w:rsid w:val="0010324B"/>
    <w:rsid w:val="0010398E"/>
    <w:rsid w:val="00103C4F"/>
    <w:rsid w:val="00104A85"/>
    <w:rsid w:val="001061DE"/>
    <w:rsid w:val="00106AD7"/>
    <w:rsid w:val="001102C3"/>
    <w:rsid w:val="00111E13"/>
    <w:rsid w:val="00114D6A"/>
    <w:rsid w:val="0012289F"/>
    <w:rsid w:val="001231C4"/>
    <w:rsid w:val="0012477F"/>
    <w:rsid w:val="0012522B"/>
    <w:rsid w:val="00125915"/>
    <w:rsid w:val="001269B2"/>
    <w:rsid w:val="00126ED6"/>
    <w:rsid w:val="001361F3"/>
    <w:rsid w:val="00136B0C"/>
    <w:rsid w:val="001372B2"/>
    <w:rsid w:val="001374CB"/>
    <w:rsid w:val="001404B2"/>
    <w:rsid w:val="00140720"/>
    <w:rsid w:val="00145AFF"/>
    <w:rsid w:val="0015076B"/>
    <w:rsid w:val="00151DE5"/>
    <w:rsid w:val="00154F85"/>
    <w:rsid w:val="001556BE"/>
    <w:rsid w:val="00156EED"/>
    <w:rsid w:val="0015778A"/>
    <w:rsid w:val="00160E7A"/>
    <w:rsid w:val="00161322"/>
    <w:rsid w:val="00162760"/>
    <w:rsid w:val="0016392D"/>
    <w:rsid w:val="001649AC"/>
    <w:rsid w:val="0017043D"/>
    <w:rsid w:val="00170FA3"/>
    <w:rsid w:val="0017238F"/>
    <w:rsid w:val="00173F10"/>
    <w:rsid w:val="00176F71"/>
    <w:rsid w:val="00180521"/>
    <w:rsid w:val="00181104"/>
    <w:rsid w:val="00181EE7"/>
    <w:rsid w:val="001828D7"/>
    <w:rsid w:val="00182AE5"/>
    <w:rsid w:val="00187964"/>
    <w:rsid w:val="00193CF9"/>
    <w:rsid w:val="00194A22"/>
    <w:rsid w:val="00195728"/>
    <w:rsid w:val="0019702A"/>
    <w:rsid w:val="00197EF3"/>
    <w:rsid w:val="001A0508"/>
    <w:rsid w:val="001A0E52"/>
    <w:rsid w:val="001A18E7"/>
    <w:rsid w:val="001A1D74"/>
    <w:rsid w:val="001A2463"/>
    <w:rsid w:val="001A261D"/>
    <w:rsid w:val="001A384E"/>
    <w:rsid w:val="001A6222"/>
    <w:rsid w:val="001A66B9"/>
    <w:rsid w:val="001A72CA"/>
    <w:rsid w:val="001B234A"/>
    <w:rsid w:val="001B3405"/>
    <w:rsid w:val="001B61D2"/>
    <w:rsid w:val="001B6F54"/>
    <w:rsid w:val="001C1A6C"/>
    <w:rsid w:val="001C1DE4"/>
    <w:rsid w:val="001C21FD"/>
    <w:rsid w:val="001C4461"/>
    <w:rsid w:val="001C47DB"/>
    <w:rsid w:val="001C7988"/>
    <w:rsid w:val="001C7AD6"/>
    <w:rsid w:val="001D0C16"/>
    <w:rsid w:val="001D4CE0"/>
    <w:rsid w:val="001D6076"/>
    <w:rsid w:val="001D6B28"/>
    <w:rsid w:val="001D72AC"/>
    <w:rsid w:val="001E0DB8"/>
    <w:rsid w:val="001E25A6"/>
    <w:rsid w:val="001E2B42"/>
    <w:rsid w:val="001E2D36"/>
    <w:rsid w:val="001E50FD"/>
    <w:rsid w:val="001E5BB1"/>
    <w:rsid w:val="001E6F13"/>
    <w:rsid w:val="001F225C"/>
    <w:rsid w:val="001F6F10"/>
    <w:rsid w:val="001F7967"/>
    <w:rsid w:val="00200C0E"/>
    <w:rsid w:val="00201B1E"/>
    <w:rsid w:val="002031A1"/>
    <w:rsid w:val="00203D98"/>
    <w:rsid w:val="002077C4"/>
    <w:rsid w:val="00210F8B"/>
    <w:rsid w:val="00211A84"/>
    <w:rsid w:val="00213892"/>
    <w:rsid w:val="00213B87"/>
    <w:rsid w:val="002175A3"/>
    <w:rsid w:val="00217C41"/>
    <w:rsid w:val="00221499"/>
    <w:rsid w:val="00221C5B"/>
    <w:rsid w:val="00221E90"/>
    <w:rsid w:val="002227CD"/>
    <w:rsid w:val="00227465"/>
    <w:rsid w:val="00232831"/>
    <w:rsid w:val="00233C0E"/>
    <w:rsid w:val="00235CF7"/>
    <w:rsid w:val="00235E89"/>
    <w:rsid w:val="002406F1"/>
    <w:rsid w:val="00241EEA"/>
    <w:rsid w:val="002470B6"/>
    <w:rsid w:val="00247B13"/>
    <w:rsid w:val="0025108C"/>
    <w:rsid w:val="0025283E"/>
    <w:rsid w:val="00254FE4"/>
    <w:rsid w:val="002566B6"/>
    <w:rsid w:val="00256E2A"/>
    <w:rsid w:val="002576B9"/>
    <w:rsid w:val="00257CEB"/>
    <w:rsid w:val="00260726"/>
    <w:rsid w:val="002612F3"/>
    <w:rsid w:val="00262F5D"/>
    <w:rsid w:val="00263AC4"/>
    <w:rsid w:val="00263CF7"/>
    <w:rsid w:val="00267AE0"/>
    <w:rsid w:val="00270123"/>
    <w:rsid w:val="002708A3"/>
    <w:rsid w:val="00270CC7"/>
    <w:rsid w:val="002723AE"/>
    <w:rsid w:val="00272F3B"/>
    <w:rsid w:val="002807FF"/>
    <w:rsid w:val="00280D93"/>
    <w:rsid w:val="00280E5E"/>
    <w:rsid w:val="002832A5"/>
    <w:rsid w:val="00284F0C"/>
    <w:rsid w:val="00294933"/>
    <w:rsid w:val="002A1187"/>
    <w:rsid w:val="002A1AB2"/>
    <w:rsid w:val="002A390E"/>
    <w:rsid w:val="002A3E84"/>
    <w:rsid w:val="002A5949"/>
    <w:rsid w:val="002A5FCC"/>
    <w:rsid w:val="002A75D4"/>
    <w:rsid w:val="002A7E69"/>
    <w:rsid w:val="002B0B62"/>
    <w:rsid w:val="002B21ED"/>
    <w:rsid w:val="002B245A"/>
    <w:rsid w:val="002B29B0"/>
    <w:rsid w:val="002B6C76"/>
    <w:rsid w:val="002B7EEE"/>
    <w:rsid w:val="002C6F42"/>
    <w:rsid w:val="002C7B8F"/>
    <w:rsid w:val="002D012D"/>
    <w:rsid w:val="002D1118"/>
    <w:rsid w:val="002D2789"/>
    <w:rsid w:val="002D4315"/>
    <w:rsid w:val="002D572C"/>
    <w:rsid w:val="002D736F"/>
    <w:rsid w:val="002D7393"/>
    <w:rsid w:val="002E1456"/>
    <w:rsid w:val="002E4227"/>
    <w:rsid w:val="002F0DB4"/>
    <w:rsid w:val="002F373F"/>
    <w:rsid w:val="002F44C0"/>
    <w:rsid w:val="002F493C"/>
    <w:rsid w:val="002F6AC8"/>
    <w:rsid w:val="003018D3"/>
    <w:rsid w:val="003021C0"/>
    <w:rsid w:val="00307F63"/>
    <w:rsid w:val="003130EB"/>
    <w:rsid w:val="00314CF4"/>
    <w:rsid w:val="00316055"/>
    <w:rsid w:val="00317292"/>
    <w:rsid w:val="00320188"/>
    <w:rsid w:val="0032082D"/>
    <w:rsid w:val="00320C21"/>
    <w:rsid w:val="0032125A"/>
    <w:rsid w:val="00324179"/>
    <w:rsid w:val="00326749"/>
    <w:rsid w:val="00330A3D"/>
    <w:rsid w:val="00331672"/>
    <w:rsid w:val="00334319"/>
    <w:rsid w:val="003343EF"/>
    <w:rsid w:val="0033657C"/>
    <w:rsid w:val="00336731"/>
    <w:rsid w:val="003416C4"/>
    <w:rsid w:val="003461C7"/>
    <w:rsid w:val="003507BE"/>
    <w:rsid w:val="0035265D"/>
    <w:rsid w:val="00352894"/>
    <w:rsid w:val="00353D8A"/>
    <w:rsid w:val="0035439E"/>
    <w:rsid w:val="0035497F"/>
    <w:rsid w:val="00355DB1"/>
    <w:rsid w:val="00356769"/>
    <w:rsid w:val="0035782B"/>
    <w:rsid w:val="00360A66"/>
    <w:rsid w:val="00361E06"/>
    <w:rsid w:val="00362F4F"/>
    <w:rsid w:val="00365333"/>
    <w:rsid w:val="00366289"/>
    <w:rsid w:val="00371642"/>
    <w:rsid w:val="00372322"/>
    <w:rsid w:val="003739EF"/>
    <w:rsid w:val="00373E44"/>
    <w:rsid w:val="00374FA4"/>
    <w:rsid w:val="003772A3"/>
    <w:rsid w:val="00377AEC"/>
    <w:rsid w:val="00382845"/>
    <w:rsid w:val="003862AB"/>
    <w:rsid w:val="00390BAC"/>
    <w:rsid w:val="0039227E"/>
    <w:rsid w:val="00392635"/>
    <w:rsid w:val="00395BA3"/>
    <w:rsid w:val="003A37D2"/>
    <w:rsid w:val="003A44C0"/>
    <w:rsid w:val="003B1A03"/>
    <w:rsid w:val="003B2F27"/>
    <w:rsid w:val="003B5CBB"/>
    <w:rsid w:val="003C4AFC"/>
    <w:rsid w:val="003C62D0"/>
    <w:rsid w:val="003C7F69"/>
    <w:rsid w:val="003D2174"/>
    <w:rsid w:val="003D268A"/>
    <w:rsid w:val="003D3947"/>
    <w:rsid w:val="003E192B"/>
    <w:rsid w:val="003E2C46"/>
    <w:rsid w:val="003E3508"/>
    <w:rsid w:val="003F13A5"/>
    <w:rsid w:val="003F1E34"/>
    <w:rsid w:val="003F20D0"/>
    <w:rsid w:val="003F21CA"/>
    <w:rsid w:val="003F24C4"/>
    <w:rsid w:val="003F3B6A"/>
    <w:rsid w:val="003F5D37"/>
    <w:rsid w:val="003F76B0"/>
    <w:rsid w:val="0040108F"/>
    <w:rsid w:val="00405B13"/>
    <w:rsid w:val="00407646"/>
    <w:rsid w:val="00407933"/>
    <w:rsid w:val="0041031D"/>
    <w:rsid w:val="00410DAD"/>
    <w:rsid w:val="00415FFD"/>
    <w:rsid w:val="004238BD"/>
    <w:rsid w:val="00425B95"/>
    <w:rsid w:val="00427076"/>
    <w:rsid w:val="00431805"/>
    <w:rsid w:val="00432AF3"/>
    <w:rsid w:val="00433C90"/>
    <w:rsid w:val="00440371"/>
    <w:rsid w:val="00441EB3"/>
    <w:rsid w:val="00442AEF"/>
    <w:rsid w:val="00445C93"/>
    <w:rsid w:val="004513ED"/>
    <w:rsid w:val="004537FD"/>
    <w:rsid w:val="00453BF8"/>
    <w:rsid w:val="00453C68"/>
    <w:rsid w:val="00456B68"/>
    <w:rsid w:val="00457653"/>
    <w:rsid w:val="00461452"/>
    <w:rsid w:val="00461B9C"/>
    <w:rsid w:val="0046239E"/>
    <w:rsid w:val="00463202"/>
    <w:rsid w:val="00464685"/>
    <w:rsid w:val="00464855"/>
    <w:rsid w:val="00470CE7"/>
    <w:rsid w:val="00470FD5"/>
    <w:rsid w:val="00471857"/>
    <w:rsid w:val="004719AC"/>
    <w:rsid w:val="004726DD"/>
    <w:rsid w:val="004736FC"/>
    <w:rsid w:val="00477CEE"/>
    <w:rsid w:val="00481B42"/>
    <w:rsid w:val="00482F1A"/>
    <w:rsid w:val="00483664"/>
    <w:rsid w:val="00483E93"/>
    <w:rsid w:val="00484AE6"/>
    <w:rsid w:val="004851EF"/>
    <w:rsid w:val="004865EF"/>
    <w:rsid w:val="0049107C"/>
    <w:rsid w:val="00491225"/>
    <w:rsid w:val="00491EA7"/>
    <w:rsid w:val="0049206C"/>
    <w:rsid w:val="00492B9B"/>
    <w:rsid w:val="00494A37"/>
    <w:rsid w:val="0049596E"/>
    <w:rsid w:val="004973C4"/>
    <w:rsid w:val="004A0BD6"/>
    <w:rsid w:val="004A0CC3"/>
    <w:rsid w:val="004A3B67"/>
    <w:rsid w:val="004A4BF6"/>
    <w:rsid w:val="004A57A5"/>
    <w:rsid w:val="004A6128"/>
    <w:rsid w:val="004B02D4"/>
    <w:rsid w:val="004B42D5"/>
    <w:rsid w:val="004B448F"/>
    <w:rsid w:val="004B54F9"/>
    <w:rsid w:val="004B7122"/>
    <w:rsid w:val="004C0555"/>
    <w:rsid w:val="004C3E90"/>
    <w:rsid w:val="004C6144"/>
    <w:rsid w:val="004D00C0"/>
    <w:rsid w:val="004D0E32"/>
    <w:rsid w:val="004D109A"/>
    <w:rsid w:val="004D1AAC"/>
    <w:rsid w:val="004D2CE3"/>
    <w:rsid w:val="004D38EF"/>
    <w:rsid w:val="004D4EBB"/>
    <w:rsid w:val="004D5CD5"/>
    <w:rsid w:val="004D6D63"/>
    <w:rsid w:val="004D6EDC"/>
    <w:rsid w:val="004E5B23"/>
    <w:rsid w:val="004F065B"/>
    <w:rsid w:val="004F0A95"/>
    <w:rsid w:val="004F2D2B"/>
    <w:rsid w:val="00500A0D"/>
    <w:rsid w:val="00501B73"/>
    <w:rsid w:val="005027B9"/>
    <w:rsid w:val="00504B95"/>
    <w:rsid w:val="00506AA2"/>
    <w:rsid w:val="00510B78"/>
    <w:rsid w:val="00510BF6"/>
    <w:rsid w:val="00513032"/>
    <w:rsid w:val="00513B96"/>
    <w:rsid w:val="0051433F"/>
    <w:rsid w:val="00515402"/>
    <w:rsid w:val="00516221"/>
    <w:rsid w:val="005168DA"/>
    <w:rsid w:val="00520B95"/>
    <w:rsid w:val="00522896"/>
    <w:rsid w:val="00524A19"/>
    <w:rsid w:val="00524AD0"/>
    <w:rsid w:val="005255C7"/>
    <w:rsid w:val="00525D65"/>
    <w:rsid w:val="005309EB"/>
    <w:rsid w:val="00531D3D"/>
    <w:rsid w:val="00532C0D"/>
    <w:rsid w:val="0053484E"/>
    <w:rsid w:val="005367A0"/>
    <w:rsid w:val="00537A6A"/>
    <w:rsid w:val="005433A1"/>
    <w:rsid w:val="00545D00"/>
    <w:rsid w:val="005508F9"/>
    <w:rsid w:val="00551CA0"/>
    <w:rsid w:val="00554618"/>
    <w:rsid w:val="0055521B"/>
    <w:rsid w:val="00556879"/>
    <w:rsid w:val="005602CA"/>
    <w:rsid w:val="00561BA5"/>
    <w:rsid w:val="00563141"/>
    <w:rsid w:val="00564501"/>
    <w:rsid w:val="00566E7F"/>
    <w:rsid w:val="00566FCB"/>
    <w:rsid w:val="0057002B"/>
    <w:rsid w:val="00574667"/>
    <w:rsid w:val="00574ACE"/>
    <w:rsid w:val="00574DE0"/>
    <w:rsid w:val="00580236"/>
    <w:rsid w:val="00580DFB"/>
    <w:rsid w:val="005834B3"/>
    <w:rsid w:val="005900A6"/>
    <w:rsid w:val="005942F6"/>
    <w:rsid w:val="00594B48"/>
    <w:rsid w:val="005A064B"/>
    <w:rsid w:val="005A0F92"/>
    <w:rsid w:val="005A1C7F"/>
    <w:rsid w:val="005A23AC"/>
    <w:rsid w:val="005A2442"/>
    <w:rsid w:val="005A2B4A"/>
    <w:rsid w:val="005A3F4A"/>
    <w:rsid w:val="005A48B8"/>
    <w:rsid w:val="005A4D50"/>
    <w:rsid w:val="005A56FA"/>
    <w:rsid w:val="005B09DE"/>
    <w:rsid w:val="005B1A0C"/>
    <w:rsid w:val="005B1B40"/>
    <w:rsid w:val="005B28B0"/>
    <w:rsid w:val="005B2E0A"/>
    <w:rsid w:val="005B4EFA"/>
    <w:rsid w:val="005B5C17"/>
    <w:rsid w:val="005C1F26"/>
    <w:rsid w:val="005C2F66"/>
    <w:rsid w:val="005C3E6A"/>
    <w:rsid w:val="005C7340"/>
    <w:rsid w:val="005D012C"/>
    <w:rsid w:val="005D0ACB"/>
    <w:rsid w:val="005D2058"/>
    <w:rsid w:val="005D2955"/>
    <w:rsid w:val="005D2F07"/>
    <w:rsid w:val="005E1C4E"/>
    <w:rsid w:val="005E5265"/>
    <w:rsid w:val="005E6744"/>
    <w:rsid w:val="005E6950"/>
    <w:rsid w:val="00600844"/>
    <w:rsid w:val="00610C54"/>
    <w:rsid w:val="00610D1A"/>
    <w:rsid w:val="006130A8"/>
    <w:rsid w:val="00613640"/>
    <w:rsid w:val="00614002"/>
    <w:rsid w:val="00615704"/>
    <w:rsid w:val="00620AE1"/>
    <w:rsid w:val="00620B8D"/>
    <w:rsid w:val="00620D1A"/>
    <w:rsid w:val="00620F9B"/>
    <w:rsid w:val="00621628"/>
    <w:rsid w:val="00627999"/>
    <w:rsid w:val="006302E5"/>
    <w:rsid w:val="00632DCD"/>
    <w:rsid w:val="00633688"/>
    <w:rsid w:val="00636FE8"/>
    <w:rsid w:val="006409AA"/>
    <w:rsid w:val="006511E7"/>
    <w:rsid w:val="00651B57"/>
    <w:rsid w:val="00652872"/>
    <w:rsid w:val="00652944"/>
    <w:rsid w:val="006538C0"/>
    <w:rsid w:val="0065642F"/>
    <w:rsid w:val="006569AB"/>
    <w:rsid w:val="00660609"/>
    <w:rsid w:val="00664596"/>
    <w:rsid w:val="00665AA0"/>
    <w:rsid w:val="006703F1"/>
    <w:rsid w:val="00673770"/>
    <w:rsid w:val="00674109"/>
    <w:rsid w:val="00674795"/>
    <w:rsid w:val="006803DA"/>
    <w:rsid w:val="0068180E"/>
    <w:rsid w:val="00682D5F"/>
    <w:rsid w:val="0068466C"/>
    <w:rsid w:val="00684C52"/>
    <w:rsid w:val="00684CB0"/>
    <w:rsid w:val="00684D7D"/>
    <w:rsid w:val="00686539"/>
    <w:rsid w:val="00687143"/>
    <w:rsid w:val="00692192"/>
    <w:rsid w:val="006928D2"/>
    <w:rsid w:val="00692927"/>
    <w:rsid w:val="0069525F"/>
    <w:rsid w:val="0069537E"/>
    <w:rsid w:val="00696384"/>
    <w:rsid w:val="006A0850"/>
    <w:rsid w:val="006A1207"/>
    <w:rsid w:val="006A1EE3"/>
    <w:rsid w:val="006A3C31"/>
    <w:rsid w:val="006B6E88"/>
    <w:rsid w:val="006B7F04"/>
    <w:rsid w:val="006C07B7"/>
    <w:rsid w:val="006C0ED3"/>
    <w:rsid w:val="006C11D0"/>
    <w:rsid w:val="006C18EF"/>
    <w:rsid w:val="006C19EE"/>
    <w:rsid w:val="006C1E44"/>
    <w:rsid w:val="006C5DF4"/>
    <w:rsid w:val="006D01D1"/>
    <w:rsid w:val="006D4829"/>
    <w:rsid w:val="006D4BC1"/>
    <w:rsid w:val="006D700B"/>
    <w:rsid w:val="006E5E53"/>
    <w:rsid w:val="006E5E7F"/>
    <w:rsid w:val="006E674A"/>
    <w:rsid w:val="006E6A73"/>
    <w:rsid w:val="006E6F6C"/>
    <w:rsid w:val="006F0F9F"/>
    <w:rsid w:val="006F1A76"/>
    <w:rsid w:val="006F2C23"/>
    <w:rsid w:val="006F3ADB"/>
    <w:rsid w:val="006F452E"/>
    <w:rsid w:val="006F4A03"/>
    <w:rsid w:val="006F5850"/>
    <w:rsid w:val="006F59DD"/>
    <w:rsid w:val="006F64F8"/>
    <w:rsid w:val="00700487"/>
    <w:rsid w:val="00700CB1"/>
    <w:rsid w:val="0070170F"/>
    <w:rsid w:val="007050E9"/>
    <w:rsid w:val="00705EE8"/>
    <w:rsid w:val="007102A0"/>
    <w:rsid w:val="00710644"/>
    <w:rsid w:val="007120B6"/>
    <w:rsid w:val="00722AC0"/>
    <w:rsid w:val="00723456"/>
    <w:rsid w:val="0072446E"/>
    <w:rsid w:val="007256C7"/>
    <w:rsid w:val="00727408"/>
    <w:rsid w:val="00731947"/>
    <w:rsid w:val="00733242"/>
    <w:rsid w:val="0073541B"/>
    <w:rsid w:val="00740C29"/>
    <w:rsid w:val="00741369"/>
    <w:rsid w:val="007415A1"/>
    <w:rsid w:val="0074187A"/>
    <w:rsid w:val="007421BC"/>
    <w:rsid w:val="00743146"/>
    <w:rsid w:val="0074435D"/>
    <w:rsid w:val="00752479"/>
    <w:rsid w:val="00753784"/>
    <w:rsid w:val="00754C8A"/>
    <w:rsid w:val="007552B3"/>
    <w:rsid w:val="00755E01"/>
    <w:rsid w:val="00756EA1"/>
    <w:rsid w:val="00757E8F"/>
    <w:rsid w:val="007634AA"/>
    <w:rsid w:val="007651DA"/>
    <w:rsid w:val="00772D0E"/>
    <w:rsid w:val="0077434D"/>
    <w:rsid w:val="0077788F"/>
    <w:rsid w:val="0078035C"/>
    <w:rsid w:val="00780FFB"/>
    <w:rsid w:val="00782139"/>
    <w:rsid w:val="0078293F"/>
    <w:rsid w:val="00782B37"/>
    <w:rsid w:val="00793118"/>
    <w:rsid w:val="007934B2"/>
    <w:rsid w:val="00794EE3"/>
    <w:rsid w:val="00795A32"/>
    <w:rsid w:val="007A018A"/>
    <w:rsid w:val="007A0BF8"/>
    <w:rsid w:val="007A1AED"/>
    <w:rsid w:val="007A33EF"/>
    <w:rsid w:val="007A34FB"/>
    <w:rsid w:val="007A421A"/>
    <w:rsid w:val="007A7EC3"/>
    <w:rsid w:val="007B07CF"/>
    <w:rsid w:val="007B635C"/>
    <w:rsid w:val="007B6AB1"/>
    <w:rsid w:val="007B7848"/>
    <w:rsid w:val="007B7F95"/>
    <w:rsid w:val="007C10CE"/>
    <w:rsid w:val="007C1227"/>
    <w:rsid w:val="007C55EA"/>
    <w:rsid w:val="007C7DD5"/>
    <w:rsid w:val="007C7EAB"/>
    <w:rsid w:val="007D2173"/>
    <w:rsid w:val="007D5D97"/>
    <w:rsid w:val="007D6D53"/>
    <w:rsid w:val="007D76A0"/>
    <w:rsid w:val="007E2A44"/>
    <w:rsid w:val="007E2DE0"/>
    <w:rsid w:val="007E5F39"/>
    <w:rsid w:val="007E7DA0"/>
    <w:rsid w:val="007F06E1"/>
    <w:rsid w:val="007F1879"/>
    <w:rsid w:val="007F18EE"/>
    <w:rsid w:val="007F5977"/>
    <w:rsid w:val="00801EA3"/>
    <w:rsid w:val="008034EE"/>
    <w:rsid w:val="008042B5"/>
    <w:rsid w:val="00811209"/>
    <w:rsid w:val="00811EE1"/>
    <w:rsid w:val="00813151"/>
    <w:rsid w:val="00813FFD"/>
    <w:rsid w:val="0081440C"/>
    <w:rsid w:val="00815C82"/>
    <w:rsid w:val="00816A27"/>
    <w:rsid w:val="00817673"/>
    <w:rsid w:val="0082057C"/>
    <w:rsid w:val="0082150C"/>
    <w:rsid w:val="00823804"/>
    <w:rsid w:val="00823F75"/>
    <w:rsid w:val="0082604B"/>
    <w:rsid w:val="008279B4"/>
    <w:rsid w:val="00832C4A"/>
    <w:rsid w:val="0083516F"/>
    <w:rsid w:val="0083650A"/>
    <w:rsid w:val="00840BFF"/>
    <w:rsid w:val="00841199"/>
    <w:rsid w:val="008411D4"/>
    <w:rsid w:val="00841FDC"/>
    <w:rsid w:val="00842378"/>
    <w:rsid w:val="008431C6"/>
    <w:rsid w:val="00843373"/>
    <w:rsid w:val="00843B23"/>
    <w:rsid w:val="00844F92"/>
    <w:rsid w:val="008463A1"/>
    <w:rsid w:val="00851B7E"/>
    <w:rsid w:val="00853F5A"/>
    <w:rsid w:val="00853FDB"/>
    <w:rsid w:val="00856C46"/>
    <w:rsid w:val="0085723C"/>
    <w:rsid w:val="00862716"/>
    <w:rsid w:val="008644CB"/>
    <w:rsid w:val="00870416"/>
    <w:rsid w:val="00872F94"/>
    <w:rsid w:val="008734A3"/>
    <w:rsid w:val="008742BC"/>
    <w:rsid w:val="00874A6F"/>
    <w:rsid w:val="00875611"/>
    <w:rsid w:val="00882564"/>
    <w:rsid w:val="0088353B"/>
    <w:rsid w:val="0088590D"/>
    <w:rsid w:val="0088745A"/>
    <w:rsid w:val="00892258"/>
    <w:rsid w:val="0089313B"/>
    <w:rsid w:val="00893C15"/>
    <w:rsid w:val="008944DF"/>
    <w:rsid w:val="008A039A"/>
    <w:rsid w:val="008A072F"/>
    <w:rsid w:val="008A13D1"/>
    <w:rsid w:val="008A3A04"/>
    <w:rsid w:val="008A4CF8"/>
    <w:rsid w:val="008A6A12"/>
    <w:rsid w:val="008B547A"/>
    <w:rsid w:val="008C1285"/>
    <w:rsid w:val="008C685A"/>
    <w:rsid w:val="008C7DF4"/>
    <w:rsid w:val="008D7D5B"/>
    <w:rsid w:val="008E0BE8"/>
    <w:rsid w:val="008E1F85"/>
    <w:rsid w:val="008E5B5C"/>
    <w:rsid w:val="008F0577"/>
    <w:rsid w:val="008F194A"/>
    <w:rsid w:val="008F1AE6"/>
    <w:rsid w:val="008F32D9"/>
    <w:rsid w:val="008F4316"/>
    <w:rsid w:val="008F5B72"/>
    <w:rsid w:val="008F66A5"/>
    <w:rsid w:val="00900EFA"/>
    <w:rsid w:val="009021F7"/>
    <w:rsid w:val="009022DF"/>
    <w:rsid w:val="00906B06"/>
    <w:rsid w:val="00906EC8"/>
    <w:rsid w:val="009112A8"/>
    <w:rsid w:val="00911999"/>
    <w:rsid w:val="00912583"/>
    <w:rsid w:val="00914926"/>
    <w:rsid w:val="009164EB"/>
    <w:rsid w:val="00916AA4"/>
    <w:rsid w:val="009207B2"/>
    <w:rsid w:val="00924653"/>
    <w:rsid w:val="00926E8F"/>
    <w:rsid w:val="0092723C"/>
    <w:rsid w:val="00927311"/>
    <w:rsid w:val="00927BC7"/>
    <w:rsid w:val="00930439"/>
    <w:rsid w:val="00934A04"/>
    <w:rsid w:val="00935391"/>
    <w:rsid w:val="0093610E"/>
    <w:rsid w:val="00937FF6"/>
    <w:rsid w:val="00940763"/>
    <w:rsid w:val="00943669"/>
    <w:rsid w:val="009437A4"/>
    <w:rsid w:val="00945A6A"/>
    <w:rsid w:val="00946410"/>
    <w:rsid w:val="009471D6"/>
    <w:rsid w:val="0094796C"/>
    <w:rsid w:val="009501BF"/>
    <w:rsid w:val="00954E35"/>
    <w:rsid w:val="009560A1"/>
    <w:rsid w:val="009565C9"/>
    <w:rsid w:val="009577F6"/>
    <w:rsid w:val="00961071"/>
    <w:rsid w:val="00963E86"/>
    <w:rsid w:val="009657B0"/>
    <w:rsid w:val="009671AE"/>
    <w:rsid w:val="009722A9"/>
    <w:rsid w:val="00972B88"/>
    <w:rsid w:val="00977410"/>
    <w:rsid w:val="0098131D"/>
    <w:rsid w:val="009813AC"/>
    <w:rsid w:val="0099403E"/>
    <w:rsid w:val="0099541C"/>
    <w:rsid w:val="00996842"/>
    <w:rsid w:val="00997323"/>
    <w:rsid w:val="00997D5E"/>
    <w:rsid w:val="009A1F36"/>
    <w:rsid w:val="009A201E"/>
    <w:rsid w:val="009A5820"/>
    <w:rsid w:val="009A58D7"/>
    <w:rsid w:val="009B0252"/>
    <w:rsid w:val="009B14CF"/>
    <w:rsid w:val="009C5C89"/>
    <w:rsid w:val="009C7679"/>
    <w:rsid w:val="009D0AFD"/>
    <w:rsid w:val="009D2B02"/>
    <w:rsid w:val="009D3D0D"/>
    <w:rsid w:val="009D57FB"/>
    <w:rsid w:val="009D5CAA"/>
    <w:rsid w:val="009D5D67"/>
    <w:rsid w:val="009E08A5"/>
    <w:rsid w:val="009E4605"/>
    <w:rsid w:val="009E47D7"/>
    <w:rsid w:val="009E4AED"/>
    <w:rsid w:val="009E5879"/>
    <w:rsid w:val="009E626B"/>
    <w:rsid w:val="009E747B"/>
    <w:rsid w:val="009F1965"/>
    <w:rsid w:val="009F262E"/>
    <w:rsid w:val="009F4D4E"/>
    <w:rsid w:val="009F6FA4"/>
    <w:rsid w:val="00A00615"/>
    <w:rsid w:val="00A01140"/>
    <w:rsid w:val="00A04E62"/>
    <w:rsid w:val="00A067AB"/>
    <w:rsid w:val="00A11E0F"/>
    <w:rsid w:val="00A1210D"/>
    <w:rsid w:val="00A1338A"/>
    <w:rsid w:val="00A1400A"/>
    <w:rsid w:val="00A14AD6"/>
    <w:rsid w:val="00A17F66"/>
    <w:rsid w:val="00A24006"/>
    <w:rsid w:val="00A26A47"/>
    <w:rsid w:val="00A27858"/>
    <w:rsid w:val="00A27B2D"/>
    <w:rsid w:val="00A30030"/>
    <w:rsid w:val="00A31FD2"/>
    <w:rsid w:val="00A32957"/>
    <w:rsid w:val="00A32BA5"/>
    <w:rsid w:val="00A335AD"/>
    <w:rsid w:val="00A34C43"/>
    <w:rsid w:val="00A351DE"/>
    <w:rsid w:val="00A36822"/>
    <w:rsid w:val="00A402A7"/>
    <w:rsid w:val="00A42080"/>
    <w:rsid w:val="00A43289"/>
    <w:rsid w:val="00A44FD6"/>
    <w:rsid w:val="00A4666D"/>
    <w:rsid w:val="00A47894"/>
    <w:rsid w:val="00A478BB"/>
    <w:rsid w:val="00A52D87"/>
    <w:rsid w:val="00A542E7"/>
    <w:rsid w:val="00A57302"/>
    <w:rsid w:val="00A61AA3"/>
    <w:rsid w:val="00A63353"/>
    <w:rsid w:val="00A67364"/>
    <w:rsid w:val="00A6739B"/>
    <w:rsid w:val="00A71041"/>
    <w:rsid w:val="00A731E5"/>
    <w:rsid w:val="00A73BEF"/>
    <w:rsid w:val="00A75253"/>
    <w:rsid w:val="00A829FB"/>
    <w:rsid w:val="00A83B19"/>
    <w:rsid w:val="00A83F1E"/>
    <w:rsid w:val="00A860FA"/>
    <w:rsid w:val="00A863B9"/>
    <w:rsid w:val="00A86DB8"/>
    <w:rsid w:val="00A90BF5"/>
    <w:rsid w:val="00A91878"/>
    <w:rsid w:val="00A93089"/>
    <w:rsid w:val="00A93169"/>
    <w:rsid w:val="00A93997"/>
    <w:rsid w:val="00A95BF0"/>
    <w:rsid w:val="00A9741A"/>
    <w:rsid w:val="00AA1A21"/>
    <w:rsid w:val="00AA4587"/>
    <w:rsid w:val="00AA5DCF"/>
    <w:rsid w:val="00AA5E36"/>
    <w:rsid w:val="00AA5FDE"/>
    <w:rsid w:val="00AA6759"/>
    <w:rsid w:val="00AB2A00"/>
    <w:rsid w:val="00AB4454"/>
    <w:rsid w:val="00AB45D5"/>
    <w:rsid w:val="00AC17E4"/>
    <w:rsid w:val="00AC55C1"/>
    <w:rsid w:val="00AC5BA4"/>
    <w:rsid w:val="00AD1A1D"/>
    <w:rsid w:val="00AD2ADB"/>
    <w:rsid w:val="00AD2B3A"/>
    <w:rsid w:val="00AD418A"/>
    <w:rsid w:val="00AD4A94"/>
    <w:rsid w:val="00AD7324"/>
    <w:rsid w:val="00AD7F32"/>
    <w:rsid w:val="00AE0446"/>
    <w:rsid w:val="00AE28E3"/>
    <w:rsid w:val="00AE353A"/>
    <w:rsid w:val="00AE429D"/>
    <w:rsid w:val="00AE4342"/>
    <w:rsid w:val="00AE71C2"/>
    <w:rsid w:val="00AF058B"/>
    <w:rsid w:val="00AF1AB8"/>
    <w:rsid w:val="00AF28E4"/>
    <w:rsid w:val="00AF3CF7"/>
    <w:rsid w:val="00AF50E3"/>
    <w:rsid w:val="00AF61B8"/>
    <w:rsid w:val="00AF67B2"/>
    <w:rsid w:val="00B02779"/>
    <w:rsid w:val="00B152B3"/>
    <w:rsid w:val="00B16736"/>
    <w:rsid w:val="00B17FB4"/>
    <w:rsid w:val="00B17FF3"/>
    <w:rsid w:val="00B22483"/>
    <w:rsid w:val="00B2354D"/>
    <w:rsid w:val="00B26140"/>
    <w:rsid w:val="00B319D5"/>
    <w:rsid w:val="00B345E1"/>
    <w:rsid w:val="00B34681"/>
    <w:rsid w:val="00B34DD0"/>
    <w:rsid w:val="00B35F63"/>
    <w:rsid w:val="00B40AA0"/>
    <w:rsid w:val="00B41142"/>
    <w:rsid w:val="00B413F9"/>
    <w:rsid w:val="00B42A67"/>
    <w:rsid w:val="00B44E36"/>
    <w:rsid w:val="00B45164"/>
    <w:rsid w:val="00B47B25"/>
    <w:rsid w:val="00B50050"/>
    <w:rsid w:val="00B51025"/>
    <w:rsid w:val="00B51CF5"/>
    <w:rsid w:val="00B54AD3"/>
    <w:rsid w:val="00B55414"/>
    <w:rsid w:val="00B55453"/>
    <w:rsid w:val="00B55D2B"/>
    <w:rsid w:val="00B56C99"/>
    <w:rsid w:val="00B56F0E"/>
    <w:rsid w:val="00B57923"/>
    <w:rsid w:val="00B61169"/>
    <w:rsid w:val="00B64864"/>
    <w:rsid w:val="00B6649B"/>
    <w:rsid w:val="00B70BD3"/>
    <w:rsid w:val="00B737F3"/>
    <w:rsid w:val="00B749D5"/>
    <w:rsid w:val="00B75DDF"/>
    <w:rsid w:val="00B76456"/>
    <w:rsid w:val="00B7764A"/>
    <w:rsid w:val="00B8001F"/>
    <w:rsid w:val="00B80ED0"/>
    <w:rsid w:val="00B81B1B"/>
    <w:rsid w:val="00B81C5D"/>
    <w:rsid w:val="00B833E5"/>
    <w:rsid w:val="00B8454E"/>
    <w:rsid w:val="00B849D7"/>
    <w:rsid w:val="00B865C6"/>
    <w:rsid w:val="00B874EF"/>
    <w:rsid w:val="00B9026B"/>
    <w:rsid w:val="00B92D15"/>
    <w:rsid w:val="00B93529"/>
    <w:rsid w:val="00B93794"/>
    <w:rsid w:val="00B93DB2"/>
    <w:rsid w:val="00B953F6"/>
    <w:rsid w:val="00B95562"/>
    <w:rsid w:val="00B96DDD"/>
    <w:rsid w:val="00B97F06"/>
    <w:rsid w:val="00BB0D24"/>
    <w:rsid w:val="00BB1A37"/>
    <w:rsid w:val="00BB1EC2"/>
    <w:rsid w:val="00BB27AF"/>
    <w:rsid w:val="00BB335D"/>
    <w:rsid w:val="00BC3A74"/>
    <w:rsid w:val="00BC467C"/>
    <w:rsid w:val="00BC537E"/>
    <w:rsid w:val="00BC5747"/>
    <w:rsid w:val="00BD0DB6"/>
    <w:rsid w:val="00BD11E7"/>
    <w:rsid w:val="00BD131F"/>
    <w:rsid w:val="00BE0B4D"/>
    <w:rsid w:val="00BE33D9"/>
    <w:rsid w:val="00BE35DC"/>
    <w:rsid w:val="00BE3643"/>
    <w:rsid w:val="00BE45EA"/>
    <w:rsid w:val="00BE46FC"/>
    <w:rsid w:val="00BE7FAC"/>
    <w:rsid w:val="00BF096A"/>
    <w:rsid w:val="00BF114E"/>
    <w:rsid w:val="00BF127B"/>
    <w:rsid w:val="00BF2899"/>
    <w:rsid w:val="00BF3523"/>
    <w:rsid w:val="00BF3D03"/>
    <w:rsid w:val="00BF4CB2"/>
    <w:rsid w:val="00BF5350"/>
    <w:rsid w:val="00BF56BD"/>
    <w:rsid w:val="00BF5B6A"/>
    <w:rsid w:val="00C04B7E"/>
    <w:rsid w:val="00C055A2"/>
    <w:rsid w:val="00C1230C"/>
    <w:rsid w:val="00C12FB7"/>
    <w:rsid w:val="00C14F64"/>
    <w:rsid w:val="00C1592F"/>
    <w:rsid w:val="00C15A88"/>
    <w:rsid w:val="00C15BA6"/>
    <w:rsid w:val="00C178D5"/>
    <w:rsid w:val="00C22C91"/>
    <w:rsid w:val="00C2410A"/>
    <w:rsid w:val="00C24A87"/>
    <w:rsid w:val="00C2638D"/>
    <w:rsid w:val="00C263E6"/>
    <w:rsid w:val="00C26785"/>
    <w:rsid w:val="00C30875"/>
    <w:rsid w:val="00C33A8E"/>
    <w:rsid w:val="00C36E48"/>
    <w:rsid w:val="00C36FD4"/>
    <w:rsid w:val="00C4287B"/>
    <w:rsid w:val="00C45033"/>
    <w:rsid w:val="00C45F8A"/>
    <w:rsid w:val="00C46CE2"/>
    <w:rsid w:val="00C47FD6"/>
    <w:rsid w:val="00C53983"/>
    <w:rsid w:val="00C54853"/>
    <w:rsid w:val="00C55FE8"/>
    <w:rsid w:val="00C56DA5"/>
    <w:rsid w:val="00C57AC3"/>
    <w:rsid w:val="00C62484"/>
    <w:rsid w:val="00C657F2"/>
    <w:rsid w:val="00C70AB4"/>
    <w:rsid w:val="00C7124A"/>
    <w:rsid w:val="00C73CB8"/>
    <w:rsid w:val="00C74301"/>
    <w:rsid w:val="00C74E69"/>
    <w:rsid w:val="00C762AF"/>
    <w:rsid w:val="00C845C9"/>
    <w:rsid w:val="00C84A4C"/>
    <w:rsid w:val="00C84C4F"/>
    <w:rsid w:val="00C85B9E"/>
    <w:rsid w:val="00C91261"/>
    <w:rsid w:val="00C93342"/>
    <w:rsid w:val="00C93495"/>
    <w:rsid w:val="00C94D2E"/>
    <w:rsid w:val="00C970C7"/>
    <w:rsid w:val="00CA026C"/>
    <w:rsid w:val="00CA0684"/>
    <w:rsid w:val="00CA12DD"/>
    <w:rsid w:val="00CA3AC3"/>
    <w:rsid w:val="00CA5A4A"/>
    <w:rsid w:val="00CA5C7A"/>
    <w:rsid w:val="00CA65F9"/>
    <w:rsid w:val="00CA70BC"/>
    <w:rsid w:val="00CB0ECA"/>
    <w:rsid w:val="00CB278E"/>
    <w:rsid w:val="00CB5B14"/>
    <w:rsid w:val="00CB67DD"/>
    <w:rsid w:val="00CB690C"/>
    <w:rsid w:val="00CC05FE"/>
    <w:rsid w:val="00CC2981"/>
    <w:rsid w:val="00CC3484"/>
    <w:rsid w:val="00CC3812"/>
    <w:rsid w:val="00CC4C76"/>
    <w:rsid w:val="00CC6D30"/>
    <w:rsid w:val="00CC700F"/>
    <w:rsid w:val="00CC7F81"/>
    <w:rsid w:val="00CD0105"/>
    <w:rsid w:val="00CD0520"/>
    <w:rsid w:val="00CD20FE"/>
    <w:rsid w:val="00CD3C4A"/>
    <w:rsid w:val="00CD5104"/>
    <w:rsid w:val="00CD5F60"/>
    <w:rsid w:val="00CD64A1"/>
    <w:rsid w:val="00CD668F"/>
    <w:rsid w:val="00CE0C05"/>
    <w:rsid w:val="00CE249A"/>
    <w:rsid w:val="00CE3014"/>
    <w:rsid w:val="00CE6DB4"/>
    <w:rsid w:val="00CE703F"/>
    <w:rsid w:val="00CF4627"/>
    <w:rsid w:val="00D0030A"/>
    <w:rsid w:val="00D01AD9"/>
    <w:rsid w:val="00D05924"/>
    <w:rsid w:val="00D05DE2"/>
    <w:rsid w:val="00D07D65"/>
    <w:rsid w:val="00D10DD0"/>
    <w:rsid w:val="00D159F9"/>
    <w:rsid w:val="00D23075"/>
    <w:rsid w:val="00D2349C"/>
    <w:rsid w:val="00D27184"/>
    <w:rsid w:val="00D30D4B"/>
    <w:rsid w:val="00D31EB4"/>
    <w:rsid w:val="00D33268"/>
    <w:rsid w:val="00D33558"/>
    <w:rsid w:val="00D33F27"/>
    <w:rsid w:val="00D36BAA"/>
    <w:rsid w:val="00D408F6"/>
    <w:rsid w:val="00D43804"/>
    <w:rsid w:val="00D44534"/>
    <w:rsid w:val="00D44785"/>
    <w:rsid w:val="00D45891"/>
    <w:rsid w:val="00D4610E"/>
    <w:rsid w:val="00D53F73"/>
    <w:rsid w:val="00D54A19"/>
    <w:rsid w:val="00D5553B"/>
    <w:rsid w:val="00D5585F"/>
    <w:rsid w:val="00D56B91"/>
    <w:rsid w:val="00D6098F"/>
    <w:rsid w:val="00D60B2C"/>
    <w:rsid w:val="00D61372"/>
    <w:rsid w:val="00D6297A"/>
    <w:rsid w:val="00D62CEF"/>
    <w:rsid w:val="00D631C5"/>
    <w:rsid w:val="00D63B6E"/>
    <w:rsid w:val="00D650C1"/>
    <w:rsid w:val="00D67075"/>
    <w:rsid w:val="00D77248"/>
    <w:rsid w:val="00D82533"/>
    <w:rsid w:val="00D8293B"/>
    <w:rsid w:val="00D83264"/>
    <w:rsid w:val="00D83634"/>
    <w:rsid w:val="00D84AA5"/>
    <w:rsid w:val="00D86A94"/>
    <w:rsid w:val="00D87F34"/>
    <w:rsid w:val="00D9355E"/>
    <w:rsid w:val="00D94765"/>
    <w:rsid w:val="00DA0FF8"/>
    <w:rsid w:val="00DA1270"/>
    <w:rsid w:val="00DA3172"/>
    <w:rsid w:val="00DA55FF"/>
    <w:rsid w:val="00DA5EB5"/>
    <w:rsid w:val="00DA6694"/>
    <w:rsid w:val="00DB1518"/>
    <w:rsid w:val="00DB3DC1"/>
    <w:rsid w:val="00DB4D4D"/>
    <w:rsid w:val="00DB7B2B"/>
    <w:rsid w:val="00DC1E0C"/>
    <w:rsid w:val="00DC70B8"/>
    <w:rsid w:val="00DC7292"/>
    <w:rsid w:val="00DC7665"/>
    <w:rsid w:val="00DC7F79"/>
    <w:rsid w:val="00DD1F41"/>
    <w:rsid w:val="00DD3868"/>
    <w:rsid w:val="00DE25A0"/>
    <w:rsid w:val="00DE31CD"/>
    <w:rsid w:val="00DE3245"/>
    <w:rsid w:val="00DE592F"/>
    <w:rsid w:val="00DF1B0B"/>
    <w:rsid w:val="00DF38CF"/>
    <w:rsid w:val="00DF5585"/>
    <w:rsid w:val="00DF6939"/>
    <w:rsid w:val="00E004FC"/>
    <w:rsid w:val="00E0172C"/>
    <w:rsid w:val="00E02630"/>
    <w:rsid w:val="00E03B7E"/>
    <w:rsid w:val="00E062D4"/>
    <w:rsid w:val="00E100DF"/>
    <w:rsid w:val="00E11A16"/>
    <w:rsid w:val="00E128AE"/>
    <w:rsid w:val="00E135D6"/>
    <w:rsid w:val="00E152C3"/>
    <w:rsid w:val="00E155F5"/>
    <w:rsid w:val="00E15D76"/>
    <w:rsid w:val="00E234B3"/>
    <w:rsid w:val="00E246FF"/>
    <w:rsid w:val="00E24BA0"/>
    <w:rsid w:val="00E273EE"/>
    <w:rsid w:val="00E30E77"/>
    <w:rsid w:val="00E312C2"/>
    <w:rsid w:val="00E31AB2"/>
    <w:rsid w:val="00E3229B"/>
    <w:rsid w:val="00E32498"/>
    <w:rsid w:val="00E33239"/>
    <w:rsid w:val="00E33F68"/>
    <w:rsid w:val="00E34194"/>
    <w:rsid w:val="00E34552"/>
    <w:rsid w:val="00E34F3A"/>
    <w:rsid w:val="00E406B2"/>
    <w:rsid w:val="00E414F3"/>
    <w:rsid w:val="00E41F93"/>
    <w:rsid w:val="00E4292D"/>
    <w:rsid w:val="00E42EA2"/>
    <w:rsid w:val="00E44B79"/>
    <w:rsid w:val="00E51A42"/>
    <w:rsid w:val="00E52539"/>
    <w:rsid w:val="00E530B2"/>
    <w:rsid w:val="00E57BDE"/>
    <w:rsid w:val="00E60304"/>
    <w:rsid w:val="00E60EBB"/>
    <w:rsid w:val="00E62D3E"/>
    <w:rsid w:val="00E65367"/>
    <w:rsid w:val="00E6595A"/>
    <w:rsid w:val="00E66159"/>
    <w:rsid w:val="00E70E2C"/>
    <w:rsid w:val="00E7649A"/>
    <w:rsid w:val="00E82E81"/>
    <w:rsid w:val="00E847A4"/>
    <w:rsid w:val="00E858BE"/>
    <w:rsid w:val="00E86A54"/>
    <w:rsid w:val="00E86D16"/>
    <w:rsid w:val="00E87495"/>
    <w:rsid w:val="00E9111E"/>
    <w:rsid w:val="00E92BBD"/>
    <w:rsid w:val="00E92F86"/>
    <w:rsid w:val="00E95079"/>
    <w:rsid w:val="00E962BF"/>
    <w:rsid w:val="00EA014E"/>
    <w:rsid w:val="00EA090F"/>
    <w:rsid w:val="00EA498D"/>
    <w:rsid w:val="00EA4E4D"/>
    <w:rsid w:val="00EA7008"/>
    <w:rsid w:val="00EA7AF8"/>
    <w:rsid w:val="00EB05D8"/>
    <w:rsid w:val="00EB0987"/>
    <w:rsid w:val="00EB153D"/>
    <w:rsid w:val="00EB237D"/>
    <w:rsid w:val="00EC0769"/>
    <w:rsid w:val="00EC63F4"/>
    <w:rsid w:val="00EC7F93"/>
    <w:rsid w:val="00ED1137"/>
    <w:rsid w:val="00ED46F3"/>
    <w:rsid w:val="00ED4993"/>
    <w:rsid w:val="00ED4FB0"/>
    <w:rsid w:val="00EE26DB"/>
    <w:rsid w:val="00EE75DF"/>
    <w:rsid w:val="00EF1392"/>
    <w:rsid w:val="00EF2842"/>
    <w:rsid w:val="00EF2E53"/>
    <w:rsid w:val="00EF2EEA"/>
    <w:rsid w:val="00EF59D8"/>
    <w:rsid w:val="00EF6878"/>
    <w:rsid w:val="00EF79EF"/>
    <w:rsid w:val="00F0266B"/>
    <w:rsid w:val="00F040DD"/>
    <w:rsid w:val="00F046EC"/>
    <w:rsid w:val="00F052DD"/>
    <w:rsid w:val="00F05DD5"/>
    <w:rsid w:val="00F063F3"/>
    <w:rsid w:val="00F0651C"/>
    <w:rsid w:val="00F070D6"/>
    <w:rsid w:val="00F101F7"/>
    <w:rsid w:val="00F13E79"/>
    <w:rsid w:val="00F14730"/>
    <w:rsid w:val="00F14FB9"/>
    <w:rsid w:val="00F16C26"/>
    <w:rsid w:val="00F2083F"/>
    <w:rsid w:val="00F2085D"/>
    <w:rsid w:val="00F211CA"/>
    <w:rsid w:val="00F23913"/>
    <w:rsid w:val="00F24F65"/>
    <w:rsid w:val="00F3058E"/>
    <w:rsid w:val="00F30891"/>
    <w:rsid w:val="00F322FC"/>
    <w:rsid w:val="00F3355E"/>
    <w:rsid w:val="00F33701"/>
    <w:rsid w:val="00F33C71"/>
    <w:rsid w:val="00F372DC"/>
    <w:rsid w:val="00F45BF1"/>
    <w:rsid w:val="00F46641"/>
    <w:rsid w:val="00F52011"/>
    <w:rsid w:val="00F53210"/>
    <w:rsid w:val="00F5375C"/>
    <w:rsid w:val="00F54B12"/>
    <w:rsid w:val="00F55442"/>
    <w:rsid w:val="00F563C6"/>
    <w:rsid w:val="00F5696B"/>
    <w:rsid w:val="00F57EE7"/>
    <w:rsid w:val="00F60814"/>
    <w:rsid w:val="00F6210F"/>
    <w:rsid w:val="00F62E0F"/>
    <w:rsid w:val="00F63131"/>
    <w:rsid w:val="00F632BE"/>
    <w:rsid w:val="00F641EE"/>
    <w:rsid w:val="00F6580E"/>
    <w:rsid w:val="00F65A12"/>
    <w:rsid w:val="00F70E0A"/>
    <w:rsid w:val="00F722BB"/>
    <w:rsid w:val="00F730FD"/>
    <w:rsid w:val="00F74F7C"/>
    <w:rsid w:val="00F75D7D"/>
    <w:rsid w:val="00F7604B"/>
    <w:rsid w:val="00F769C8"/>
    <w:rsid w:val="00F802FF"/>
    <w:rsid w:val="00F80924"/>
    <w:rsid w:val="00F825D0"/>
    <w:rsid w:val="00F849B6"/>
    <w:rsid w:val="00F92862"/>
    <w:rsid w:val="00F92F01"/>
    <w:rsid w:val="00FA38EF"/>
    <w:rsid w:val="00FA593D"/>
    <w:rsid w:val="00FA5B97"/>
    <w:rsid w:val="00FA5ECA"/>
    <w:rsid w:val="00FA6775"/>
    <w:rsid w:val="00FB0064"/>
    <w:rsid w:val="00FB3343"/>
    <w:rsid w:val="00FB33FA"/>
    <w:rsid w:val="00FB5A26"/>
    <w:rsid w:val="00FB6111"/>
    <w:rsid w:val="00FB7077"/>
    <w:rsid w:val="00FB7A3D"/>
    <w:rsid w:val="00FB7EB9"/>
    <w:rsid w:val="00FC109B"/>
    <w:rsid w:val="00FC50AF"/>
    <w:rsid w:val="00FC720B"/>
    <w:rsid w:val="00FC755D"/>
    <w:rsid w:val="00FD0783"/>
    <w:rsid w:val="00FD19D6"/>
    <w:rsid w:val="00FD1C15"/>
    <w:rsid w:val="00FD25E4"/>
    <w:rsid w:val="00FD42AA"/>
    <w:rsid w:val="00FD53B4"/>
    <w:rsid w:val="00FD657F"/>
    <w:rsid w:val="00FE3331"/>
    <w:rsid w:val="00FE4777"/>
    <w:rsid w:val="00FF60F4"/>
    <w:rsid w:val="00FF6DE9"/>
    <w:rsid w:val="00FF79AD"/>
    <w:rsid w:val="00FF7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3648"/>
    <w:rPr>
      <w:sz w:val="28"/>
    </w:rPr>
  </w:style>
  <w:style w:type="paragraph" w:styleId="1">
    <w:name w:val="heading 1"/>
    <w:basedOn w:val="a"/>
    <w:next w:val="a"/>
    <w:qFormat/>
    <w:rsid w:val="000C3648"/>
    <w:pPr>
      <w:keepNext/>
      <w:widowControl w:val="0"/>
      <w:spacing w:before="720" w:line="280" w:lineRule="exact"/>
      <w:ind w:left="4060"/>
      <w:outlineLvl w:val="0"/>
    </w:pPr>
    <w:rPr>
      <w:b/>
      <w:snapToGrid w:val="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707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0C3648"/>
    <w:pPr>
      <w:jc w:val="both"/>
    </w:pPr>
  </w:style>
  <w:style w:type="paragraph" w:styleId="a4">
    <w:name w:val="footer"/>
    <w:basedOn w:val="a"/>
    <w:rsid w:val="000C3648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0C3648"/>
  </w:style>
  <w:style w:type="paragraph" w:styleId="a6">
    <w:name w:val="header"/>
    <w:basedOn w:val="a"/>
    <w:rsid w:val="008F32D9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0C3648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926E8F"/>
  </w:style>
  <w:style w:type="paragraph" w:customStyle="1" w:styleId="10">
    <w:name w:val="Знак Знак Знак1 Знак Знак"/>
    <w:basedOn w:val="a"/>
    <w:rsid w:val="001E50FD"/>
    <w:pPr>
      <w:spacing w:before="100" w:beforeAutospacing="1" w:after="100" w:afterAutospacing="1"/>
      <w:jc w:val="both"/>
    </w:pPr>
    <w:rPr>
      <w:rFonts w:ascii="Tahoma" w:hAnsi="Tahoma"/>
      <w:sz w:val="20"/>
      <w:lang w:val="en-US" w:eastAsia="en-US"/>
    </w:rPr>
  </w:style>
  <w:style w:type="paragraph" w:styleId="a8">
    <w:name w:val="List Paragraph"/>
    <w:basedOn w:val="a"/>
    <w:uiPriority w:val="34"/>
    <w:qFormat/>
    <w:rsid w:val="0068466C"/>
    <w:pPr>
      <w:ind w:left="720"/>
      <w:contextualSpacing/>
    </w:pPr>
  </w:style>
  <w:style w:type="paragraph" w:customStyle="1" w:styleId="ConsNonformat">
    <w:name w:val="ConsNonformat"/>
    <w:rsid w:val="00BB0D24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Nonformat">
    <w:name w:val="ConsPlusNonformat"/>
    <w:uiPriority w:val="99"/>
    <w:rsid w:val="0040108F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paragraph" w:customStyle="1" w:styleId="ConsPlusNormal">
    <w:name w:val="ConsPlusNormal"/>
    <w:rsid w:val="00753784"/>
    <w:pPr>
      <w:widowControl w:val="0"/>
      <w:autoSpaceDE w:val="0"/>
      <w:autoSpaceDN w:val="0"/>
    </w:pPr>
    <w:rPr>
      <w:rFonts w:ascii="Arial" w:hAnsi="Arial" w:cs="Arial"/>
    </w:rPr>
  </w:style>
  <w:style w:type="paragraph" w:customStyle="1" w:styleId="ConsPlusTitle">
    <w:name w:val="ConsPlusTitle"/>
    <w:rsid w:val="0074314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30">
    <w:name w:val="Заголовок 3 Знак"/>
    <w:basedOn w:val="a0"/>
    <w:link w:val="3"/>
    <w:uiPriority w:val="9"/>
    <w:semiHidden/>
    <w:rsid w:val="00427076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formattext">
    <w:name w:val="formattext"/>
    <w:basedOn w:val="a"/>
    <w:rsid w:val="00427076"/>
    <w:pPr>
      <w:spacing w:before="100" w:beforeAutospacing="1" w:after="100" w:afterAutospacing="1"/>
    </w:pPr>
    <w:rPr>
      <w:sz w:val="24"/>
      <w:szCs w:val="24"/>
    </w:rPr>
  </w:style>
  <w:style w:type="character" w:styleId="a9">
    <w:name w:val="Hyperlink"/>
    <w:basedOn w:val="a0"/>
    <w:uiPriority w:val="99"/>
    <w:unhideWhenUsed/>
    <w:rsid w:val="005D2955"/>
    <w:rPr>
      <w:color w:val="0000FF"/>
      <w:u w:val="single"/>
    </w:rPr>
  </w:style>
  <w:style w:type="paragraph" w:customStyle="1" w:styleId="aa">
    <w:name w:val="Прижатый влево"/>
    <w:basedOn w:val="a"/>
    <w:next w:val="a"/>
    <w:uiPriority w:val="99"/>
    <w:rsid w:val="007D6D53"/>
    <w:pPr>
      <w:autoSpaceDE w:val="0"/>
      <w:autoSpaceDN w:val="0"/>
      <w:adjustRightInd w:val="0"/>
    </w:pPr>
    <w:rPr>
      <w:rFonts w:ascii="Arial" w:eastAsia="SimSun" w:hAnsi="Arial" w:cs="Arial"/>
      <w:sz w:val="24"/>
      <w:szCs w:val="24"/>
    </w:rPr>
  </w:style>
  <w:style w:type="character" w:customStyle="1" w:styleId="UnresolvedMention">
    <w:name w:val="Unresolved Mention"/>
    <w:basedOn w:val="a0"/>
    <w:uiPriority w:val="99"/>
    <w:semiHidden/>
    <w:unhideWhenUsed/>
    <w:rsid w:val="00170FA3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3648"/>
    <w:rPr>
      <w:sz w:val="28"/>
    </w:rPr>
  </w:style>
  <w:style w:type="paragraph" w:styleId="1">
    <w:name w:val="heading 1"/>
    <w:basedOn w:val="a"/>
    <w:next w:val="a"/>
    <w:qFormat/>
    <w:rsid w:val="000C3648"/>
    <w:pPr>
      <w:keepNext/>
      <w:widowControl w:val="0"/>
      <w:spacing w:before="720" w:line="280" w:lineRule="exact"/>
      <w:ind w:left="4060"/>
      <w:outlineLvl w:val="0"/>
    </w:pPr>
    <w:rPr>
      <w:b/>
      <w:snapToGrid w:val="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707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0C3648"/>
    <w:pPr>
      <w:jc w:val="both"/>
    </w:pPr>
  </w:style>
  <w:style w:type="paragraph" w:styleId="a4">
    <w:name w:val="footer"/>
    <w:basedOn w:val="a"/>
    <w:rsid w:val="000C3648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0C3648"/>
  </w:style>
  <w:style w:type="paragraph" w:styleId="a6">
    <w:name w:val="header"/>
    <w:basedOn w:val="a"/>
    <w:rsid w:val="008F32D9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0C3648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926E8F"/>
  </w:style>
  <w:style w:type="paragraph" w:customStyle="1" w:styleId="10">
    <w:name w:val="Знак Знак Знак1 Знак Знак"/>
    <w:basedOn w:val="a"/>
    <w:rsid w:val="001E50FD"/>
    <w:pPr>
      <w:spacing w:before="100" w:beforeAutospacing="1" w:after="100" w:afterAutospacing="1"/>
      <w:jc w:val="both"/>
    </w:pPr>
    <w:rPr>
      <w:rFonts w:ascii="Tahoma" w:hAnsi="Tahoma"/>
      <w:sz w:val="20"/>
      <w:lang w:val="en-US" w:eastAsia="en-US"/>
    </w:rPr>
  </w:style>
  <w:style w:type="paragraph" w:styleId="a8">
    <w:name w:val="List Paragraph"/>
    <w:basedOn w:val="a"/>
    <w:uiPriority w:val="34"/>
    <w:qFormat/>
    <w:rsid w:val="0068466C"/>
    <w:pPr>
      <w:ind w:left="720"/>
      <w:contextualSpacing/>
    </w:pPr>
  </w:style>
  <w:style w:type="paragraph" w:customStyle="1" w:styleId="ConsNonformat">
    <w:name w:val="ConsNonformat"/>
    <w:rsid w:val="00BB0D24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Nonformat">
    <w:name w:val="ConsPlusNonformat"/>
    <w:uiPriority w:val="99"/>
    <w:rsid w:val="0040108F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paragraph" w:customStyle="1" w:styleId="ConsPlusNormal">
    <w:name w:val="ConsPlusNormal"/>
    <w:rsid w:val="00753784"/>
    <w:pPr>
      <w:widowControl w:val="0"/>
      <w:autoSpaceDE w:val="0"/>
      <w:autoSpaceDN w:val="0"/>
    </w:pPr>
    <w:rPr>
      <w:rFonts w:ascii="Arial" w:hAnsi="Arial" w:cs="Arial"/>
    </w:rPr>
  </w:style>
  <w:style w:type="paragraph" w:customStyle="1" w:styleId="ConsPlusTitle">
    <w:name w:val="ConsPlusTitle"/>
    <w:rsid w:val="0074314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30">
    <w:name w:val="Заголовок 3 Знак"/>
    <w:basedOn w:val="a0"/>
    <w:link w:val="3"/>
    <w:uiPriority w:val="9"/>
    <w:semiHidden/>
    <w:rsid w:val="00427076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formattext">
    <w:name w:val="formattext"/>
    <w:basedOn w:val="a"/>
    <w:rsid w:val="00427076"/>
    <w:pPr>
      <w:spacing w:before="100" w:beforeAutospacing="1" w:after="100" w:afterAutospacing="1"/>
    </w:pPr>
    <w:rPr>
      <w:sz w:val="24"/>
      <w:szCs w:val="24"/>
    </w:rPr>
  </w:style>
  <w:style w:type="character" w:styleId="a9">
    <w:name w:val="Hyperlink"/>
    <w:basedOn w:val="a0"/>
    <w:uiPriority w:val="99"/>
    <w:unhideWhenUsed/>
    <w:rsid w:val="005D2955"/>
    <w:rPr>
      <w:color w:val="0000FF"/>
      <w:u w:val="single"/>
    </w:rPr>
  </w:style>
  <w:style w:type="paragraph" w:customStyle="1" w:styleId="aa">
    <w:name w:val="Прижатый влево"/>
    <w:basedOn w:val="a"/>
    <w:next w:val="a"/>
    <w:uiPriority w:val="99"/>
    <w:rsid w:val="007D6D53"/>
    <w:pPr>
      <w:autoSpaceDE w:val="0"/>
      <w:autoSpaceDN w:val="0"/>
      <w:adjustRightInd w:val="0"/>
    </w:pPr>
    <w:rPr>
      <w:rFonts w:ascii="Arial" w:eastAsia="SimSun" w:hAnsi="Arial" w:cs="Arial"/>
      <w:sz w:val="24"/>
      <w:szCs w:val="24"/>
    </w:rPr>
  </w:style>
  <w:style w:type="character" w:customStyle="1" w:styleId="UnresolvedMention">
    <w:name w:val="Unresolved Mention"/>
    <w:basedOn w:val="a0"/>
    <w:uiPriority w:val="99"/>
    <w:semiHidden/>
    <w:unhideWhenUsed/>
    <w:rsid w:val="00170F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84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9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52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5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7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1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6D4651-347B-4618-8EA6-18ED77C49C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5</Pages>
  <Words>824</Words>
  <Characters>6340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изменений границ между Ленинским и Индустриальным административными районами города Барнаула</vt:lpstr>
    </vt:vector>
  </TitlesOfParts>
  <Company>Architecture</Company>
  <LinksUpToDate>false</LinksUpToDate>
  <CharactersWithSpaces>7150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изменений границ между Ленинским и Индустриальным административными районами города Барнаула</dc:title>
  <dc:creator>Ostrovsky</dc:creator>
  <cp:lastModifiedBy>Мищенко Кристина Сергеевна</cp:lastModifiedBy>
  <cp:revision>11</cp:revision>
  <cp:lastPrinted>2025-04-07T05:05:00Z</cp:lastPrinted>
  <dcterms:created xsi:type="dcterms:W3CDTF">2025-03-20T09:12:00Z</dcterms:created>
  <dcterms:modified xsi:type="dcterms:W3CDTF">2025-04-08T05:15:00Z</dcterms:modified>
</cp:coreProperties>
</file>