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79" w:rsidRPr="005F464E" w:rsidRDefault="00A32E79" w:rsidP="005F464E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5F464E">
        <w:rPr>
          <w:sz w:val="28"/>
          <w:szCs w:val="28"/>
        </w:rPr>
        <w:t>Добрый день, уважаемый президиум,</w:t>
      </w:r>
    </w:p>
    <w:p w:rsidR="00A32E79" w:rsidRPr="005F464E" w:rsidRDefault="00A32E79" w:rsidP="005F464E">
      <w:pPr>
        <w:pStyle w:val="a3"/>
        <w:jc w:val="center"/>
        <w:rPr>
          <w:sz w:val="28"/>
          <w:szCs w:val="28"/>
        </w:rPr>
      </w:pPr>
      <w:r w:rsidRPr="005F464E">
        <w:rPr>
          <w:sz w:val="28"/>
          <w:szCs w:val="28"/>
        </w:rPr>
        <w:t>уважаемые участники собрания!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Сегодня мы традиционно подводим итоги прошедшего года и определяем направления развития района на перспективу.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 отчетном году работа служб района строилась на основе выполнения «майских указов» Президента, муниципальных программ, Индикативного плана, Народной программы и обращений жителей.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Благодаря поддержке Администраций края и города, депутатов краевого Законодательного Собрания и городской Думы -  в целом все плановые показатели достигнуты. Общий объем финансирования объектов районного хозяйства в рамках краевых и городских программ  в отчетном периоде превысил 400 млн.рублей.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Из 143 наказов избирателей, находящихся на контроле, более половины решены положительно, 47 обращений включены в планы работы на текущий год. 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2015 год запомнился в истории знаковыми юбилейными событиями – 70-летием Победы в Великой Отечественной войне и 285-летием Барнаула.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В районе был реализован целый комплекс мероприятий. За счет средств городского бюджета отремонтированы памятники воинам в селе Гоньба и Березовка. В 126</w:t>
      </w:r>
      <w:r w:rsidR="005F464E" w:rsidRPr="00F91322">
        <w:rPr>
          <w:sz w:val="28"/>
          <w:szCs w:val="28"/>
        </w:rPr>
        <w:t xml:space="preserve"> </w:t>
      </w:r>
      <w:r w:rsidRPr="005F464E">
        <w:rPr>
          <w:sz w:val="28"/>
          <w:szCs w:val="28"/>
        </w:rPr>
        <w:t xml:space="preserve"> школе благоустроена Аллея Памяти.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Уверен, многие ленинцы испытали настоящее чувство гордости и патриотизма, участвуя в многочисленных проектах: «Бессмертный полк», «Эстафета Победы», «Вахта памяти».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Эти мероприятия мы совместно с ветеранскими, общественными организациями, предприятиями, учреждениями образования и жителями района провели на высоком и достойном уровне.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За это всем искренние слова благодарности!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Самым значимым событием в демографии стало сохранение положительной динамики рождаемости и заключения браков. По итогам года зарегистрировано 2532 маленьких «ленинца», что является историческим событием. Аналогичный результат был отмечен в 1989 году.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Сохранение положительной динамики в демографической сфере - один из приоритетов, обозначенных Президентом страны и Губернатором края.  </w:t>
      </w:r>
    </w:p>
    <w:p w:rsidR="00A32E79" w:rsidRPr="005F464E" w:rsidRDefault="00A32E79" w:rsidP="005F464E">
      <w:pPr>
        <w:pStyle w:val="a3"/>
        <w:ind w:firstLine="851"/>
        <w:jc w:val="both"/>
        <w:rPr>
          <w:i/>
          <w:sz w:val="28"/>
          <w:szCs w:val="28"/>
        </w:rPr>
      </w:pPr>
      <w:r w:rsidRPr="005F464E">
        <w:rPr>
          <w:sz w:val="28"/>
          <w:szCs w:val="28"/>
        </w:rPr>
        <w:t>В экономике и социальной сфере, несмотря на изменение макроэкономических условий, закрепились позитивные тенденции роста.</w:t>
      </w:r>
      <w:r w:rsidRPr="005F464E">
        <w:rPr>
          <w:i/>
          <w:sz w:val="28"/>
          <w:szCs w:val="28"/>
        </w:rPr>
        <w:t xml:space="preserve"> </w:t>
      </w:r>
      <w:r w:rsidRPr="005F464E">
        <w:rPr>
          <w:sz w:val="28"/>
          <w:szCs w:val="28"/>
        </w:rPr>
        <w:t>Объем отгруженных товаров вырос на 16%, индекс физического объема промышленного производства и заработной платы  - до 103%.</w:t>
      </w:r>
      <w:r w:rsidRPr="005F464E">
        <w:rPr>
          <w:i/>
          <w:sz w:val="28"/>
          <w:szCs w:val="28"/>
        </w:rPr>
        <w:t xml:space="preserve">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Ряд предприятий района успешно воспользовались внешнеэкономической ситуацией  и в рамках поставленной задачи по импортозамещению нарастили объемы производства.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К сожалению, не удалось ликвидировать задолженность по заработной плате на заводе алюминиевого литья, но вопрос ее выплаты 265 работникам находится на особом контроле администрации и прокуратуры района.</w:t>
      </w:r>
    </w:p>
    <w:p w:rsidR="00A32E79" w:rsidRPr="005F464E" w:rsidRDefault="00A32E79" w:rsidP="005F464E">
      <w:pPr>
        <w:pStyle w:val="a3"/>
        <w:ind w:firstLine="851"/>
        <w:jc w:val="both"/>
        <w:rPr>
          <w:i/>
          <w:sz w:val="28"/>
          <w:szCs w:val="28"/>
        </w:rPr>
      </w:pPr>
      <w:r w:rsidRPr="005F464E">
        <w:rPr>
          <w:sz w:val="28"/>
          <w:szCs w:val="28"/>
        </w:rPr>
        <w:lastRenderedPageBreak/>
        <w:t>Наибольший темп роста отмечен в жилищном строительстве, где введено 59 тысяч кв.</w:t>
      </w:r>
      <w:r w:rsidR="005F464E" w:rsidRPr="005F464E">
        <w:rPr>
          <w:sz w:val="28"/>
          <w:szCs w:val="28"/>
        </w:rPr>
        <w:t xml:space="preserve"> </w:t>
      </w:r>
      <w:r w:rsidRPr="005F464E">
        <w:rPr>
          <w:sz w:val="28"/>
          <w:szCs w:val="28"/>
        </w:rPr>
        <w:t>метров жилья, что выше на 49% уровня 2014 года и на 86% - планового показателя.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На постоянном контроле – реализация плана увеличения доходов и повышения эффективности расходов городского бюджета. Экономия от размещения муниципального заказа составила около </w:t>
      </w:r>
      <w:r w:rsidR="005F464E" w:rsidRPr="005F464E">
        <w:rPr>
          <w:sz w:val="28"/>
          <w:szCs w:val="28"/>
        </w:rPr>
        <w:t xml:space="preserve"> </w:t>
      </w:r>
      <w:r w:rsidRPr="005F464E">
        <w:rPr>
          <w:sz w:val="28"/>
          <w:szCs w:val="28"/>
        </w:rPr>
        <w:t xml:space="preserve">3 млн. рублей. На 25% выше планового значения поступили в городской бюджет администрируемые органами администрации района доходы.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Про</w:t>
      </w:r>
      <w:r w:rsidR="00F1282A" w:rsidRPr="005F464E">
        <w:rPr>
          <w:sz w:val="28"/>
          <w:szCs w:val="28"/>
        </w:rPr>
        <w:t>в</w:t>
      </w:r>
      <w:r w:rsidRPr="005F464E">
        <w:rPr>
          <w:sz w:val="28"/>
          <w:szCs w:val="28"/>
        </w:rPr>
        <w:t xml:space="preserve">едена 61 проверка соблюдения земельного законодательства, по материалам которых Росреестром нарушители привлечены к ответственности.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Новой формой работы совместно с Главимуществом Алтайского края стала подготовка исков неосновательного обогащения за пользование земельными участками. По итогам года взыскано более 1 миллиона рублей.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Административной комиссией рассмотрено свыше 1300 материалов и взыскано в бюджет города около полумиллиона рублей.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Сдерживающим фактором является невозможность составления сотрудниками полиции административных материалов. Возврат полномочий позволит многократно повысить эффективность работы в сфере благоустройства города.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Задача на текущий год - сохранить положительную динамику роста доходов и обеспечить максимальное включение объектов района в федеральные и краевые программы.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 целях выполнения городского плана по стабилизации ситуации в экономике и социальной сфере разработан соответствующий комплекс антикризисных мероприятий.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В отчетном году динамично развивался потребительский рынок.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С учетом обращений жителей дополнительно открыты 5 социальных магазинов, три из которых – на пригородной территории.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По итогам отчетного года в районе сохранена  наименьшая стоимость продуктового набора среди районов.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 целях социальной поддержки населения проведено 17 продовольственных ярмарок, товарооборот которых вырос на 11% и составил 39 млн.рублей. Совместно с волонтерами и управляющими компаниями оказывалась помощь в доставке продукции для пожилых людей.  Ярмарки становятся все более востребованными и составляют реальную конкуренцию торговым сетям.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С учетом высказанных на прошлом отчете замечаний, ликвидирована несанкционированная торговля на ул.Малой Попова.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На рынке </w:t>
      </w:r>
      <w:r w:rsidR="00BD5333">
        <w:rPr>
          <w:sz w:val="28"/>
          <w:szCs w:val="28"/>
        </w:rPr>
        <w:t>«</w:t>
      </w:r>
      <w:r w:rsidRPr="005F464E">
        <w:rPr>
          <w:sz w:val="28"/>
          <w:szCs w:val="28"/>
        </w:rPr>
        <w:t>Докучаево</w:t>
      </w:r>
      <w:r w:rsidR="00BD5333">
        <w:rPr>
          <w:sz w:val="28"/>
          <w:szCs w:val="28"/>
        </w:rPr>
        <w:t>»</w:t>
      </w:r>
      <w:r w:rsidRPr="005F464E">
        <w:rPr>
          <w:sz w:val="28"/>
          <w:szCs w:val="28"/>
        </w:rPr>
        <w:t xml:space="preserve"> организованы бесплатные места для пенсионеров и садоводов. Главной задачей на текущей год считаем организацию торговых мест в других микрорайонах.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Однако, серьезной проблемой остается длительное неосвоение территории бывшего рынка «Малаховский».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2015 год, несмотря на ожидания, не стал годом  значительных перемен в сфере управления жилищным фондом. К сожалению, лицензирование не </w:t>
      </w:r>
      <w:r w:rsidRPr="005F464E">
        <w:rPr>
          <w:sz w:val="28"/>
          <w:szCs w:val="28"/>
        </w:rPr>
        <w:lastRenderedPageBreak/>
        <w:t xml:space="preserve">ликвидировало в полной мере недобросовестные управляющие компании. Несмотря на общую динамику снижения обращений, в администрации города и района поступают многочисленные жалобы жителей на бездействие ряда управляющих организаций в вопросах ремонта кровель, подъездов, благоустройстве придомовых территорий.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 рамках жилищного контроля нам предстоит по этим вопросам усилить взаимодействие с Государственной инспекцией и комитетом жилищно-коммунального хозяйства. В настоящее время составлен реестр «проблемных домов», на которые будет обращено пристальное внимание.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Воспитание чувства хозяина и борьба с бесхозяйственностью – важнейшая наша задача на текущий год.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Действующее законодательство постепенно предъявляет к управляющим компаниям высокие требования, а им необходимо повышать открытость и роль советов многоквартирных домов, менять подходы в работе.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«Нет обращения, нет проблемы» - это идеология вчерашнего дня. Необходим полный аудит состояния домов и качественное планирование ремонтных работ.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Каждое второе обращение по содержанию жилья нами рассматривается с выходом на место, с участием заявителей и обслуживающей организации. И такую практику будем продолжать, с привлечением депутатов и средств массовой информации, как бы это кому-то не хотелось.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Четвертый год подряд администрацией района совместно с добросовестными компаниями ведется план предупредительного ремонта в разрезе каждого дома. В 2015 году текущий ремонт произведен на сумму 63 млн.рублей. В целом плановые показатели перевыполнены. 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Серьезный резерв - в повышении эффективности работы с задолженностью за жилищно-коммунальные услуги. В соответствии с Указом Губернатора создана система мониторинга задолженности в еженедельном режиме. Благодаря принятым совместно с ресурсонабжающими организациями мерам удалось по итогам года повысить собираемость, но проблема своевременной оплаты в полной мере не решена и требует постоянного контроля, с привлечением общественности.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Общая сумма задолженности населения составляет более 200-сот миллионов рублей.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По краевой программе капитального ремонта в 2015 году были запланированы работы на 13 многоквартирных домах. На сегодня выполнены работы на 3 объектах. В плане 2016 года - 22 дома, в основном по ремонту кровель, на сумму около 100 млн.рублей.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Одной из серьезных проблем остается состояние лифтового хозяйства. Более половины из </w:t>
      </w:r>
      <w:r w:rsidR="005F464E" w:rsidRPr="005F464E">
        <w:rPr>
          <w:sz w:val="28"/>
          <w:szCs w:val="28"/>
        </w:rPr>
        <w:t>800</w:t>
      </w:r>
      <w:r w:rsidRPr="005F464E">
        <w:rPr>
          <w:sz w:val="28"/>
          <w:szCs w:val="28"/>
        </w:rPr>
        <w:t xml:space="preserve"> лифтов выработали нормативный ресурс. Обслуживающими организациями проведена диагностика и выполнен восстановительный ремонт 122 лифтов на 34</w:t>
      </w:r>
      <w:r w:rsidR="005F464E" w:rsidRPr="005F464E">
        <w:rPr>
          <w:sz w:val="28"/>
          <w:szCs w:val="28"/>
        </w:rPr>
        <w:t xml:space="preserve"> </w:t>
      </w:r>
      <w:r w:rsidRPr="005F464E">
        <w:rPr>
          <w:sz w:val="28"/>
          <w:szCs w:val="28"/>
        </w:rPr>
        <w:t xml:space="preserve"> домах. В текущем году предстоит отремонтировать еще 142 лифта.  Составлен график подомового голосования жителей, чтобы не допустить длительных простоев лифтов.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lastRenderedPageBreak/>
        <w:t xml:space="preserve">Реализация городской программы восстановления циркуляции горячего водоснабжения позволила восстановить трубопроводы на 95 домах, но напряженность сохраняется.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Более 38</w:t>
      </w:r>
      <w:r w:rsidR="005F464E" w:rsidRPr="005F464E">
        <w:rPr>
          <w:sz w:val="28"/>
          <w:szCs w:val="28"/>
        </w:rPr>
        <w:t xml:space="preserve"> </w:t>
      </w:r>
      <w:r w:rsidRPr="005F464E">
        <w:rPr>
          <w:sz w:val="28"/>
          <w:szCs w:val="28"/>
        </w:rPr>
        <w:t xml:space="preserve"> домов не вошли в программу, 225 - не имеют технической возможности. Выходом из ситуации может стать вовлечение в программу внебюджетных средств теплоснабжающей организации и введение понижающего коэффициента для домов без системы циркуляции.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Мы поддерживаем инициативу администрации города по разработке программы ремонта тепловых пунктов. По итогам ревизии требуется ремонт кровель 20</w:t>
      </w:r>
      <w:r w:rsidR="005F464E" w:rsidRPr="005F464E">
        <w:rPr>
          <w:sz w:val="28"/>
          <w:szCs w:val="28"/>
        </w:rPr>
        <w:t xml:space="preserve"> </w:t>
      </w:r>
      <w:r w:rsidRPr="005F464E">
        <w:rPr>
          <w:sz w:val="28"/>
          <w:szCs w:val="28"/>
        </w:rPr>
        <w:t xml:space="preserve"> бойлерных.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В 2015 году одной из основных проблем и поводом многочисленных обращений являлось отсутствие надежного водоснабжения жителей, получающих услуги от насосной станции 3 подъема. Во время скачков напряжения значительная часть домов района оставалась длительное время без холодного и горячего водоснабжения. В конце года Барнаульским водоканалом начаты работы по модернизации оборудования, что позволит полностью закрыть этот вопрос.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На особом контроле - реализация программы газификации. В 2015 году к «голубому топливу» подключены 83 домовладения. Важнейшими проектами в текущем году станут газификация 109</w:t>
      </w:r>
      <w:r w:rsidR="005F464E" w:rsidRPr="005F464E">
        <w:rPr>
          <w:sz w:val="28"/>
          <w:szCs w:val="28"/>
        </w:rPr>
        <w:t xml:space="preserve"> </w:t>
      </w:r>
      <w:r w:rsidRPr="005F464E">
        <w:rPr>
          <w:sz w:val="28"/>
          <w:szCs w:val="28"/>
        </w:rPr>
        <w:t xml:space="preserve"> участков в </w:t>
      </w:r>
      <w:r w:rsidR="005F464E">
        <w:rPr>
          <w:sz w:val="28"/>
          <w:szCs w:val="28"/>
        </w:rPr>
        <w:t>п.</w:t>
      </w:r>
      <w:r w:rsidRPr="005F464E">
        <w:rPr>
          <w:sz w:val="28"/>
          <w:szCs w:val="28"/>
        </w:rPr>
        <w:t>Научн</w:t>
      </w:r>
      <w:r w:rsidR="005F464E">
        <w:rPr>
          <w:sz w:val="28"/>
          <w:szCs w:val="28"/>
        </w:rPr>
        <w:t>ый</w:t>
      </w:r>
      <w:r w:rsidRPr="005F464E">
        <w:rPr>
          <w:sz w:val="28"/>
          <w:szCs w:val="28"/>
        </w:rPr>
        <w:t xml:space="preserve"> Г</w:t>
      </w:r>
      <w:r w:rsidR="005F464E">
        <w:rPr>
          <w:sz w:val="28"/>
          <w:szCs w:val="28"/>
        </w:rPr>
        <w:t>ородок</w:t>
      </w:r>
      <w:r w:rsidRPr="005F464E">
        <w:rPr>
          <w:sz w:val="28"/>
          <w:szCs w:val="28"/>
        </w:rPr>
        <w:t xml:space="preserve"> и микрорайоне «Мирный».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К сожалению, из краевой программы исключен проект газификации п</w:t>
      </w:r>
      <w:r w:rsidR="005F464E">
        <w:rPr>
          <w:sz w:val="28"/>
          <w:szCs w:val="28"/>
        </w:rPr>
        <w:t>.</w:t>
      </w:r>
      <w:r w:rsidRPr="005F464E">
        <w:rPr>
          <w:sz w:val="28"/>
          <w:szCs w:val="28"/>
        </w:rPr>
        <w:t>Березовка в связи с проблемами в оформлении земельного участка, находящегося в федеральной собственности. Но вопрос не снимается с повестки дня до полного его решения.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Принципиальным моментом для стабильного жизнеобеспечения является своевременное выявление, оформление и передача специализированным организациям на обслуживание бесхозяйных сетей. В 2015 году администрацией района выявлено 27 бесхозяйных сетей.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За счет средств городской программы проведено обследование объектов, составлен график их регистрации. Сдерживающим фактором является отказ ресурсоснабжающих организаций от принятия 16</w:t>
      </w:r>
      <w:r w:rsidR="005F464E">
        <w:rPr>
          <w:sz w:val="28"/>
          <w:szCs w:val="28"/>
        </w:rPr>
        <w:t xml:space="preserve"> </w:t>
      </w:r>
      <w:r w:rsidRPr="005F464E">
        <w:rPr>
          <w:sz w:val="28"/>
          <w:szCs w:val="28"/>
        </w:rPr>
        <w:t xml:space="preserve"> участков сетей. В результате комитет по управлению муниципальной собственностью города вынужден решать его в судебном порядке. А это время, которого зачастую нет для устранения аварии.  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Важнейшим направлением нашей работы являются вопросы улучшения уровня благоустройства и архитектурного облика района. </w:t>
      </w:r>
    </w:p>
    <w:p w:rsidR="00A32E79" w:rsidRPr="005F464E" w:rsidRDefault="005F464E" w:rsidP="005F464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Уверен,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A32E79" w:rsidRPr="005F464E">
        <w:rPr>
          <w:sz w:val="28"/>
          <w:szCs w:val="28"/>
        </w:rPr>
        <w:t xml:space="preserve"> почетном месте Барнаула во Всероссийском конкурсе на «Самое благоустроенное городское поселение» есть весомый вклад и «ленинцев». Это результат большой работы всех служб города, и прежде всего Горзеленхоза, Алтайавтодора,</w:t>
      </w:r>
      <w:r w:rsidR="00AD7EBF" w:rsidRPr="005F464E">
        <w:rPr>
          <w:sz w:val="28"/>
          <w:szCs w:val="28"/>
        </w:rPr>
        <w:t xml:space="preserve"> Горэлектротранса</w:t>
      </w:r>
      <w:r w:rsidR="00A32E79" w:rsidRPr="005F464E">
        <w:rPr>
          <w:sz w:val="28"/>
          <w:szCs w:val="28"/>
        </w:rPr>
        <w:t xml:space="preserve"> накладывающий на всех нас повышенные обязательства.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Да, еще много проблем, требующих решения, но нам есть чем гордиться и за что любить свой город.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lastRenderedPageBreak/>
        <w:t xml:space="preserve">В целях повышения комфортности проживания жителей в 2015 году совместно с общественниками проведена масштабная ревизия состояния детских, контейнерных площадок, ограждений и фасадов зданий. Выявлено более </w:t>
      </w:r>
      <w:r w:rsidR="005F464E">
        <w:rPr>
          <w:sz w:val="28"/>
          <w:szCs w:val="28"/>
        </w:rPr>
        <w:t>300</w:t>
      </w:r>
      <w:r w:rsidRPr="005F464E">
        <w:rPr>
          <w:sz w:val="28"/>
          <w:szCs w:val="28"/>
        </w:rPr>
        <w:t xml:space="preserve"> замечаний, составлено свыше 100 административных материалов. Значительная часть нарушений устранена, оставшиеся планируется отработать в период месячника санитарной очистки.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По поручению главы администрации города </w:t>
      </w:r>
      <w:r w:rsidR="00644E89" w:rsidRPr="005F464E">
        <w:rPr>
          <w:sz w:val="28"/>
          <w:szCs w:val="28"/>
        </w:rPr>
        <w:t xml:space="preserve">Сергея Ивановича Дугина </w:t>
      </w:r>
      <w:r w:rsidRPr="005F464E">
        <w:rPr>
          <w:sz w:val="28"/>
          <w:szCs w:val="28"/>
        </w:rPr>
        <w:t>составлен реестр самовольных рекламных конструкций, совместно с сотрудниками полиции ведется работа по выдаче предписаний и привлечению нарушителей к административной ответственности. Всего в 2015 году демонтирована 481 рекламная конструкция. Задача на текущий год  - очистить все фасады от рекламы, а это снос свыше 500</w:t>
      </w:r>
      <w:r w:rsidR="005F464E">
        <w:rPr>
          <w:sz w:val="28"/>
          <w:szCs w:val="28"/>
        </w:rPr>
        <w:t xml:space="preserve"> </w:t>
      </w:r>
      <w:r w:rsidRPr="005F464E">
        <w:rPr>
          <w:sz w:val="28"/>
          <w:szCs w:val="28"/>
        </w:rPr>
        <w:t xml:space="preserve"> конструкций.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Реализуя план благоустройства, в районе обустроено 285 новых объектов: детских и спортивных площадок, уголков отдыха, новых клумб. Выполнен второй этап благоустройства пешеходной аллеи по ул.Малахова, с устройством плиточного покрытия. За счет средств бюджета города реконструирован Бульвар медиков. Отремонтирован фонтан на Аллее Победы.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Значительный объем благоустроительных работ был выполнен предприятиями, учреждениями образования, управляющими компаниями, органами ТОС. Как результат Ленинский район в напряженной борьбе занял </w:t>
      </w:r>
      <w:r w:rsidR="002154EF">
        <w:rPr>
          <w:sz w:val="28"/>
          <w:szCs w:val="28"/>
          <w:lang w:val="en-US"/>
        </w:rPr>
        <w:t>II</w:t>
      </w:r>
      <w:r w:rsidRPr="005F464E">
        <w:rPr>
          <w:sz w:val="28"/>
          <w:szCs w:val="28"/>
        </w:rPr>
        <w:t xml:space="preserve"> место в городском конкурсе «Самый благоустроенный район». 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В районе уже начата подготовка к очередному конкурсу. Наиболее крупными проектами станут благоустройство Аллеи Целинников и площади Мира, с реконструкцией фонтанов и устройством детского игрового комплекса. Продолжится комплексное благоустройство площади Народной, уже ставшей любимым местом отдыха жителей.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К сожалению, не удалось найти решения проблемы освоения территории бывшего парка «Юбилейный», находящего в неудовлетворительном санитарном состоянии. Нам предстоит усилить взаимодействие с Главимущество и комитетом по строительству, архитектуре и развитию города в вопросе поиска потенциальных арендаторов земельного участка.</w:t>
      </w:r>
    </w:p>
    <w:p w:rsidR="00A32E79" w:rsidRPr="005F464E" w:rsidRDefault="00A32E79" w:rsidP="005F464E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Вместе с тем, решен вопрос, обозначенный на предыдущем отчете, по наведению порядка в зеленой зоне по проспекту Космонавтов. Инициатива руководителя завода прецизионных изделий Виктора Адольфовича Германа поддержана администрацией города и территория передана на обслуживание специализированной организации.  </w:t>
      </w:r>
    </w:p>
    <w:p w:rsidR="00A32E79" w:rsidRPr="005F464E" w:rsidRDefault="00A32E79" w:rsidP="005F464E">
      <w:pPr>
        <w:pStyle w:val="a3"/>
        <w:ind w:firstLine="851"/>
        <w:jc w:val="both"/>
        <w:rPr>
          <w:kern w:val="1"/>
          <w:sz w:val="28"/>
          <w:szCs w:val="28"/>
        </w:rPr>
      </w:pPr>
      <w:r w:rsidRPr="005F464E">
        <w:rPr>
          <w:kern w:val="1"/>
          <w:sz w:val="28"/>
          <w:szCs w:val="28"/>
        </w:rPr>
        <w:t xml:space="preserve">По </w:t>
      </w:r>
      <w:r w:rsidRPr="005F464E">
        <w:rPr>
          <w:sz w:val="28"/>
          <w:szCs w:val="28"/>
        </w:rPr>
        <w:t>программе «Светлый город»</w:t>
      </w:r>
      <w:r w:rsidRPr="005F464E">
        <w:rPr>
          <w:kern w:val="1"/>
          <w:sz w:val="28"/>
          <w:szCs w:val="28"/>
        </w:rPr>
        <w:t xml:space="preserve"> выполнено строительство линии наружного освещения по проспекту Космонавтов протяженностью около 5 километров, что позволило значительно снизить уровень дорожно-транспортных происшествий и решить одно из основных коллективных обращений жителей микрорайона.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Серьезный социальный эффект имела в</w:t>
      </w:r>
      <w:r w:rsidR="002154EF">
        <w:rPr>
          <w:sz w:val="28"/>
          <w:szCs w:val="28"/>
        </w:rPr>
        <w:t xml:space="preserve"> 2012</w:t>
      </w:r>
      <w:r w:rsidRPr="005F464E">
        <w:rPr>
          <w:sz w:val="28"/>
          <w:szCs w:val="28"/>
        </w:rPr>
        <w:t xml:space="preserve"> </w:t>
      </w:r>
      <w:r w:rsidR="002154EF">
        <w:rPr>
          <w:sz w:val="28"/>
          <w:szCs w:val="28"/>
        </w:rPr>
        <w:t>–</w:t>
      </w:r>
      <w:r w:rsidRPr="005F464E">
        <w:rPr>
          <w:sz w:val="28"/>
          <w:szCs w:val="28"/>
        </w:rPr>
        <w:t xml:space="preserve"> </w:t>
      </w:r>
      <w:r w:rsidR="002154EF">
        <w:rPr>
          <w:sz w:val="28"/>
          <w:szCs w:val="28"/>
        </w:rPr>
        <w:t>20</w:t>
      </w:r>
      <w:r w:rsidRPr="005F464E">
        <w:rPr>
          <w:sz w:val="28"/>
          <w:szCs w:val="28"/>
        </w:rPr>
        <w:t>14</w:t>
      </w:r>
      <w:r w:rsidR="002154EF">
        <w:rPr>
          <w:sz w:val="28"/>
          <w:szCs w:val="28"/>
        </w:rPr>
        <w:t xml:space="preserve"> </w:t>
      </w:r>
      <w:r w:rsidRPr="005F464E">
        <w:rPr>
          <w:sz w:val="28"/>
          <w:szCs w:val="28"/>
        </w:rPr>
        <w:t xml:space="preserve"> годах программа ремонта внутридворовых территорий. В настоящее время на основе обращений совместно с депутатами составлен перечень первоочередных работ на трехлетний период.</w:t>
      </w:r>
    </w:p>
    <w:p w:rsidR="00D169FB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 рамках объявленного Президентом 2017 года – Года экологии - в районе разрабатывается комплексный план мероприятий по охране окружающей среды и повышению экологической культуры. Главной задачей считаем включение проекта Экологической реабилитации реки Пивоварка в федеральную и краевую программы.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В своем Послании Президент России отметил, что «воспитание детей и раскрытие их талантов – это то, что определяет силу и будущее любой страны».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Предметом гордости района является высокий уровень качества обучения в образовательных организациях. 68 выпускников района получили медали «За успехи в обучении», что больше показателя  2014 года.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Школьники и педагоги традиционно показывают высокие результаты по ЕГЭ, а учреждения района становятся победителями краевых и городских конкурсов.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Работа организаций дополнительного образования района позволила обеспечить внеурочной занятостью 98% школьников. </w:t>
      </w:r>
    </w:p>
    <w:p w:rsidR="00A32E79" w:rsidRPr="005F464E" w:rsidRDefault="00A32E79" w:rsidP="002154EF">
      <w:pPr>
        <w:pStyle w:val="a3"/>
        <w:ind w:firstLine="851"/>
        <w:jc w:val="both"/>
        <w:rPr>
          <w:iCs/>
          <w:sz w:val="28"/>
          <w:szCs w:val="28"/>
        </w:rPr>
      </w:pPr>
      <w:r w:rsidRPr="005F464E">
        <w:rPr>
          <w:iCs/>
          <w:sz w:val="28"/>
          <w:szCs w:val="28"/>
        </w:rPr>
        <w:t xml:space="preserve">В отчетном году выполнен плановый показатель по оздоровлению детей – охват этими мероприятиями составляет 65%. Школы района традиционно являются лидерами в создании временных рабочих мест. В летний период на их базе  трудоустроено 620 детей или 38% от общегородского показателя.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Благодаря реализации программы развития образования </w:t>
      </w:r>
      <w:r w:rsidR="00644E89" w:rsidRPr="005F464E">
        <w:rPr>
          <w:sz w:val="28"/>
          <w:szCs w:val="28"/>
        </w:rPr>
        <w:t>произведен</w:t>
      </w:r>
      <w:r w:rsidRPr="005F464E">
        <w:rPr>
          <w:sz w:val="28"/>
          <w:szCs w:val="28"/>
        </w:rPr>
        <w:t xml:space="preserve"> значительный объем  работ в школах и детских садах по ремонту кровель, спортивных залов, комплексному благоустройству территории.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Выполняя задачу по переходу на односменный режим обучения, приоритетным направлением работы станет реализация краевой программы по созданию новых мест в общеобразовательных организациях.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В этих целях предусмотрена реконструкция и капитальный ремонт  16</w:t>
      </w:r>
      <w:r w:rsidR="002154EF">
        <w:rPr>
          <w:sz w:val="28"/>
          <w:szCs w:val="28"/>
        </w:rPr>
        <w:t xml:space="preserve"> </w:t>
      </w:r>
      <w:r w:rsidRPr="005F464E">
        <w:rPr>
          <w:sz w:val="28"/>
          <w:szCs w:val="28"/>
        </w:rPr>
        <w:t xml:space="preserve">объектов образования.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На территории района расположены 14 организаций здравоохранения, оказывающих высококвалифицированную медицинскую помощь. </w:t>
      </w:r>
      <w:r w:rsidRPr="005F464E">
        <w:rPr>
          <w:sz w:val="28"/>
          <w:szCs w:val="28"/>
        </w:rPr>
        <w:tab/>
        <w:t xml:space="preserve">Главный потенциал учреждений - это персонал, среди которых целый ряд победителей всероссийских и краевых конкурсов.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Действие целевых программ позволило реализовать ряд значимых проектов в сфере здравоохранения. Прежде всего, выполнена реконструкция детского инфекционного отделения городской больницы №11. Созданы современные условия лечения. Общий объем финансирования превысил 45 млн.рублей.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Планируем усилить взаимодействие с Крайздравом по включению в целевые программы  комплексного ремонта детского отделения городской больницы №12.  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5F464E">
        <w:rPr>
          <w:sz w:val="28"/>
          <w:szCs w:val="28"/>
          <w:lang w:eastAsia="en-US"/>
        </w:rPr>
        <w:t>В 2015 году в детской клинической больнице состоялось открытие эпилептологического центра. Установлено реанимационное оборудование  на сумму 14 млн.рублей.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5F464E">
        <w:rPr>
          <w:sz w:val="28"/>
          <w:szCs w:val="28"/>
          <w:lang w:eastAsia="en-US"/>
        </w:rPr>
        <w:t>По программе «Демографическое развитие» перинатальным центром приобретено комплексное оборудование на сумму более 8</w:t>
      </w:r>
      <w:r w:rsidR="002154EF">
        <w:rPr>
          <w:sz w:val="28"/>
          <w:szCs w:val="28"/>
          <w:lang w:eastAsia="en-US"/>
        </w:rPr>
        <w:t xml:space="preserve"> </w:t>
      </w:r>
      <w:r w:rsidRPr="005F464E">
        <w:rPr>
          <w:sz w:val="28"/>
          <w:szCs w:val="28"/>
          <w:lang w:eastAsia="en-US"/>
        </w:rPr>
        <w:t xml:space="preserve"> млн. рублей для транспортировки новорождённых.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5F464E">
        <w:rPr>
          <w:sz w:val="28"/>
          <w:szCs w:val="28"/>
          <w:lang w:eastAsia="en-US"/>
        </w:rPr>
        <w:t>Детская городская поликлиника №7 благодаря системной работе по ремонту помещений и техническому оснащению признана лучшим медицинским учреждением края  и вошла в десятку публичного рейтинга поликлиник России.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5F464E">
        <w:rPr>
          <w:sz w:val="28"/>
          <w:szCs w:val="28"/>
          <w:lang w:eastAsia="en-US"/>
        </w:rPr>
        <w:t>Алтайский краевой кардиологический диспансер стал оказывать все виды кардиохирургической помощи. По итогам мониторинга по программе «Вместе против рака» кардиодиспансер признан лучшим учреждением Барнаула. Заметный шаг вперед был сделан в вопросах благоустройства и новогоднего оформления. В итоге - призовые места в городских конкурсах.</w:t>
      </w:r>
    </w:p>
    <w:p w:rsidR="00A32E79" w:rsidRPr="005F464E" w:rsidRDefault="002154EF" w:rsidP="002154EF">
      <w:pPr>
        <w:pStyle w:val="a3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2015</w:t>
      </w:r>
      <w:r w:rsidR="00A32E79" w:rsidRPr="005F464E">
        <w:rPr>
          <w:sz w:val="28"/>
          <w:szCs w:val="28"/>
          <w:lang w:eastAsia="en-US"/>
        </w:rPr>
        <w:t xml:space="preserve"> год стал юбилейным для ряда учреждений культуры района. 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5F464E">
        <w:rPr>
          <w:sz w:val="28"/>
          <w:szCs w:val="28"/>
        </w:rPr>
        <w:t>Своё 40-летие отметил</w:t>
      </w:r>
      <w:r w:rsidRPr="005F464E">
        <w:rPr>
          <w:sz w:val="28"/>
          <w:szCs w:val="28"/>
          <w:lang w:eastAsia="en-US"/>
        </w:rPr>
        <w:t xml:space="preserve"> Алтайский государственный институт культуры, без участия которого не обходится ни одно массовое городское или районное мероприятие. Наиболее яркий пример – реконструкция «Штурма Рейхстага», проект, получивший всероссийское признание. 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5F464E">
        <w:rPr>
          <w:sz w:val="28"/>
          <w:szCs w:val="28"/>
          <w:lang w:eastAsia="en-US"/>
        </w:rPr>
        <w:t>40-лет</w:t>
      </w:r>
      <w:r w:rsidR="002154EF">
        <w:rPr>
          <w:sz w:val="28"/>
          <w:szCs w:val="28"/>
          <w:lang w:eastAsia="en-US"/>
        </w:rPr>
        <w:t>ний юбилей</w:t>
      </w:r>
      <w:r w:rsidRPr="005F464E">
        <w:rPr>
          <w:sz w:val="28"/>
          <w:szCs w:val="28"/>
          <w:lang w:eastAsia="en-US"/>
        </w:rPr>
        <w:t xml:space="preserve"> </w:t>
      </w:r>
      <w:r w:rsidR="002154EF">
        <w:rPr>
          <w:sz w:val="28"/>
          <w:szCs w:val="28"/>
          <w:lang w:eastAsia="en-US"/>
        </w:rPr>
        <w:t xml:space="preserve">детской </w:t>
      </w:r>
      <w:r w:rsidRPr="005F464E">
        <w:rPr>
          <w:sz w:val="28"/>
          <w:szCs w:val="28"/>
          <w:lang w:eastAsia="en-US"/>
        </w:rPr>
        <w:t>музыкальной школы</w:t>
      </w:r>
      <w:r w:rsidR="002154EF">
        <w:rPr>
          <w:sz w:val="28"/>
          <w:szCs w:val="28"/>
          <w:lang w:eastAsia="en-US"/>
        </w:rPr>
        <w:t xml:space="preserve"> №5</w:t>
      </w:r>
      <w:r w:rsidRPr="005F464E">
        <w:rPr>
          <w:sz w:val="28"/>
          <w:szCs w:val="28"/>
          <w:lang w:eastAsia="en-US"/>
        </w:rPr>
        <w:t xml:space="preserve"> совпал с ее включением в национальный реестр «Лучших детских школ искусств России».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  <w:lang w:eastAsia="en-US"/>
        </w:rPr>
        <w:t xml:space="preserve">А достойным подарком воспитанникам стало расширение площадей музыкальной школы на 1600 квадратных метров. </w:t>
      </w:r>
      <w:r w:rsidRPr="005F464E">
        <w:rPr>
          <w:sz w:val="28"/>
          <w:szCs w:val="28"/>
        </w:rPr>
        <w:t xml:space="preserve"> Проведены ремонтные работы и в этом году планируем совместно с комитетом по культуре оборудовать зрительный зал новыми креслами.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В год 40-летнего юбилея завершен комплексный ремонт помещений и зрительного зала Дома культуры Научного Городка. Это значимое событие и один из наказов сельских жителей района. Учреждение культуры по праву стало полноценным центром жизни поселка.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Подготовлен и реализуется долгожданный проект комплексной реконструкции Дворца культуры  города Барнаула. На 2016 год запланировано более 20 млн.рублей на ремонт сценической площадки.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  <w:lang w:eastAsia="en-US"/>
        </w:rPr>
        <w:t xml:space="preserve">Второй год в районе совместно с </w:t>
      </w:r>
      <w:r w:rsidR="002154EF">
        <w:rPr>
          <w:sz w:val="28"/>
          <w:szCs w:val="28"/>
          <w:lang w:eastAsia="en-US"/>
        </w:rPr>
        <w:t xml:space="preserve">барнаульской </w:t>
      </w:r>
      <w:r w:rsidRPr="005F464E">
        <w:rPr>
          <w:sz w:val="28"/>
          <w:szCs w:val="28"/>
          <w:lang w:eastAsia="en-US"/>
        </w:rPr>
        <w:t>детской школой искусств №7 успешно реализуется проект филармонии «Вдохновение». Напряженным выдался отчетный год для художественной школы, подарившей к юбилеям Победы и города Барнаула 44 незабываемые выставочные экспозиции.</w:t>
      </w:r>
      <w:r w:rsidRPr="005F464E">
        <w:rPr>
          <w:sz w:val="28"/>
          <w:szCs w:val="28"/>
        </w:rPr>
        <w:t xml:space="preserve">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Основными темами молодежной политики стали вопросы студенческого самоуправления, волонтёрства и профилактики экстремизма.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В районе сформирована комплексная система патриотического воспитания молодежи, ведётся работа по участию клубов в грантовых проектах, лидером из которых является лучший</w:t>
      </w:r>
      <w:r w:rsidRPr="005F464E">
        <w:rPr>
          <w:i/>
          <w:sz w:val="28"/>
          <w:szCs w:val="28"/>
        </w:rPr>
        <w:t xml:space="preserve"> </w:t>
      </w:r>
      <w:r w:rsidRPr="005F464E">
        <w:rPr>
          <w:sz w:val="28"/>
          <w:szCs w:val="28"/>
        </w:rPr>
        <w:t>военно-спортивный клуб  России - «Алькор».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Советом молодежи совместно со студентами проведено более 70 экологических и социальных акций.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5F464E">
        <w:rPr>
          <w:sz w:val="28"/>
          <w:szCs w:val="28"/>
          <w:lang w:eastAsia="en-US"/>
        </w:rPr>
        <w:t xml:space="preserve">Новым направлением работы стал открытый на базе Алтайского транспортного техникума Центр добровольчества, который в отчётном году получил грант Губернатора Алтайского края на реализацию  проекта «Школа юного Спасателя».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5F464E">
        <w:rPr>
          <w:sz w:val="28"/>
          <w:szCs w:val="28"/>
          <w:lang w:eastAsia="en-US"/>
        </w:rPr>
        <w:t xml:space="preserve">Центром молодежной и общественной жизни района является Алтайская Академия гостеприимства, которая в 2015 году реализовала ряд краевых грантов и включена в национальный реестр «Ведущих образовательных учреждений России». 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5F464E">
        <w:rPr>
          <w:color w:val="1D1D1D"/>
          <w:sz w:val="28"/>
          <w:szCs w:val="28"/>
          <w:lang w:eastAsia="en-US"/>
        </w:rPr>
        <w:t xml:space="preserve">Приоритетным направлением работы служб района является популяризация </w:t>
      </w:r>
      <w:r w:rsidRPr="005F464E">
        <w:rPr>
          <w:sz w:val="28"/>
          <w:szCs w:val="28"/>
          <w:lang w:eastAsia="en-US"/>
        </w:rPr>
        <w:t xml:space="preserve">здорового образа жизни и развития  физической культуры и спорта.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  <w:lang w:eastAsia="en-US"/>
        </w:rPr>
        <w:t xml:space="preserve">На высоком уровне «ленинцами» </w:t>
      </w:r>
      <w:r w:rsidRPr="005F464E">
        <w:rPr>
          <w:sz w:val="28"/>
          <w:szCs w:val="28"/>
        </w:rPr>
        <w:t xml:space="preserve">выполнена задача по  проведению юбилейной городской Олимпийской недели.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5F464E">
        <w:rPr>
          <w:sz w:val="28"/>
          <w:szCs w:val="28"/>
        </w:rPr>
        <w:t xml:space="preserve">В 2015 году в районе </w:t>
      </w:r>
      <w:r w:rsidRPr="005F464E">
        <w:rPr>
          <w:sz w:val="28"/>
          <w:szCs w:val="28"/>
          <w:lang w:eastAsia="en-US"/>
        </w:rPr>
        <w:t xml:space="preserve">организовано свыше ста спортивно-оздоровительных мероприятий для всех категорий населения. </w:t>
      </w:r>
    </w:p>
    <w:p w:rsidR="00A32E79" w:rsidRPr="005F464E" w:rsidRDefault="00A32E79" w:rsidP="002154EF">
      <w:pPr>
        <w:pStyle w:val="a3"/>
        <w:ind w:firstLine="851"/>
        <w:jc w:val="both"/>
        <w:rPr>
          <w:color w:val="000000"/>
          <w:spacing w:val="-1"/>
          <w:sz w:val="28"/>
          <w:szCs w:val="28"/>
          <w:lang w:eastAsia="en-US"/>
        </w:rPr>
      </w:pPr>
      <w:r w:rsidRPr="005F464E">
        <w:rPr>
          <w:sz w:val="28"/>
          <w:szCs w:val="28"/>
        </w:rPr>
        <w:t>При поддержке партии «Единая Россия» продолжилась реализация проекта «Дворовый инструктор». На 12</w:t>
      </w:r>
      <w:r w:rsidR="002154EF">
        <w:rPr>
          <w:sz w:val="28"/>
          <w:szCs w:val="28"/>
        </w:rPr>
        <w:t xml:space="preserve"> </w:t>
      </w:r>
      <w:r w:rsidRPr="005F464E">
        <w:rPr>
          <w:sz w:val="28"/>
          <w:szCs w:val="28"/>
        </w:rPr>
        <w:t xml:space="preserve"> спортивных площадках занятиями было охвачено около 3 тысяч детей. И что очень важно, </w:t>
      </w:r>
      <w:r w:rsidR="00644E89" w:rsidRPr="005F464E">
        <w:rPr>
          <w:sz w:val="28"/>
          <w:szCs w:val="28"/>
        </w:rPr>
        <w:t>в том числе</w:t>
      </w:r>
      <w:r w:rsidRPr="005F464E">
        <w:rPr>
          <w:color w:val="000000"/>
          <w:spacing w:val="-1"/>
          <w:sz w:val="28"/>
          <w:szCs w:val="28"/>
          <w:lang w:eastAsia="en-US"/>
        </w:rPr>
        <w:t xml:space="preserve"> подростк</w:t>
      </w:r>
      <w:r w:rsidR="00644E89" w:rsidRPr="005F464E">
        <w:rPr>
          <w:color w:val="000000"/>
          <w:spacing w:val="-1"/>
          <w:sz w:val="28"/>
          <w:szCs w:val="28"/>
          <w:lang w:eastAsia="en-US"/>
        </w:rPr>
        <w:t>ов</w:t>
      </w:r>
      <w:r w:rsidRPr="005F464E">
        <w:rPr>
          <w:color w:val="000000"/>
          <w:spacing w:val="-1"/>
          <w:sz w:val="28"/>
          <w:szCs w:val="28"/>
          <w:lang w:eastAsia="en-US"/>
        </w:rPr>
        <w:t xml:space="preserve"> «группы риска».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5F464E">
        <w:rPr>
          <w:sz w:val="28"/>
          <w:szCs w:val="28"/>
          <w:lang w:eastAsia="en-US"/>
        </w:rPr>
        <w:t xml:space="preserve">В результате охват  систематически занимающихся спортом жителей вырос до 26%. Однако показатель уступает среднегородскому. Резервы видим в развитии инфраструктуры и организации спортивной работы по месту жительства.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  <w:lang w:eastAsia="en-US"/>
        </w:rPr>
      </w:pPr>
      <w:r w:rsidRPr="005F464E">
        <w:rPr>
          <w:sz w:val="28"/>
          <w:szCs w:val="28"/>
          <w:lang w:eastAsia="en-US"/>
        </w:rPr>
        <w:t xml:space="preserve">В отчетном году в рамках городской программы  по развитию физкультуры и спорта на приобретение спортинвентаря и ремонт спортивных школ выделено более 4 млн.рублей.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Сегодня совместно с городскими службами ведется работа по оформлению земельных участков под спортивные объекты для реализации инвестиционных проектов муниципально-частного партнерства. 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Отличительной чертой Ленинского района является пригородная территория численностью одного из сельских районов края. В целом в поселках проделан существенный объем работ.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Исполнен наказ жителей и организовано движение общественного транспорта между поселками Научный Городок и Березовка.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С учетом высказанных на прошлом отчете проблем нашел свое решение вопрос инженерного обустройства 109</w:t>
      </w:r>
      <w:r w:rsidR="002154EF">
        <w:rPr>
          <w:sz w:val="28"/>
          <w:szCs w:val="28"/>
        </w:rPr>
        <w:t xml:space="preserve"> </w:t>
      </w:r>
      <w:r w:rsidRPr="005F464E">
        <w:rPr>
          <w:sz w:val="28"/>
          <w:szCs w:val="28"/>
        </w:rPr>
        <w:t xml:space="preserve"> земельных участков в </w:t>
      </w:r>
      <w:r w:rsidR="002154EF">
        <w:rPr>
          <w:sz w:val="28"/>
          <w:szCs w:val="28"/>
        </w:rPr>
        <w:t>п.</w:t>
      </w:r>
      <w:r w:rsidRPr="005F464E">
        <w:rPr>
          <w:sz w:val="28"/>
          <w:szCs w:val="28"/>
        </w:rPr>
        <w:t>Н</w:t>
      </w:r>
      <w:r w:rsidR="002154EF">
        <w:rPr>
          <w:sz w:val="28"/>
          <w:szCs w:val="28"/>
        </w:rPr>
        <w:t>аучный</w:t>
      </w:r>
      <w:r w:rsidRPr="005F464E">
        <w:rPr>
          <w:sz w:val="28"/>
          <w:szCs w:val="28"/>
        </w:rPr>
        <w:t xml:space="preserve"> Город</w:t>
      </w:r>
      <w:r w:rsidR="002154EF">
        <w:rPr>
          <w:sz w:val="28"/>
          <w:szCs w:val="28"/>
        </w:rPr>
        <w:t>ок</w:t>
      </w:r>
      <w:r w:rsidRPr="005F464E">
        <w:rPr>
          <w:sz w:val="28"/>
          <w:szCs w:val="28"/>
        </w:rPr>
        <w:t xml:space="preserve">. Начаты работы по их газификации и в 2016 году запланировано строительство сетей водоснабжения с объемом финансирования из городского бюджета  свыше 30 млн.рублей.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Решаются проблемы водоснабжения поселков. </w:t>
      </w:r>
    </w:p>
    <w:p w:rsidR="00A32E79" w:rsidRPr="005F464E" w:rsidRDefault="00A32E79" w:rsidP="002154EF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Выполнен капитальный ремонт 2</w:t>
      </w:r>
      <w:r w:rsidR="00BD5333">
        <w:rPr>
          <w:sz w:val="28"/>
          <w:szCs w:val="28"/>
        </w:rPr>
        <w:t xml:space="preserve"> </w:t>
      </w:r>
      <w:r w:rsidRPr="005F464E">
        <w:rPr>
          <w:sz w:val="28"/>
          <w:szCs w:val="28"/>
        </w:rPr>
        <w:t xml:space="preserve"> водозаборных скважин в </w:t>
      </w:r>
      <w:r w:rsidR="00BD5333">
        <w:rPr>
          <w:sz w:val="28"/>
          <w:szCs w:val="28"/>
        </w:rPr>
        <w:t>п.</w:t>
      </w:r>
      <w:r w:rsidRPr="005F464E">
        <w:rPr>
          <w:sz w:val="28"/>
          <w:szCs w:val="28"/>
        </w:rPr>
        <w:t>Н</w:t>
      </w:r>
      <w:r w:rsidR="00BD5333">
        <w:rPr>
          <w:sz w:val="28"/>
          <w:szCs w:val="28"/>
        </w:rPr>
        <w:t>аучный</w:t>
      </w:r>
      <w:r w:rsidRPr="005F464E">
        <w:rPr>
          <w:sz w:val="28"/>
          <w:szCs w:val="28"/>
        </w:rPr>
        <w:t xml:space="preserve"> Город</w:t>
      </w:r>
      <w:r w:rsidR="00BD5333">
        <w:rPr>
          <w:sz w:val="28"/>
          <w:szCs w:val="28"/>
        </w:rPr>
        <w:t>ок</w:t>
      </w:r>
      <w:r w:rsidRPr="005F464E">
        <w:rPr>
          <w:sz w:val="28"/>
          <w:szCs w:val="28"/>
        </w:rPr>
        <w:t xml:space="preserve"> и </w:t>
      </w:r>
      <w:r w:rsidR="00BD5333">
        <w:rPr>
          <w:sz w:val="28"/>
          <w:szCs w:val="28"/>
        </w:rPr>
        <w:t>с.</w:t>
      </w:r>
      <w:r w:rsidRPr="005F464E">
        <w:rPr>
          <w:sz w:val="28"/>
          <w:szCs w:val="28"/>
        </w:rPr>
        <w:t>Гоньб</w:t>
      </w:r>
      <w:r w:rsidR="00BD5333">
        <w:rPr>
          <w:sz w:val="28"/>
          <w:szCs w:val="28"/>
        </w:rPr>
        <w:t>а</w:t>
      </w:r>
      <w:r w:rsidRPr="005F464E">
        <w:rPr>
          <w:sz w:val="28"/>
          <w:szCs w:val="28"/>
        </w:rPr>
        <w:t xml:space="preserve">. </w:t>
      </w:r>
    </w:p>
    <w:p w:rsidR="00A32E79" w:rsidRPr="005F464E" w:rsidRDefault="00A32E79" w:rsidP="00BD5333">
      <w:pPr>
        <w:pStyle w:val="a3"/>
        <w:ind w:firstLine="851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5F464E">
        <w:rPr>
          <w:sz w:val="28"/>
          <w:szCs w:val="28"/>
        </w:rPr>
        <w:t>И</w:t>
      </w:r>
      <w:r w:rsidRPr="005F464E">
        <w:rPr>
          <w:color w:val="000000"/>
          <w:sz w:val="28"/>
          <w:szCs w:val="28"/>
          <w:shd w:val="clear" w:color="auto" w:fill="FFFFFF"/>
          <w:lang w:eastAsia="en-US"/>
        </w:rPr>
        <w:t>з краевой собственности в муниципальную передан водозабор в поселке Березовка. Для окончательного решения вопроса требуется ремонт 650 метров</w:t>
      </w:r>
      <w:r w:rsidR="00BD5333">
        <w:rPr>
          <w:color w:val="000000"/>
          <w:sz w:val="28"/>
          <w:szCs w:val="28"/>
          <w:shd w:val="clear" w:color="auto" w:fill="FFFFFF"/>
          <w:lang w:eastAsia="en-US"/>
        </w:rPr>
        <w:t xml:space="preserve"> водопровода по ул.</w:t>
      </w:r>
      <w:r w:rsidRPr="005F464E">
        <w:rPr>
          <w:color w:val="000000"/>
          <w:sz w:val="28"/>
          <w:szCs w:val="28"/>
          <w:shd w:val="clear" w:color="auto" w:fill="FFFFFF"/>
          <w:lang w:eastAsia="en-US"/>
        </w:rPr>
        <w:t xml:space="preserve">Центральной. </w:t>
      </w:r>
    </w:p>
    <w:p w:rsidR="00A32E79" w:rsidRPr="005F464E" w:rsidRDefault="00A32E79" w:rsidP="00BD5333">
      <w:pPr>
        <w:pStyle w:val="a3"/>
        <w:ind w:firstLine="851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5F464E">
        <w:rPr>
          <w:color w:val="000000"/>
          <w:sz w:val="28"/>
          <w:szCs w:val="28"/>
          <w:shd w:val="clear" w:color="auto" w:fill="FFFFFF"/>
          <w:lang w:eastAsia="en-US"/>
        </w:rPr>
        <w:t xml:space="preserve">В </w:t>
      </w:r>
      <w:r w:rsidR="00BD5333">
        <w:rPr>
          <w:color w:val="000000"/>
          <w:sz w:val="28"/>
          <w:szCs w:val="28"/>
          <w:shd w:val="clear" w:color="auto" w:fill="FFFFFF"/>
          <w:lang w:eastAsia="en-US"/>
        </w:rPr>
        <w:t>п.</w:t>
      </w:r>
      <w:r w:rsidRPr="005F464E">
        <w:rPr>
          <w:color w:val="000000"/>
          <w:sz w:val="28"/>
          <w:szCs w:val="28"/>
          <w:shd w:val="clear" w:color="auto" w:fill="FFFFFF"/>
          <w:lang w:eastAsia="en-US"/>
        </w:rPr>
        <w:t>Казенн</w:t>
      </w:r>
      <w:r w:rsidR="00BD5333">
        <w:rPr>
          <w:color w:val="000000"/>
          <w:sz w:val="28"/>
          <w:szCs w:val="28"/>
          <w:shd w:val="clear" w:color="auto" w:fill="FFFFFF"/>
          <w:lang w:eastAsia="en-US"/>
        </w:rPr>
        <w:t>ая</w:t>
      </w:r>
      <w:r w:rsidRPr="005F464E">
        <w:rPr>
          <w:color w:val="000000"/>
          <w:sz w:val="28"/>
          <w:szCs w:val="28"/>
          <w:shd w:val="clear" w:color="auto" w:fill="FFFFFF"/>
          <w:lang w:eastAsia="en-US"/>
        </w:rPr>
        <w:t xml:space="preserve"> Заимк</w:t>
      </w:r>
      <w:r w:rsidR="00BD5333">
        <w:rPr>
          <w:color w:val="000000"/>
          <w:sz w:val="28"/>
          <w:szCs w:val="28"/>
          <w:shd w:val="clear" w:color="auto" w:fill="FFFFFF"/>
          <w:lang w:eastAsia="en-US"/>
        </w:rPr>
        <w:t>а</w:t>
      </w:r>
      <w:r w:rsidRPr="005F464E">
        <w:rPr>
          <w:color w:val="000000"/>
          <w:sz w:val="28"/>
          <w:szCs w:val="28"/>
          <w:shd w:val="clear" w:color="auto" w:fill="FFFFFF"/>
          <w:lang w:eastAsia="en-US"/>
        </w:rPr>
        <w:t xml:space="preserve"> на водозаборе выполнены мероприятия по закольцовке резервуаров.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 целях снятия напряженности в рамках программы водоснабжения поселков необходим ремонт башен в </w:t>
      </w:r>
      <w:r w:rsidR="00BD5333">
        <w:rPr>
          <w:sz w:val="28"/>
          <w:szCs w:val="28"/>
        </w:rPr>
        <w:t>с.</w:t>
      </w:r>
      <w:r w:rsidRPr="005F464E">
        <w:rPr>
          <w:sz w:val="28"/>
          <w:szCs w:val="28"/>
        </w:rPr>
        <w:t>Гоньб</w:t>
      </w:r>
      <w:r w:rsidR="00BD5333">
        <w:rPr>
          <w:sz w:val="28"/>
          <w:szCs w:val="28"/>
        </w:rPr>
        <w:t>а</w:t>
      </w:r>
      <w:r w:rsidRPr="005F464E">
        <w:rPr>
          <w:sz w:val="28"/>
          <w:szCs w:val="28"/>
        </w:rPr>
        <w:t xml:space="preserve">, </w:t>
      </w:r>
      <w:r w:rsidR="00BD5333">
        <w:rPr>
          <w:sz w:val="28"/>
          <w:szCs w:val="28"/>
        </w:rPr>
        <w:t>п.</w:t>
      </w:r>
      <w:r w:rsidRPr="005F464E">
        <w:rPr>
          <w:sz w:val="28"/>
          <w:szCs w:val="28"/>
        </w:rPr>
        <w:t>К</w:t>
      </w:r>
      <w:r w:rsidR="00BD5333">
        <w:rPr>
          <w:sz w:val="28"/>
          <w:szCs w:val="28"/>
        </w:rPr>
        <w:t>азенная</w:t>
      </w:r>
      <w:r w:rsidRPr="005F464E">
        <w:rPr>
          <w:sz w:val="28"/>
          <w:szCs w:val="28"/>
        </w:rPr>
        <w:t xml:space="preserve"> Заимк</w:t>
      </w:r>
      <w:r w:rsidR="00BD5333">
        <w:rPr>
          <w:sz w:val="28"/>
          <w:szCs w:val="28"/>
        </w:rPr>
        <w:t>а</w:t>
      </w:r>
      <w:r w:rsidRPr="005F464E">
        <w:rPr>
          <w:sz w:val="28"/>
          <w:szCs w:val="28"/>
        </w:rPr>
        <w:t xml:space="preserve"> и водопровода в </w:t>
      </w:r>
      <w:r w:rsidR="00BD5333">
        <w:rPr>
          <w:sz w:val="28"/>
          <w:szCs w:val="28"/>
        </w:rPr>
        <w:t>п.</w:t>
      </w:r>
      <w:r w:rsidRPr="005F464E">
        <w:rPr>
          <w:sz w:val="28"/>
          <w:szCs w:val="28"/>
        </w:rPr>
        <w:t>Землянух</w:t>
      </w:r>
      <w:r w:rsidR="00BD5333">
        <w:rPr>
          <w:sz w:val="28"/>
          <w:szCs w:val="28"/>
        </w:rPr>
        <w:t>а</w:t>
      </w:r>
      <w:r w:rsidRPr="005F464E">
        <w:rPr>
          <w:sz w:val="28"/>
          <w:szCs w:val="28"/>
        </w:rPr>
        <w:t>.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Продолжена реализация городской программы по асфальтированию дорог частного сектора. Выполнены работы на ул.Халманова в </w:t>
      </w:r>
      <w:r w:rsidR="00BD5333">
        <w:rPr>
          <w:sz w:val="28"/>
          <w:szCs w:val="28"/>
        </w:rPr>
        <w:t>с.</w:t>
      </w:r>
      <w:r w:rsidRPr="005F464E">
        <w:rPr>
          <w:sz w:val="28"/>
          <w:szCs w:val="28"/>
        </w:rPr>
        <w:t>Гоньб</w:t>
      </w:r>
      <w:r w:rsidR="00BD5333">
        <w:rPr>
          <w:sz w:val="28"/>
          <w:szCs w:val="28"/>
        </w:rPr>
        <w:t>а</w:t>
      </w:r>
      <w:r w:rsidRPr="005F464E">
        <w:rPr>
          <w:sz w:val="28"/>
          <w:szCs w:val="28"/>
        </w:rPr>
        <w:t xml:space="preserve">, 2-ой Ореховой в </w:t>
      </w:r>
      <w:r w:rsidR="00BD5333">
        <w:rPr>
          <w:sz w:val="28"/>
          <w:szCs w:val="28"/>
        </w:rPr>
        <w:t>п.</w:t>
      </w:r>
      <w:r w:rsidRPr="005F464E">
        <w:rPr>
          <w:sz w:val="28"/>
          <w:szCs w:val="28"/>
        </w:rPr>
        <w:t>Казенн</w:t>
      </w:r>
      <w:r w:rsidR="00BD5333">
        <w:rPr>
          <w:sz w:val="28"/>
          <w:szCs w:val="28"/>
        </w:rPr>
        <w:t>ая</w:t>
      </w:r>
      <w:r w:rsidRPr="005F464E">
        <w:rPr>
          <w:sz w:val="28"/>
          <w:szCs w:val="28"/>
        </w:rPr>
        <w:t xml:space="preserve"> Заимк</w:t>
      </w:r>
      <w:r w:rsidR="00BD5333">
        <w:rPr>
          <w:sz w:val="28"/>
          <w:szCs w:val="28"/>
        </w:rPr>
        <w:t>а</w:t>
      </w:r>
      <w:r w:rsidRPr="005F464E">
        <w:rPr>
          <w:sz w:val="28"/>
          <w:szCs w:val="28"/>
        </w:rPr>
        <w:t xml:space="preserve">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 целях обеспечения пожарной безопасности установлены 12 гидрантов, требуется установка еще 8.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 2015 году решен один из основных наказов избирателей - восстановлено освещение по ул.Сибирской.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 целях реализации программы безопасности дорожного движения на Гоньбинском тракте модернизированы пешеходные переходы, установлено наружное освещение. 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Главной задачей на сегодняшний день является обеспечение нормального прохождения паводкового периода.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Уже начата подготовка к нему. За счет средств бюджета города выполнен ремонт дамб в п.Казенная Заимка, завершены работы по ремонту гидротехнического сооружения в </w:t>
      </w:r>
      <w:r w:rsidR="00BD5333">
        <w:rPr>
          <w:sz w:val="28"/>
          <w:szCs w:val="28"/>
        </w:rPr>
        <w:t>с.</w:t>
      </w:r>
      <w:r w:rsidRPr="005F464E">
        <w:rPr>
          <w:sz w:val="28"/>
          <w:szCs w:val="28"/>
        </w:rPr>
        <w:t>Гоньб</w:t>
      </w:r>
      <w:r w:rsidR="00BD5333">
        <w:rPr>
          <w:sz w:val="28"/>
          <w:szCs w:val="28"/>
        </w:rPr>
        <w:t>а</w:t>
      </w:r>
      <w:r w:rsidRPr="005F464E">
        <w:rPr>
          <w:sz w:val="28"/>
          <w:szCs w:val="28"/>
        </w:rPr>
        <w:t xml:space="preserve">. Общий объем финансирования составил более 1,5 млн.рублей.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В рамках подготовки к проведению Всероссийской сельскохозяйственной переписи проведена ревизия состояния адресного хозяйства. На сегодняшний день восстановлены аншлаги на 55 домах. Предстоит изготовить еще более 300 номерных знаков.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Наиболее сложным проектом в рамках Народной программы остается строительство детского сада в селе Гоньба. Управлением единого заказчика выполнены проектные работы, оформлен участок. Совместно с депутатами предстоит усилить работу по включению объекта в краевую и городскую программу. </w:t>
      </w:r>
    </w:p>
    <w:p w:rsidR="00A32E79" w:rsidRPr="005F464E" w:rsidRDefault="00A32E79" w:rsidP="00BD5333">
      <w:pPr>
        <w:pStyle w:val="a3"/>
        <w:ind w:firstLine="851"/>
        <w:jc w:val="both"/>
        <w:rPr>
          <w:iCs/>
          <w:sz w:val="28"/>
          <w:szCs w:val="28"/>
          <w:lang w:eastAsia="en-US"/>
        </w:rPr>
      </w:pPr>
      <w:r w:rsidRPr="005F464E">
        <w:rPr>
          <w:iCs/>
          <w:sz w:val="28"/>
          <w:szCs w:val="28"/>
          <w:lang w:eastAsia="en-US"/>
        </w:rPr>
        <w:t>В 2015 году администрацией района усилено взаимодействие с правоохранительными органами – прокуратурой, следственным отделом, инспекцией системы исполнения наказаний, отделами полиции</w:t>
      </w:r>
      <w:r w:rsidR="00BD5333">
        <w:rPr>
          <w:iCs/>
          <w:sz w:val="28"/>
          <w:szCs w:val="28"/>
          <w:lang w:eastAsia="en-US"/>
        </w:rPr>
        <w:t xml:space="preserve"> УМВД России по городу Барнаулу №3 и №8</w:t>
      </w:r>
      <w:r w:rsidRPr="005F464E">
        <w:rPr>
          <w:iCs/>
          <w:sz w:val="28"/>
          <w:szCs w:val="28"/>
          <w:lang w:eastAsia="en-US"/>
        </w:rPr>
        <w:t xml:space="preserve">. </w:t>
      </w:r>
    </w:p>
    <w:p w:rsidR="00A32E79" w:rsidRPr="005F464E" w:rsidRDefault="00A32E79" w:rsidP="00BD5333">
      <w:pPr>
        <w:pStyle w:val="a3"/>
        <w:ind w:firstLine="851"/>
        <w:jc w:val="both"/>
        <w:rPr>
          <w:iCs/>
          <w:sz w:val="28"/>
          <w:szCs w:val="28"/>
          <w:lang w:eastAsia="en-US"/>
        </w:rPr>
      </w:pPr>
      <w:r w:rsidRPr="005F464E">
        <w:rPr>
          <w:iCs/>
          <w:sz w:val="28"/>
          <w:szCs w:val="28"/>
          <w:lang w:eastAsia="en-US"/>
        </w:rPr>
        <w:t xml:space="preserve">В соответствии с заключенным Соглашением с прокуратурой района проводятся проверки объектов самовольного строительства. </w:t>
      </w:r>
    </w:p>
    <w:p w:rsidR="00A32E79" w:rsidRPr="005F464E" w:rsidRDefault="00A32E79" w:rsidP="00BD5333">
      <w:pPr>
        <w:pStyle w:val="a3"/>
        <w:ind w:firstLine="851"/>
        <w:jc w:val="both"/>
        <w:rPr>
          <w:iCs/>
          <w:sz w:val="28"/>
          <w:szCs w:val="28"/>
          <w:lang w:eastAsia="en-US"/>
        </w:rPr>
      </w:pPr>
      <w:r w:rsidRPr="005F464E">
        <w:rPr>
          <w:iCs/>
          <w:sz w:val="28"/>
          <w:szCs w:val="28"/>
          <w:lang w:eastAsia="en-US"/>
        </w:rPr>
        <w:t xml:space="preserve">По итогам совместной работы пресечена незаконная деятельность ряда псевдобаров, реализующих алкогольные напитки в ночное время или вблизи школ. Сотрудниками полиции на нарушителей наложены штрафы на сумму более 300 тысяч рублей. </w:t>
      </w:r>
    </w:p>
    <w:p w:rsidR="00A32E79" w:rsidRPr="005F464E" w:rsidRDefault="00A32E79" w:rsidP="00BD5333">
      <w:pPr>
        <w:pStyle w:val="a3"/>
        <w:ind w:firstLine="851"/>
        <w:jc w:val="both"/>
        <w:rPr>
          <w:iCs/>
          <w:sz w:val="28"/>
          <w:szCs w:val="28"/>
          <w:lang w:eastAsia="en-US"/>
        </w:rPr>
      </w:pPr>
      <w:r w:rsidRPr="005F464E">
        <w:rPr>
          <w:iCs/>
          <w:sz w:val="28"/>
          <w:szCs w:val="28"/>
          <w:lang w:eastAsia="en-US"/>
        </w:rPr>
        <w:t xml:space="preserve">Этот вопрос вызывает справедливые нарекания жителей и требует законодательного регулирования. </w:t>
      </w:r>
    </w:p>
    <w:p w:rsidR="00A32E79" w:rsidRPr="005F464E" w:rsidRDefault="00A32E79" w:rsidP="00BD5333">
      <w:pPr>
        <w:pStyle w:val="a3"/>
        <w:ind w:firstLine="709"/>
        <w:jc w:val="both"/>
        <w:rPr>
          <w:iCs/>
          <w:sz w:val="28"/>
          <w:szCs w:val="28"/>
          <w:lang w:eastAsia="en-US"/>
        </w:rPr>
      </w:pPr>
      <w:r w:rsidRPr="005F464E">
        <w:rPr>
          <w:iCs/>
          <w:sz w:val="28"/>
          <w:szCs w:val="28"/>
          <w:lang w:eastAsia="en-US"/>
        </w:rPr>
        <w:t xml:space="preserve">Мы поддерживаем инициативу полного запрета продажи алкоголя в многоквартирных домах и в ночное время.  </w:t>
      </w:r>
    </w:p>
    <w:p w:rsidR="00A32E79" w:rsidRPr="005F464E" w:rsidRDefault="00A32E79" w:rsidP="00BD5333">
      <w:pPr>
        <w:pStyle w:val="a3"/>
        <w:ind w:firstLine="709"/>
        <w:jc w:val="both"/>
        <w:rPr>
          <w:i/>
          <w:sz w:val="28"/>
          <w:szCs w:val="28"/>
        </w:rPr>
      </w:pPr>
      <w:r w:rsidRPr="005F464E">
        <w:rPr>
          <w:sz w:val="28"/>
          <w:szCs w:val="28"/>
          <w:lang w:eastAsia="en-US"/>
        </w:rPr>
        <w:t>Межведомственное взаимодействие органов и учреждений профилактики во многом способствовали снижению на протяжении последних двух лет числа преступлений среди несовершеннолетних.</w:t>
      </w:r>
    </w:p>
    <w:p w:rsidR="00A32E79" w:rsidRPr="005F464E" w:rsidRDefault="00A32E79" w:rsidP="00BD5333">
      <w:pPr>
        <w:pStyle w:val="a3"/>
        <w:ind w:firstLine="709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Нам удалось на одну треть снизить количество несовершеннолетних, состоящих на учёте. </w:t>
      </w:r>
    </w:p>
    <w:p w:rsidR="00A32E79" w:rsidRPr="005F464E" w:rsidRDefault="00A32E79" w:rsidP="00BD5333">
      <w:pPr>
        <w:pStyle w:val="a3"/>
        <w:ind w:firstLine="709"/>
        <w:jc w:val="both"/>
        <w:rPr>
          <w:sz w:val="28"/>
          <w:szCs w:val="28"/>
          <w:lang w:eastAsia="en-US"/>
        </w:rPr>
      </w:pPr>
      <w:r w:rsidRPr="005F464E">
        <w:rPr>
          <w:sz w:val="28"/>
          <w:szCs w:val="28"/>
          <w:lang w:eastAsia="en-US"/>
        </w:rPr>
        <w:t xml:space="preserve">Вместе с тем, вызывает озабоченность увеличение в два раза числа преступлений, совершенных взрослыми лицами в отношении несовершеннолетних.  </w:t>
      </w:r>
    </w:p>
    <w:p w:rsidR="00A32E79" w:rsidRPr="005F464E" w:rsidRDefault="00A32E79" w:rsidP="00BD5333">
      <w:pPr>
        <w:pStyle w:val="a3"/>
        <w:ind w:firstLine="709"/>
        <w:jc w:val="both"/>
        <w:rPr>
          <w:sz w:val="28"/>
          <w:szCs w:val="28"/>
          <w:lang w:eastAsia="en-US"/>
        </w:rPr>
      </w:pPr>
      <w:r w:rsidRPr="005F464E">
        <w:rPr>
          <w:sz w:val="28"/>
          <w:szCs w:val="28"/>
          <w:lang w:eastAsia="en-US"/>
        </w:rPr>
        <w:t xml:space="preserve">К сожалению, та же динамика в отношении несовершеннолетних наблюдается и со стороны родителей. Так, в 2015 году к уголовной ответственности за преступления, совершенные в отношении детей, были привлечены 12 родителей. </w:t>
      </w:r>
    </w:p>
    <w:p w:rsidR="00A32E79" w:rsidRPr="005F464E" w:rsidRDefault="00A32E79" w:rsidP="00BD5333">
      <w:pPr>
        <w:pStyle w:val="a3"/>
        <w:ind w:firstLine="709"/>
        <w:jc w:val="both"/>
        <w:rPr>
          <w:sz w:val="28"/>
          <w:szCs w:val="28"/>
          <w:lang w:eastAsia="en-US"/>
        </w:rPr>
      </w:pPr>
      <w:r w:rsidRPr="005F464E">
        <w:rPr>
          <w:sz w:val="28"/>
          <w:szCs w:val="28"/>
          <w:lang w:eastAsia="en-US"/>
        </w:rPr>
        <w:t xml:space="preserve">Тогда как в 2014 году таких преступлений не было. Лишены родительских прав 83 человека. </w:t>
      </w:r>
    </w:p>
    <w:p w:rsidR="00A32E79" w:rsidRPr="005F464E" w:rsidRDefault="00A32E79" w:rsidP="00BD5333">
      <w:pPr>
        <w:pStyle w:val="a3"/>
        <w:ind w:firstLine="709"/>
        <w:jc w:val="both"/>
        <w:rPr>
          <w:iCs/>
          <w:sz w:val="28"/>
          <w:szCs w:val="28"/>
          <w:lang w:eastAsia="en-US"/>
        </w:rPr>
      </w:pPr>
      <w:r w:rsidRPr="005F464E">
        <w:rPr>
          <w:sz w:val="28"/>
          <w:szCs w:val="28"/>
          <w:lang w:eastAsia="en-US"/>
        </w:rPr>
        <w:t>По-прежнему, актуальным остаётся решение вопросов трудоустройства осужденных, привлечение их к отбыванию наказания в виде исправительных и обязательных работ. С</w:t>
      </w:r>
      <w:r w:rsidRPr="005F464E">
        <w:rPr>
          <w:iCs/>
          <w:sz w:val="28"/>
          <w:szCs w:val="28"/>
          <w:lang w:eastAsia="en-US"/>
        </w:rPr>
        <w:t>овместно с инспекцией исполнения наказаний и управляющими организациями в районе было организовано более ста рабочих мест. Это значительно больше уровня 2014 года, но резервы еще есть.</w:t>
      </w:r>
    </w:p>
    <w:p w:rsidR="00A32E79" w:rsidRPr="005F464E" w:rsidRDefault="00A32E79" w:rsidP="00BD5333">
      <w:pPr>
        <w:pStyle w:val="a3"/>
        <w:ind w:firstLine="709"/>
        <w:jc w:val="both"/>
        <w:rPr>
          <w:sz w:val="28"/>
          <w:szCs w:val="28"/>
          <w:lang w:eastAsia="en-US"/>
        </w:rPr>
      </w:pPr>
      <w:r w:rsidRPr="005F464E">
        <w:rPr>
          <w:sz w:val="28"/>
          <w:szCs w:val="28"/>
        </w:rPr>
        <w:t>Всемерная поддержка и забота оказывается всем, кто находится под патронажем социальных служб и имеет право на адресную помощь государства. Юбилей По</w:t>
      </w:r>
      <w:r w:rsidRPr="005F464E">
        <w:rPr>
          <w:sz w:val="28"/>
          <w:szCs w:val="28"/>
          <w:lang w:eastAsia="en-US"/>
        </w:rPr>
        <w:t xml:space="preserve">беды встретили 1639 ветеранов войны и труда, жителей блокадного Ленинграда, несовершеннолетних узников фашистских лагерей, вдов погибших участников Великой Отечественной войны. </w:t>
      </w:r>
    </w:p>
    <w:p w:rsidR="00A32E79" w:rsidRPr="005F464E" w:rsidRDefault="00A32E79" w:rsidP="00BD5333">
      <w:pPr>
        <w:pStyle w:val="a3"/>
        <w:ind w:firstLine="709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 районе традиционно сложились добрые отношения с ветеранскими организациями – Российским союзом ветеранов, Советом ветеранов и Союзом пенсионеров. </w:t>
      </w:r>
    </w:p>
    <w:p w:rsidR="00A32E79" w:rsidRPr="005F464E" w:rsidRDefault="00A32E79" w:rsidP="00BD5333">
      <w:pPr>
        <w:pStyle w:val="a3"/>
        <w:ind w:firstLine="709"/>
        <w:jc w:val="center"/>
        <w:rPr>
          <w:sz w:val="28"/>
          <w:szCs w:val="28"/>
          <w:lang w:eastAsia="en-US"/>
        </w:rPr>
      </w:pPr>
      <w:r w:rsidRPr="005F464E">
        <w:rPr>
          <w:sz w:val="28"/>
          <w:szCs w:val="28"/>
          <w:lang w:eastAsia="en-US"/>
        </w:rPr>
        <w:t>Дорогие ветераны!</w:t>
      </w:r>
    </w:p>
    <w:p w:rsidR="00A32E79" w:rsidRPr="005F464E" w:rsidRDefault="00A32E79" w:rsidP="00BD5333">
      <w:pPr>
        <w:pStyle w:val="a3"/>
        <w:ind w:firstLine="709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Примите самые теплые слова благодарности и  уважения! Сегодня, именно Вы для всех нас являетесь носителями бесценного опыта, продолжателями лучших традиций, примером жизнестойкости и оптимизма!!!</w:t>
      </w:r>
    </w:p>
    <w:p w:rsidR="00A32E79" w:rsidRPr="005F464E" w:rsidRDefault="00A32E79" w:rsidP="00BD5333">
      <w:pPr>
        <w:pStyle w:val="a3"/>
        <w:ind w:firstLine="709"/>
        <w:jc w:val="both"/>
        <w:rPr>
          <w:sz w:val="28"/>
          <w:szCs w:val="28"/>
          <w:lang w:eastAsia="en-US"/>
        </w:rPr>
      </w:pPr>
      <w:r w:rsidRPr="005F464E">
        <w:rPr>
          <w:sz w:val="28"/>
          <w:szCs w:val="28"/>
        </w:rPr>
        <w:t xml:space="preserve">Совместно с ветеранскими организациями </w:t>
      </w:r>
      <w:r w:rsidRPr="005F464E">
        <w:rPr>
          <w:sz w:val="28"/>
          <w:szCs w:val="28"/>
          <w:lang w:eastAsia="en-US"/>
        </w:rPr>
        <w:t>нам удалось обеспечить п</w:t>
      </w:r>
      <w:r w:rsidRPr="005F464E">
        <w:rPr>
          <w:sz w:val="28"/>
          <w:szCs w:val="28"/>
        </w:rPr>
        <w:t xml:space="preserve">ерсональные поздравления юбилярам участникам войны и труженикам тыла, с вручением подарков </w:t>
      </w:r>
      <w:r w:rsidRPr="005F464E">
        <w:rPr>
          <w:sz w:val="28"/>
          <w:szCs w:val="28"/>
          <w:lang w:eastAsia="en-US"/>
        </w:rPr>
        <w:t>от имени Президента России Владимира Владимировича Путина и</w:t>
      </w:r>
      <w:r w:rsidRPr="005F464E">
        <w:rPr>
          <w:sz w:val="28"/>
          <w:szCs w:val="28"/>
        </w:rPr>
        <w:t xml:space="preserve"> Губернатора Алтайского края Александра Богдановича Карлина. В торжественной обстановке вручались ю</w:t>
      </w:r>
      <w:r w:rsidRPr="005F464E">
        <w:rPr>
          <w:sz w:val="28"/>
          <w:szCs w:val="28"/>
          <w:lang w:eastAsia="en-US"/>
        </w:rPr>
        <w:t xml:space="preserve">билейные медали.  </w:t>
      </w:r>
    </w:p>
    <w:p w:rsidR="00A32E79" w:rsidRPr="005F464E" w:rsidRDefault="00A32E79" w:rsidP="00BD5333">
      <w:pPr>
        <w:pStyle w:val="a3"/>
        <w:ind w:firstLine="709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В районе сформирована эффективная система взаимодействия с общественными институтами.</w:t>
      </w:r>
    </w:p>
    <w:p w:rsidR="00A32E79" w:rsidRPr="005F464E" w:rsidRDefault="00A32E79" w:rsidP="00BD5333">
      <w:pPr>
        <w:pStyle w:val="a3"/>
        <w:ind w:firstLine="709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Органы территориального общественного самоуправления, председатели советов многоквартирных домов  – наши первые помощники в вопросах благоустройства, социальных проектах.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Для домкомов в районе активно реализуется проект </w:t>
      </w:r>
      <w:r w:rsidR="00BD5333">
        <w:rPr>
          <w:sz w:val="28"/>
          <w:szCs w:val="28"/>
        </w:rPr>
        <w:t xml:space="preserve">Всероссийской политической </w:t>
      </w:r>
      <w:r w:rsidRPr="005F464E">
        <w:rPr>
          <w:sz w:val="28"/>
          <w:szCs w:val="28"/>
        </w:rPr>
        <w:t xml:space="preserve">партии «Единая Россия» «Школа грамотного потребителя». Совместно с Государственной инспекцией, Региональным оператором Алтайского края проводятся обучающие семинары.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Новым общественным институтом стало общерайонное родительское собрание, состоящее из родительских комитетов школ и детских садов.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Уже традиционно со своими отчетами здесь выступают руководители района и отделов полиции.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По обращениям родителей решаются проблемные вопросы. Так, в отчетном году приняты меры по ремонту линии освещения к </w:t>
      </w:r>
      <w:r w:rsidR="00BD5333">
        <w:rPr>
          <w:sz w:val="28"/>
          <w:szCs w:val="28"/>
        </w:rPr>
        <w:t xml:space="preserve"> лицей №73</w:t>
      </w:r>
      <w:r w:rsidRPr="005F464E">
        <w:rPr>
          <w:sz w:val="28"/>
          <w:szCs w:val="28"/>
        </w:rPr>
        <w:t xml:space="preserve">, текущему ремонту пешеходных тротуаров к учреждениям образования, обустройству 5 новых пешеходных переходов, установке ограждений.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Вместе с тем, несмотря на ежегодный рост объемов проводимых работ, потребность в ремонте тротуаров и в освещении подходов к социальным объектам остается очень высокой. 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 районе реализуется Федеральный закон «Об участии граждан в охране правопорядка».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Заметные результаты показал Ленинский отряд Народной дружины «Барнаульская», которая отметила 5-летний юбилей.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Народные дружинники задокументировали 575 административных правонарушений, проверили </w:t>
      </w:r>
      <w:r w:rsidRPr="005F464E">
        <w:rPr>
          <w:color w:val="000000"/>
          <w:sz w:val="28"/>
          <w:szCs w:val="28"/>
        </w:rPr>
        <w:t>689</w:t>
      </w:r>
      <w:r w:rsidRPr="005F464E">
        <w:rPr>
          <w:sz w:val="28"/>
          <w:szCs w:val="28"/>
        </w:rPr>
        <w:t xml:space="preserve"> лиц, состоящих на профилактических учётах, оказали реальную помощь в охране правопорядка.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Стали проводиться рейдовые мероприятия в местах отдыха горожан, в том числе на водных объектах. В пожароопасный период – в индивидуальном секторе и садоводствах.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Данная инициатива граждан с нашей стороны получает и будет получать всемерную поддержку.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Хотелось бы искренне поблагодарить актив общественности района за взаимодействие, добросовестный труд и активную гражданскую позицию.</w:t>
      </w:r>
    </w:p>
    <w:p w:rsidR="00A32E79" w:rsidRPr="005F464E" w:rsidRDefault="00A32E79" w:rsidP="00BD5333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5F464E">
        <w:rPr>
          <w:color w:val="000000"/>
          <w:sz w:val="28"/>
          <w:szCs w:val="28"/>
        </w:rPr>
        <w:t xml:space="preserve">В числе приоритетных задач, поставленных Президентом России и Губернатором Алтайского края, повышение прозрачности и эффективности предоставления муниципальных услуг. </w:t>
      </w:r>
    </w:p>
    <w:p w:rsidR="00A32E79" w:rsidRPr="005F464E" w:rsidRDefault="00A32E79" w:rsidP="00BD5333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5F464E">
        <w:rPr>
          <w:color w:val="000000"/>
          <w:sz w:val="28"/>
          <w:szCs w:val="28"/>
        </w:rPr>
        <w:t>Это является одним факторов ликвидации коррупциогенности в работе органов власти.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В 2015 году 43% муниципальных услуг оказано в электронном виде, что выше установленного 15</w:t>
      </w:r>
      <w:r w:rsidR="00BD5333">
        <w:rPr>
          <w:sz w:val="28"/>
          <w:szCs w:val="28"/>
        </w:rPr>
        <w:t xml:space="preserve">% </w:t>
      </w:r>
      <w:r w:rsidRPr="005F464E">
        <w:rPr>
          <w:sz w:val="28"/>
          <w:szCs w:val="28"/>
        </w:rPr>
        <w:t xml:space="preserve">уровня. Для удобства жителей пригородной территории проработан вопрос открытия в поселках филиалов Многофункционального центра.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Для представителей ветеранских организаций второй год реализуются курсы компьютерной грамотности.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 органах администрации района организована помощь по выдаче гражданам учетных записей регистрации на портале «Электронный Барнаул».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На особом контроле - выполнение планов противодействия коррупции и повышения правовой культуры. </w:t>
      </w:r>
    </w:p>
    <w:p w:rsidR="00A32E79" w:rsidRPr="005F464E" w:rsidRDefault="00BD5333" w:rsidP="00BD53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2E79" w:rsidRPr="005F464E">
        <w:rPr>
          <w:sz w:val="28"/>
          <w:szCs w:val="28"/>
        </w:rPr>
        <w:t>Прокуратурой района проведена антикоррупционная экспертиза 26 нормативных правовых актов. В рамках муниципального контроля сформирован план проверок юридических лиц и предпринимателей.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 xml:space="preserve">В Год литературы в районе реализованы 119 проектов. В настоящее время разработан подробный план проведения Года кино. Вместе с учреждениями образования и культуры уделим этой сфере особое внимание. </w:t>
      </w:r>
    </w:p>
    <w:p w:rsidR="00A32E79" w:rsidRPr="005F464E" w:rsidRDefault="00BD5333" w:rsidP="00BD533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32E79" w:rsidRPr="005F464E">
        <w:rPr>
          <w:sz w:val="28"/>
          <w:szCs w:val="28"/>
        </w:rPr>
        <w:t xml:space="preserve">16 год – год начала </w:t>
      </w:r>
      <w:r w:rsidR="0064115E" w:rsidRPr="005F464E">
        <w:rPr>
          <w:sz w:val="28"/>
          <w:szCs w:val="28"/>
        </w:rPr>
        <w:t xml:space="preserve">периода </w:t>
      </w:r>
      <w:r w:rsidR="00A32E79" w:rsidRPr="005F464E">
        <w:rPr>
          <w:sz w:val="28"/>
          <w:szCs w:val="28"/>
        </w:rPr>
        <w:t xml:space="preserve">избирательных кампаний. Это накладывает на нас повышенные обязательства в части организации выборов и обеспечения стабильности социально-экономической ситуации. Достойным ответом на возможные трудности является повседневная работа над их решением. 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У нас впереди много планов и проектов. Реализовать их можно только совместной работой. Уверен - «ленинцам» это по силам. Основанием этому служит потенциал района, профессионализм и трудолюбие жителей.</w:t>
      </w:r>
    </w:p>
    <w:p w:rsidR="00A32E79" w:rsidRPr="005F464E" w:rsidRDefault="00A32E79" w:rsidP="00BD5333">
      <w:pPr>
        <w:pStyle w:val="a3"/>
        <w:ind w:firstLine="851"/>
        <w:jc w:val="both"/>
        <w:rPr>
          <w:sz w:val="28"/>
          <w:szCs w:val="28"/>
        </w:rPr>
      </w:pPr>
      <w:r w:rsidRPr="005F464E">
        <w:rPr>
          <w:sz w:val="28"/>
          <w:szCs w:val="28"/>
        </w:rPr>
        <w:t>Спасибо всем за внимание и совместную работу!</w:t>
      </w:r>
    </w:p>
    <w:p w:rsidR="00A32E79" w:rsidRPr="007909BE" w:rsidRDefault="00A32E79" w:rsidP="00783BB2">
      <w:pPr>
        <w:spacing w:before="120"/>
        <w:ind w:firstLine="540"/>
        <w:rPr>
          <w:sz w:val="40"/>
          <w:szCs w:val="40"/>
        </w:rPr>
      </w:pPr>
    </w:p>
    <w:sectPr w:rsidR="00A32E79" w:rsidRPr="007909BE" w:rsidSect="0064115E">
      <w:headerReference w:type="default" r:id="rId7"/>
      <w:pgSz w:w="11906" w:h="16838"/>
      <w:pgMar w:top="814" w:right="850" w:bottom="113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89" w:rsidRDefault="001D3289" w:rsidP="0064115E">
      <w:r>
        <w:separator/>
      </w:r>
    </w:p>
  </w:endnote>
  <w:endnote w:type="continuationSeparator" w:id="0">
    <w:p w:rsidR="001D3289" w:rsidRDefault="001D3289" w:rsidP="0064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89" w:rsidRDefault="001D3289" w:rsidP="0064115E">
      <w:r>
        <w:separator/>
      </w:r>
    </w:p>
  </w:footnote>
  <w:footnote w:type="continuationSeparator" w:id="0">
    <w:p w:rsidR="001D3289" w:rsidRDefault="001D3289" w:rsidP="0064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5E" w:rsidRDefault="0064115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91322">
      <w:rPr>
        <w:noProof/>
      </w:rPr>
      <w:t>2</w:t>
    </w:r>
    <w:r>
      <w:fldChar w:fldCharType="end"/>
    </w:r>
  </w:p>
  <w:p w:rsidR="0064115E" w:rsidRDefault="006411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B0"/>
    <w:rsid w:val="00001C61"/>
    <w:rsid w:val="00003CFB"/>
    <w:rsid w:val="00014579"/>
    <w:rsid w:val="00014928"/>
    <w:rsid w:val="0003390D"/>
    <w:rsid w:val="00047BF6"/>
    <w:rsid w:val="00057A42"/>
    <w:rsid w:val="0006082E"/>
    <w:rsid w:val="00061706"/>
    <w:rsid w:val="0006239D"/>
    <w:rsid w:val="0006262B"/>
    <w:rsid w:val="000817D6"/>
    <w:rsid w:val="00082549"/>
    <w:rsid w:val="000829A1"/>
    <w:rsid w:val="00094F68"/>
    <w:rsid w:val="000A484D"/>
    <w:rsid w:val="000A7CE9"/>
    <w:rsid w:val="000D4ACB"/>
    <w:rsid w:val="000E4EE6"/>
    <w:rsid w:val="00121D9F"/>
    <w:rsid w:val="00122C09"/>
    <w:rsid w:val="00132528"/>
    <w:rsid w:val="00133080"/>
    <w:rsid w:val="0013415A"/>
    <w:rsid w:val="001424DA"/>
    <w:rsid w:val="00151728"/>
    <w:rsid w:val="00151919"/>
    <w:rsid w:val="00154353"/>
    <w:rsid w:val="00164D96"/>
    <w:rsid w:val="00191FC0"/>
    <w:rsid w:val="00193FA2"/>
    <w:rsid w:val="00195C2F"/>
    <w:rsid w:val="001A0DB5"/>
    <w:rsid w:val="001A29E3"/>
    <w:rsid w:val="001A695E"/>
    <w:rsid w:val="001B07B4"/>
    <w:rsid w:val="001D3289"/>
    <w:rsid w:val="00203247"/>
    <w:rsid w:val="00203A39"/>
    <w:rsid w:val="002154EF"/>
    <w:rsid w:val="002311B1"/>
    <w:rsid w:val="00244B0E"/>
    <w:rsid w:val="00245BB7"/>
    <w:rsid w:val="00246724"/>
    <w:rsid w:val="002624B6"/>
    <w:rsid w:val="00293B79"/>
    <w:rsid w:val="002961BC"/>
    <w:rsid w:val="002B1145"/>
    <w:rsid w:val="002B48D8"/>
    <w:rsid w:val="002D1118"/>
    <w:rsid w:val="002D38F2"/>
    <w:rsid w:val="002D3932"/>
    <w:rsid w:val="002E22D5"/>
    <w:rsid w:val="002F1301"/>
    <w:rsid w:val="00332DA8"/>
    <w:rsid w:val="00342A79"/>
    <w:rsid w:val="00370AEB"/>
    <w:rsid w:val="00382176"/>
    <w:rsid w:val="003A0CF6"/>
    <w:rsid w:val="003B1FB4"/>
    <w:rsid w:val="003D42CB"/>
    <w:rsid w:val="003D6F27"/>
    <w:rsid w:val="003F4D03"/>
    <w:rsid w:val="003F62CF"/>
    <w:rsid w:val="003F65D0"/>
    <w:rsid w:val="00411123"/>
    <w:rsid w:val="00456027"/>
    <w:rsid w:val="00457C63"/>
    <w:rsid w:val="004619D4"/>
    <w:rsid w:val="00466DD4"/>
    <w:rsid w:val="00473E9A"/>
    <w:rsid w:val="00477CFE"/>
    <w:rsid w:val="004C0452"/>
    <w:rsid w:val="004C2357"/>
    <w:rsid w:val="005011D9"/>
    <w:rsid w:val="00525729"/>
    <w:rsid w:val="00541919"/>
    <w:rsid w:val="005477B0"/>
    <w:rsid w:val="00556F5A"/>
    <w:rsid w:val="005671D2"/>
    <w:rsid w:val="00597A85"/>
    <w:rsid w:val="005A1F24"/>
    <w:rsid w:val="005A7749"/>
    <w:rsid w:val="005B1052"/>
    <w:rsid w:val="005C38E2"/>
    <w:rsid w:val="005C4E21"/>
    <w:rsid w:val="005C6890"/>
    <w:rsid w:val="005E7910"/>
    <w:rsid w:val="005E79CB"/>
    <w:rsid w:val="005F464E"/>
    <w:rsid w:val="00615E3E"/>
    <w:rsid w:val="006276BA"/>
    <w:rsid w:val="0064115E"/>
    <w:rsid w:val="00644E89"/>
    <w:rsid w:val="006625A0"/>
    <w:rsid w:val="0067368E"/>
    <w:rsid w:val="006738D8"/>
    <w:rsid w:val="006739BF"/>
    <w:rsid w:val="00677B89"/>
    <w:rsid w:val="00677CFE"/>
    <w:rsid w:val="006840BB"/>
    <w:rsid w:val="00690CE9"/>
    <w:rsid w:val="00697721"/>
    <w:rsid w:val="006B7CB2"/>
    <w:rsid w:val="006D6BA3"/>
    <w:rsid w:val="007050F5"/>
    <w:rsid w:val="007143A0"/>
    <w:rsid w:val="00714CDA"/>
    <w:rsid w:val="007205BF"/>
    <w:rsid w:val="00735A45"/>
    <w:rsid w:val="0076598F"/>
    <w:rsid w:val="007673B2"/>
    <w:rsid w:val="007743B7"/>
    <w:rsid w:val="00780AB5"/>
    <w:rsid w:val="00780E7D"/>
    <w:rsid w:val="00783BB2"/>
    <w:rsid w:val="007909BE"/>
    <w:rsid w:val="00791913"/>
    <w:rsid w:val="007C2233"/>
    <w:rsid w:val="007C55CD"/>
    <w:rsid w:val="007F4A50"/>
    <w:rsid w:val="00801588"/>
    <w:rsid w:val="008045AD"/>
    <w:rsid w:val="008320D9"/>
    <w:rsid w:val="00835BD3"/>
    <w:rsid w:val="0084446A"/>
    <w:rsid w:val="00851BB0"/>
    <w:rsid w:val="008615DD"/>
    <w:rsid w:val="00865313"/>
    <w:rsid w:val="00877EC1"/>
    <w:rsid w:val="00880D2D"/>
    <w:rsid w:val="008A13F3"/>
    <w:rsid w:val="008B7068"/>
    <w:rsid w:val="008D7B97"/>
    <w:rsid w:val="008E3C37"/>
    <w:rsid w:val="00907E89"/>
    <w:rsid w:val="009134F2"/>
    <w:rsid w:val="0091353C"/>
    <w:rsid w:val="00913C3C"/>
    <w:rsid w:val="00934787"/>
    <w:rsid w:val="00941C94"/>
    <w:rsid w:val="00946AA9"/>
    <w:rsid w:val="00961136"/>
    <w:rsid w:val="00965B0C"/>
    <w:rsid w:val="00967191"/>
    <w:rsid w:val="00980E83"/>
    <w:rsid w:val="00982EFE"/>
    <w:rsid w:val="00983749"/>
    <w:rsid w:val="0098386D"/>
    <w:rsid w:val="00985F72"/>
    <w:rsid w:val="009964A7"/>
    <w:rsid w:val="009A127B"/>
    <w:rsid w:val="009A1931"/>
    <w:rsid w:val="009B322B"/>
    <w:rsid w:val="009C5083"/>
    <w:rsid w:val="009D6093"/>
    <w:rsid w:val="009E00D3"/>
    <w:rsid w:val="009E4947"/>
    <w:rsid w:val="00A1071D"/>
    <w:rsid w:val="00A27C5A"/>
    <w:rsid w:val="00A32E79"/>
    <w:rsid w:val="00A40BA7"/>
    <w:rsid w:val="00A45E62"/>
    <w:rsid w:val="00A5177F"/>
    <w:rsid w:val="00A6715F"/>
    <w:rsid w:val="00A71A2E"/>
    <w:rsid w:val="00A73A29"/>
    <w:rsid w:val="00A77987"/>
    <w:rsid w:val="00A947D0"/>
    <w:rsid w:val="00A94B4D"/>
    <w:rsid w:val="00AA79AC"/>
    <w:rsid w:val="00AC07B1"/>
    <w:rsid w:val="00AC4911"/>
    <w:rsid w:val="00AD1ED9"/>
    <w:rsid w:val="00AD7EBF"/>
    <w:rsid w:val="00B305B7"/>
    <w:rsid w:val="00B31B0E"/>
    <w:rsid w:val="00B377A3"/>
    <w:rsid w:val="00B458C0"/>
    <w:rsid w:val="00B6226E"/>
    <w:rsid w:val="00B65169"/>
    <w:rsid w:val="00BB18BD"/>
    <w:rsid w:val="00BB3B66"/>
    <w:rsid w:val="00BC753A"/>
    <w:rsid w:val="00BD19C3"/>
    <w:rsid w:val="00BD5333"/>
    <w:rsid w:val="00BE50C0"/>
    <w:rsid w:val="00C15E33"/>
    <w:rsid w:val="00C2272D"/>
    <w:rsid w:val="00C22A97"/>
    <w:rsid w:val="00C23FA9"/>
    <w:rsid w:val="00C2516A"/>
    <w:rsid w:val="00C25AF3"/>
    <w:rsid w:val="00C47227"/>
    <w:rsid w:val="00C54A23"/>
    <w:rsid w:val="00C65F30"/>
    <w:rsid w:val="00C746C0"/>
    <w:rsid w:val="00C82CA1"/>
    <w:rsid w:val="00CA5BD2"/>
    <w:rsid w:val="00CF187C"/>
    <w:rsid w:val="00D169FB"/>
    <w:rsid w:val="00D17E7E"/>
    <w:rsid w:val="00D24CD5"/>
    <w:rsid w:val="00D3574A"/>
    <w:rsid w:val="00D40942"/>
    <w:rsid w:val="00D44634"/>
    <w:rsid w:val="00D45F20"/>
    <w:rsid w:val="00D5266D"/>
    <w:rsid w:val="00D7362D"/>
    <w:rsid w:val="00D80DEA"/>
    <w:rsid w:val="00D87B3A"/>
    <w:rsid w:val="00D91BB2"/>
    <w:rsid w:val="00D95C42"/>
    <w:rsid w:val="00DB21A1"/>
    <w:rsid w:val="00DB5FED"/>
    <w:rsid w:val="00DC0D7E"/>
    <w:rsid w:val="00DC14E9"/>
    <w:rsid w:val="00DF418B"/>
    <w:rsid w:val="00E0117A"/>
    <w:rsid w:val="00E06516"/>
    <w:rsid w:val="00E329E1"/>
    <w:rsid w:val="00E43A91"/>
    <w:rsid w:val="00E54923"/>
    <w:rsid w:val="00E63914"/>
    <w:rsid w:val="00E72809"/>
    <w:rsid w:val="00E77BF3"/>
    <w:rsid w:val="00E86B91"/>
    <w:rsid w:val="00E9028E"/>
    <w:rsid w:val="00E9071C"/>
    <w:rsid w:val="00E93B17"/>
    <w:rsid w:val="00E96069"/>
    <w:rsid w:val="00EA3BA7"/>
    <w:rsid w:val="00EC54C9"/>
    <w:rsid w:val="00EF2960"/>
    <w:rsid w:val="00F023B1"/>
    <w:rsid w:val="00F12705"/>
    <w:rsid w:val="00F1282A"/>
    <w:rsid w:val="00F1581D"/>
    <w:rsid w:val="00F22C03"/>
    <w:rsid w:val="00F317BF"/>
    <w:rsid w:val="00F562B4"/>
    <w:rsid w:val="00F64B34"/>
    <w:rsid w:val="00F65C96"/>
    <w:rsid w:val="00F66A44"/>
    <w:rsid w:val="00F748C7"/>
    <w:rsid w:val="00F75544"/>
    <w:rsid w:val="00F83696"/>
    <w:rsid w:val="00F83B32"/>
    <w:rsid w:val="00F91322"/>
    <w:rsid w:val="00FB718A"/>
    <w:rsid w:val="00FC510B"/>
    <w:rsid w:val="00FC78A9"/>
    <w:rsid w:val="00FD1B3C"/>
    <w:rsid w:val="00FD3AAE"/>
    <w:rsid w:val="00FE3848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B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909BE"/>
    <w:rPr>
      <w:rFonts w:ascii="Times New Roman" w:hAnsi="Times New Roman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7909BE"/>
    <w:rPr>
      <w:rFonts w:ascii="Times New Roman" w:hAnsi="Times New Roman"/>
      <w:sz w:val="22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F83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836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11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4115E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6411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4115E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B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909BE"/>
    <w:rPr>
      <w:rFonts w:ascii="Times New Roman" w:hAnsi="Times New Roman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7909BE"/>
    <w:rPr>
      <w:rFonts w:ascii="Times New Roman" w:hAnsi="Times New Roman"/>
      <w:sz w:val="22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F83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836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11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4115E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6411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4115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4294</Words>
  <Characters>24481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на отчете администрации</vt:lpstr>
    </vt:vector>
  </TitlesOfParts>
  <Company/>
  <LinksUpToDate>false</LinksUpToDate>
  <CharactersWithSpaces>28718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на отчете администрации</dc:title>
  <dc:creator>Максим Сабына</dc:creator>
  <cp:lastModifiedBy>Гладышева С.Б.</cp:lastModifiedBy>
  <cp:revision>2</cp:revision>
  <cp:lastPrinted>2016-02-16T02:12:00Z</cp:lastPrinted>
  <dcterms:created xsi:type="dcterms:W3CDTF">2017-08-01T09:16:00Z</dcterms:created>
  <dcterms:modified xsi:type="dcterms:W3CDTF">2017-08-01T09:16:00Z</dcterms:modified>
</cp:coreProperties>
</file>