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Коррупция </w:t>
      </w:r>
      <w:r w:rsidRPr="00A34702">
        <w:rPr>
          <w:iCs/>
          <w:color w:val="000000"/>
          <w:sz w:val="28"/>
          <w:szCs w:val="28"/>
        </w:rPr>
        <w:t xml:space="preserve">(от лат. </w:t>
      </w:r>
      <w:proofErr w:type="spellStart"/>
      <w:r w:rsidRPr="00A34702">
        <w:rPr>
          <w:iCs/>
          <w:color w:val="000000"/>
          <w:sz w:val="28"/>
          <w:szCs w:val="28"/>
        </w:rPr>
        <w:t>corrumpere</w:t>
      </w:r>
      <w:proofErr w:type="spellEnd"/>
      <w:r w:rsidRPr="00A34702">
        <w:rPr>
          <w:iCs/>
          <w:color w:val="000000"/>
          <w:sz w:val="28"/>
          <w:szCs w:val="28"/>
        </w:rPr>
        <w:t xml:space="preserve"> – «растлевать») –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 Наиболее часто термин применяется по отношению к бюрократическому аппарату и политической элите. Коррупции может быть подвержен любой человек, обладающий властью над распределением по своему усмотрению каких-либо не принадлежащих ему ресурсов (чиновник, депутат, судья, сотрудник правоохранительных органов, администратор, экзаменатор, врач и т. д.). Главным стимулом коррупционного поведения является возможность получения экономической прибыли, связанной с использованием властных полномочий, а главным сдерживающим фактором – риск разоблачения и наказания.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Выделяют отдельные проявления коррупции.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Бытовая коррупция</w:t>
      </w:r>
      <w:r w:rsidRPr="00A34702">
        <w:rPr>
          <w:iCs/>
          <w:color w:val="000000"/>
          <w:sz w:val="28"/>
          <w:szCs w:val="28"/>
        </w:rPr>
        <w:t> порождается взаимодействием рядовых граждан и чиновников. В нее входят различные подарки от граждан и услуги должностному лицу и членам его семьи. Деловая коррупция возникает при взаимодействии власти и бизнеса. Например, в случае хозяйственного спора стороны могут стремиться заручиться поддержкой судьи с целью вынесения решения в свою пользу.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Коррупция верховной власти</w:t>
      </w:r>
      <w:r w:rsidRPr="00A34702">
        <w:rPr>
          <w:iCs/>
          <w:color w:val="000000"/>
          <w:sz w:val="28"/>
          <w:szCs w:val="28"/>
        </w:rPr>
        <w:t> относится к политическому руководству и верховным судам в демократических системах. Она касается стоящих у власти групп, недобросовестное поведение которых состоит в осуществлении политики в своих интересах и в ущерб интересам избирателей.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К основным коррупционным преступлениям, могут быть отнесены такие виды уголовно наказуемых деяний: злоупотребление должностными полномочиями, превышение должностных полномочий, получение и дача взятки, посредничество во взяточничестве, коммерческий подкуп, служебный подлог.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Согласованные, системные усилия по противодействию коррупции укладываются в рамки 3-х стратегий: осознания, предупреждения, пресечения.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Противодействие коррупции</w:t>
      </w:r>
      <w:r w:rsidRPr="00A34702">
        <w:rPr>
          <w:iCs/>
          <w:color w:val="000000"/>
          <w:sz w:val="28"/>
          <w:szCs w:val="28"/>
        </w:rPr>
        <w:t>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Специальные антикоррупционные мероприятия: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 xml:space="preserve">- повышение эффективности деятельности по противодействию коррупции; - устранение </w:t>
      </w:r>
      <w:proofErr w:type="spellStart"/>
      <w:r w:rsidRPr="00A34702">
        <w:rPr>
          <w:iCs/>
          <w:color w:val="000000"/>
          <w:sz w:val="28"/>
          <w:szCs w:val="28"/>
        </w:rPr>
        <w:t>коррупциогенных</w:t>
      </w:r>
      <w:proofErr w:type="spellEnd"/>
      <w:r w:rsidRPr="00A34702">
        <w:rPr>
          <w:iCs/>
          <w:color w:val="000000"/>
          <w:sz w:val="28"/>
          <w:szCs w:val="28"/>
        </w:rPr>
        <w:t xml:space="preserve"> факторов, препятствующих созданию благоприятных условий </w:t>
      </w:r>
      <w:proofErr w:type="gramStart"/>
      <w:r w:rsidRPr="00A34702">
        <w:rPr>
          <w:iCs/>
          <w:color w:val="000000"/>
          <w:sz w:val="28"/>
          <w:szCs w:val="28"/>
        </w:rPr>
        <w:t>для привлечению</w:t>
      </w:r>
      <w:proofErr w:type="gramEnd"/>
      <w:r w:rsidRPr="00A34702">
        <w:rPr>
          <w:iCs/>
          <w:color w:val="000000"/>
          <w:sz w:val="28"/>
          <w:szCs w:val="28"/>
        </w:rPr>
        <w:t xml:space="preserve"> инвестиций;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- совершенствование работы подразделений кадровых служб органов власти по профилактике коррупционных и других правонарушений;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- дальнейшее развитие правовой основы противодействия коррупции.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>Ответственность физических лиц за коррупционные правонарушения: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(ст. 13 № 273 -ФЗ от 25.12.2008).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t xml:space="preserve">Ответственность юридических лиц за коррупционные </w:t>
      </w:r>
      <w:proofErr w:type="gramStart"/>
      <w:r w:rsidRPr="00A34702">
        <w:rPr>
          <w:b/>
          <w:bCs/>
          <w:iCs/>
          <w:color w:val="000000"/>
          <w:sz w:val="28"/>
          <w:szCs w:val="28"/>
        </w:rPr>
        <w:t>правонарушения :</w:t>
      </w:r>
      <w:proofErr w:type="gramEnd"/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(ст. 14 № 273 -ФЗ от 25.12.2008).</w:t>
      </w:r>
    </w:p>
    <w:p w:rsidR="00A34702" w:rsidRPr="00A34702" w:rsidRDefault="00A34702" w:rsidP="00A34702">
      <w:pPr>
        <w:pStyle w:val="a3"/>
        <w:jc w:val="center"/>
        <w:rPr>
          <w:color w:val="000000"/>
          <w:sz w:val="28"/>
          <w:szCs w:val="28"/>
        </w:rPr>
      </w:pPr>
      <w:r w:rsidRPr="00A34702">
        <w:rPr>
          <w:b/>
          <w:bCs/>
          <w:iCs/>
          <w:color w:val="000000"/>
          <w:sz w:val="28"/>
          <w:szCs w:val="28"/>
        </w:rPr>
        <w:lastRenderedPageBreak/>
        <w:t>ЭТО ВАЖНО ЗНАТЬ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В случае если у Вас вымогают взятку, необходимо: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Не берите инициативу в разговоре на себя, больше позволяйте потенциальному взяткополучателю выговориться, сообщить Вам как можно больше информации.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Незамедлительно сообщить о факте вымогательства взятки в один из правоохранительных органов по месту вашего жительства. 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Федеральной службы безопасности,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A34702" w:rsidRPr="00A34702" w:rsidRDefault="00A34702" w:rsidP="00A34702">
      <w:pPr>
        <w:pStyle w:val="a3"/>
        <w:jc w:val="center"/>
        <w:rPr>
          <w:color w:val="000000"/>
          <w:sz w:val="28"/>
          <w:szCs w:val="28"/>
        </w:rPr>
      </w:pPr>
      <w:bookmarkStart w:id="0" w:name="_GoBack"/>
      <w:r w:rsidRPr="00A34702">
        <w:rPr>
          <w:b/>
          <w:bCs/>
          <w:iCs/>
          <w:color w:val="000000"/>
          <w:sz w:val="28"/>
          <w:szCs w:val="28"/>
          <w:u w:val="single"/>
        </w:rPr>
        <w:t>ВНИМАНИЕ!</w:t>
      </w:r>
    </w:p>
    <w:bookmarkEnd w:id="0"/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О фактах злоупотребления полномочиями, коммерческого подкупа либо иного незаконного использования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граждане должны сообщать в уполномоченные органы: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t>- в прокуратуре Алтайского края организован прием сообщений от населения по фактам коррупции по телефону «горячей линии» 8 (3852) 66-62-62;</w:t>
      </w:r>
    </w:p>
    <w:p w:rsidR="00A34702" w:rsidRPr="00A34702" w:rsidRDefault="00A34702" w:rsidP="00A34702">
      <w:pPr>
        <w:pStyle w:val="a3"/>
        <w:jc w:val="both"/>
        <w:rPr>
          <w:color w:val="000000"/>
          <w:sz w:val="28"/>
          <w:szCs w:val="28"/>
        </w:rPr>
      </w:pPr>
      <w:r w:rsidRPr="00A34702">
        <w:rPr>
          <w:iCs/>
          <w:color w:val="000000"/>
          <w:sz w:val="28"/>
          <w:szCs w:val="28"/>
        </w:rPr>
        <w:lastRenderedPageBreak/>
        <w:t>- в Следственное управление Следственного комитета РФ по Алтайскому краю можно сообщить обо всех случаях коррупционных действий по «телефону доверия» 8 (3852) 29-80-94.</w:t>
      </w:r>
    </w:p>
    <w:p w:rsidR="00B33BDD" w:rsidRPr="00A34702" w:rsidRDefault="00B33BDD" w:rsidP="00A347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BDD" w:rsidRPr="00A3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3"/>
    <w:rsid w:val="00020C93"/>
    <w:rsid w:val="00A34702"/>
    <w:rsid w:val="00B3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5460F-3800-453B-8932-58D7FE1D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2018-12-06T01:46:00Z</dcterms:created>
  <dcterms:modified xsi:type="dcterms:W3CDTF">2018-12-06T01:47:00Z</dcterms:modified>
</cp:coreProperties>
</file>