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3A" w:rsidRPr="00836A6D" w:rsidRDefault="00EA2E3A" w:rsidP="00836A6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A6D">
        <w:rPr>
          <w:rFonts w:ascii="Times New Roman" w:hAnsi="Times New Roman" w:cs="Times New Roman"/>
          <w:b/>
          <w:sz w:val="28"/>
          <w:szCs w:val="28"/>
        </w:rPr>
        <w:t>ИНОФРМАЦИЯ</w:t>
      </w:r>
    </w:p>
    <w:p w:rsidR="00EA2E3A" w:rsidRPr="007043CC" w:rsidRDefault="007043CC" w:rsidP="00836A6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043CC">
        <w:rPr>
          <w:rFonts w:ascii="Times New Roman" w:hAnsi="Times New Roman" w:cs="Times New Roman"/>
          <w:sz w:val="28"/>
          <w:szCs w:val="28"/>
        </w:rPr>
        <w:t>для размещения на официальном Интернет-сайте города Барнаула</w:t>
      </w:r>
    </w:p>
    <w:p w:rsidR="00836A6D" w:rsidRPr="00836A6D" w:rsidRDefault="00EA2E3A" w:rsidP="00836A6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A6D">
        <w:rPr>
          <w:rFonts w:ascii="Times New Roman" w:hAnsi="Times New Roman" w:cs="Times New Roman"/>
          <w:b/>
          <w:sz w:val="28"/>
          <w:szCs w:val="28"/>
        </w:rPr>
        <w:t>об исполнении Указа Президента Российской Федерации 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</w:r>
    </w:p>
    <w:p w:rsidR="00EA2E3A" w:rsidRPr="00836A6D" w:rsidRDefault="00EA2E3A" w:rsidP="00836A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2E3A" w:rsidRPr="00836A6D" w:rsidRDefault="00EA2E3A" w:rsidP="00A26F3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A6D">
        <w:rPr>
          <w:rFonts w:ascii="Times New Roman" w:hAnsi="Times New Roman" w:cs="Times New Roman"/>
          <w:sz w:val="28"/>
          <w:szCs w:val="28"/>
        </w:rPr>
        <w:t>В целях подготовки к паводку 2022 года администрацией района проанализирован опыт прошлых лет.</w:t>
      </w:r>
    </w:p>
    <w:p w:rsidR="00836A6D" w:rsidRPr="00836A6D" w:rsidRDefault="00E95F0D" w:rsidP="00A26F3E">
      <w:pPr>
        <w:pStyle w:val="a3"/>
        <w:spacing w:line="240" w:lineRule="atLeast"/>
        <w:ind w:firstLine="708"/>
        <w:rPr>
          <w:szCs w:val="28"/>
        </w:rPr>
      </w:pPr>
      <w:r>
        <w:rPr>
          <w:szCs w:val="28"/>
        </w:rPr>
        <w:t xml:space="preserve">В зону возможного подтопления </w:t>
      </w:r>
      <w:r w:rsidR="00836A6D" w:rsidRPr="00836A6D">
        <w:rPr>
          <w:szCs w:val="28"/>
        </w:rPr>
        <w:t xml:space="preserve">талыми и паводковыми водами </w:t>
      </w:r>
      <w:r>
        <w:rPr>
          <w:szCs w:val="28"/>
        </w:rPr>
        <w:t>включено</w:t>
      </w:r>
      <w:r w:rsidR="00836A6D" w:rsidRPr="00836A6D">
        <w:rPr>
          <w:szCs w:val="28"/>
        </w:rPr>
        <w:t xml:space="preserve"> 36 домов по адресам: проезд Железнодорожный, 4, 6, 8, 10, 12, 14, 16, 18; проезд Фурманова, 1, 2, 3, 4, 5, 6, ул</w:t>
      </w:r>
      <w:proofErr w:type="gramStart"/>
      <w:r w:rsidR="00836A6D" w:rsidRPr="00836A6D">
        <w:rPr>
          <w:szCs w:val="28"/>
        </w:rPr>
        <w:t>.П</w:t>
      </w:r>
      <w:proofErr w:type="gramEnd"/>
      <w:r w:rsidR="00836A6D" w:rsidRPr="00836A6D">
        <w:rPr>
          <w:szCs w:val="28"/>
        </w:rPr>
        <w:t xml:space="preserve">утейская, 46, 122, 124, 126, 128, 132; </w:t>
      </w:r>
      <w:proofErr w:type="spellStart"/>
      <w:r w:rsidR="00836A6D" w:rsidRPr="00836A6D">
        <w:rPr>
          <w:szCs w:val="28"/>
        </w:rPr>
        <w:t>ул</w:t>
      </w:r>
      <w:proofErr w:type="gramStart"/>
      <w:r w:rsidR="00836A6D" w:rsidRPr="00836A6D">
        <w:rPr>
          <w:szCs w:val="28"/>
        </w:rPr>
        <w:t>.П</w:t>
      </w:r>
      <w:proofErr w:type="gramEnd"/>
      <w:r w:rsidR="00836A6D" w:rsidRPr="00836A6D">
        <w:rPr>
          <w:szCs w:val="28"/>
        </w:rPr>
        <w:t>ивоварская</w:t>
      </w:r>
      <w:proofErr w:type="spellEnd"/>
      <w:r w:rsidR="00836A6D" w:rsidRPr="00836A6D">
        <w:rPr>
          <w:szCs w:val="28"/>
        </w:rPr>
        <w:t xml:space="preserve">, 158, ул.Юрина, 70, ул.Енисейская, 47, 49, 49а, 49б, 51, 53, 54, 56, ул.К.Баева, 6, 8, ул.Веселая, 1, ул.Аэродромная, 32, 52, 62. </w:t>
      </w:r>
    </w:p>
    <w:p w:rsidR="00836A6D" w:rsidRDefault="00836A6D" w:rsidP="00A26F3E">
      <w:pPr>
        <w:pStyle w:val="a3"/>
        <w:spacing w:line="240" w:lineRule="atLeast"/>
        <w:ind w:firstLine="708"/>
        <w:rPr>
          <w:szCs w:val="28"/>
        </w:rPr>
      </w:pPr>
      <w:r w:rsidRPr="00836A6D">
        <w:rPr>
          <w:szCs w:val="28"/>
        </w:rPr>
        <w:t>В данных домах проживает 132 человека, из них 35 детей</w:t>
      </w:r>
      <w:r w:rsidR="00E95F0D">
        <w:rPr>
          <w:szCs w:val="28"/>
        </w:rPr>
        <w:t xml:space="preserve"> (</w:t>
      </w:r>
      <w:r w:rsidRPr="00836A6D">
        <w:rPr>
          <w:szCs w:val="28"/>
        </w:rPr>
        <w:t xml:space="preserve">в возрасте до </w:t>
      </w:r>
      <w:r w:rsidR="00E95F0D">
        <w:rPr>
          <w:szCs w:val="28"/>
        </w:rPr>
        <w:t>одного</w:t>
      </w:r>
      <w:r w:rsidRPr="00836A6D">
        <w:rPr>
          <w:szCs w:val="28"/>
        </w:rPr>
        <w:t xml:space="preserve"> года – 1</w:t>
      </w:r>
      <w:r w:rsidR="00E95F0D">
        <w:rPr>
          <w:szCs w:val="28"/>
        </w:rPr>
        <w:t>)</w:t>
      </w:r>
      <w:r w:rsidRPr="00836A6D">
        <w:rPr>
          <w:szCs w:val="28"/>
        </w:rPr>
        <w:t xml:space="preserve">, </w:t>
      </w:r>
      <w:proofErr w:type="spellStart"/>
      <w:r w:rsidRPr="00836A6D">
        <w:rPr>
          <w:szCs w:val="28"/>
        </w:rPr>
        <w:t>маломобильных</w:t>
      </w:r>
      <w:proofErr w:type="spellEnd"/>
      <w:r w:rsidRPr="00836A6D">
        <w:rPr>
          <w:szCs w:val="28"/>
        </w:rPr>
        <w:t xml:space="preserve"> граждан – 1, беременные женщины, ветераны войны, труженики тыла отсутствуют.</w:t>
      </w:r>
    </w:p>
    <w:p w:rsidR="00836A6D" w:rsidRDefault="00836A6D" w:rsidP="00A26F3E">
      <w:pPr>
        <w:pStyle w:val="a3"/>
        <w:spacing w:line="240" w:lineRule="atLeast"/>
        <w:ind w:firstLine="708"/>
        <w:rPr>
          <w:szCs w:val="28"/>
        </w:rPr>
      </w:pPr>
      <w:r w:rsidRPr="00836A6D">
        <w:rPr>
          <w:szCs w:val="28"/>
        </w:rPr>
        <w:t>В целях недопущения подтопления домовладений с января 2022 года осуществля</w:t>
      </w:r>
      <w:r w:rsidR="00E95F0D">
        <w:rPr>
          <w:szCs w:val="28"/>
        </w:rPr>
        <w:t>л</w:t>
      </w:r>
      <w:r w:rsidRPr="00836A6D">
        <w:rPr>
          <w:szCs w:val="28"/>
        </w:rPr>
        <w:t xml:space="preserve">ся постоянный контроль за движением воды по руслу реки </w:t>
      </w:r>
      <w:proofErr w:type="spellStart"/>
      <w:r w:rsidRPr="00836A6D">
        <w:rPr>
          <w:szCs w:val="28"/>
        </w:rPr>
        <w:t>Пивоварки</w:t>
      </w:r>
      <w:proofErr w:type="spellEnd"/>
      <w:r w:rsidRPr="00836A6D">
        <w:rPr>
          <w:szCs w:val="28"/>
        </w:rPr>
        <w:t>, естественным водостокам (ул</w:t>
      </w:r>
      <w:proofErr w:type="gramStart"/>
      <w:r w:rsidRPr="00836A6D">
        <w:rPr>
          <w:szCs w:val="28"/>
        </w:rPr>
        <w:t>.Е</w:t>
      </w:r>
      <w:proofErr w:type="gramEnd"/>
      <w:r w:rsidRPr="00836A6D">
        <w:rPr>
          <w:szCs w:val="28"/>
        </w:rPr>
        <w:t>нисейская, ул.Автотранспортная, ул.Фурманова), контроль за 15 пешеходными мостовыми переходами.</w:t>
      </w:r>
    </w:p>
    <w:p w:rsidR="00836A6D" w:rsidRPr="00836A6D" w:rsidRDefault="00836A6D" w:rsidP="00A26F3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A6D">
        <w:rPr>
          <w:rFonts w:ascii="Times New Roman" w:hAnsi="Times New Roman" w:cs="Times New Roman"/>
          <w:sz w:val="28"/>
          <w:szCs w:val="28"/>
        </w:rPr>
        <w:t>В зимний период 2021/2022 годов для ликвидации снежных заносов еженедельно привлекалась техника. Всего привлечено 62 единицы техники, проведены работы по очистке 47 улиц индивидуальной жилой застройки.  Силами дорожного пр</w:t>
      </w:r>
      <w:r w:rsidR="00E95F0D">
        <w:rPr>
          <w:rFonts w:ascii="Times New Roman" w:hAnsi="Times New Roman" w:cs="Times New Roman"/>
          <w:sz w:val="28"/>
          <w:szCs w:val="28"/>
        </w:rPr>
        <w:t>едприятия МБУ «</w:t>
      </w:r>
      <w:proofErr w:type="spellStart"/>
      <w:r w:rsidR="00E95F0D">
        <w:rPr>
          <w:rFonts w:ascii="Times New Roman" w:hAnsi="Times New Roman" w:cs="Times New Roman"/>
          <w:sz w:val="28"/>
          <w:szCs w:val="28"/>
        </w:rPr>
        <w:t>Автодорстрой</w:t>
      </w:r>
      <w:proofErr w:type="spellEnd"/>
      <w:r w:rsidR="00E95F0D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="00E95F0D">
        <w:rPr>
          <w:rFonts w:ascii="Times New Roman" w:hAnsi="Times New Roman" w:cs="Times New Roman"/>
          <w:sz w:val="28"/>
          <w:szCs w:val="28"/>
        </w:rPr>
        <w:t>.</w:t>
      </w:r>
      <w:r w:rsidRPr="00836A6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36A6D">
        <w:rPr>
          <w:rFonts w:ascii="Times New Roman" w:hAnsi="Times New Roman" w:cs="Times New Roman"/>
          <w:sz w:val="28"/>
          <w:szCs w:val="28"/>
        </w:rPr>
        <w:t>арнаула за зимний период 2021/2022 годов с территории района вывезено 61378 тонн снега, израсходовано 4286 тонн песчано-солевой смеси.</w:t>
      </w:r>
    </w:p>
    <w:p w:rsidR="00836A6D" w:rsidRDefault="00836A6D" w:rsidP="00A26F3E">
      <w:pPr>
        <w:pStyle w:val="a3"/>
        <w:spacing w:line="240" w:lineRule="atLeast"/>
        <w:ind w:firstLine="708"/>
        <w:rPr>
          <w:szCs w:val="28"/>
        </w:rPr>
      </w:pPr>
      <w:r w:rsidRPr="00836A6D">
        <w:rPr>
          <w:szCs w:val="28"/>
        </w:rPr>
        <w:t xml:space="preserve">С 28.02.2022 </w:t>
      </w:r>
      <w:r>
        <w:rPr>
          <w:szCs w:val="28"/>
        </w:rPr>
        <w:t>в</w:t>
      </w:r>
      <w:r w:rsidRPr="00836A6D">
        <w:rPr>
          <w:szCs w:val="28"/>
        </w:rPr>
        <w:t>ыполнены работы</w:t>
      </w:r>
      <w:r w:rsidR="00E95F0D">
        <w:rPr>
          <w:szCs w:val="28"/>
        </w:rPr>
        <w:t xml:space="preserve"> </w:t>
      </w:r>
      <w:proofErr w:type="gramStart"/>
      <w:r w:rsidR="00E95F0D">
        <w:rPr>
          <w:szCs w:val="28"/>
        </w:rPr>
        <w:t>по</w:t>
      </w:r>
      <w:proofErr w:type="gramEnd"/>
      <w:r>
        <w:rPr>
          <w:szCs w:val="28"/>
        </w:rPr>
        <w:t>:</w:t>
      </w:r>
    </w:p>
    <w:p w:rsidR="00836A6D" w:rsidRDefault="00836A6D" w:rsidP="00A26F3E">
      <w:pPr>
        <w:pStyle w:val="a3"/>
        <w:spacing w:line="240" w:lineRule="atLeast"/>
        <w:ind w:firstLine="708"/>
        <w:rPr>
          <w:szCs w:val="28"/>
        </w:rPr>
      </w:pPr>
      <w:r>
        <w:rPr>
          <w:szCs w:val="28"/>
        </w:rPr>
        <w:t xml:space="preserve">- </w:t>
      </w:r>
      <w:r w:rsidRPr="00836A6D">
        <w:rPr>
          <w:szCs w:val="28"/>
        </w:rPr>
        <w:t>устранению заторов водопропускных труб на ручье по ул</w:t>
      </w:r>
      <w:proofErr w:type="gramStart"/>
      <w:r w:rsidRPr="00836A6D">
        <w:rPr>
          <w:szCs w:val="28"/>
        </w:rPr>
        <w:t>.Е</w:t>
      </w:r>
      <w:proofErr w:type="gramEnd"/>
      <w:r w:rsidRPr="00836A6D">
        <w:rPr>
          <w:szCs w:val="28"/>
        </w:rPr>
        <w:t>нисе</w:t>
      </w:r>
      <w:r>
        <w:rPr>
          <w:szCs w:val="28"/>
        </w:rPr>
        <w:t>йской в районе домов с 47 по 59;</w:t>
      </w:r>
    </w:p>
    <w:p w:rsidR="00E95F0D" w:rsidRDefault="00836A6D" w:rsidP="00A26F3E">
      <w:pPr>
        <w:pStyle w:val="a3"/>
        <w:spacing w:line="240" w:lineRule="atLeast"/>
        <w:ind w:firstLine="708"/>
        <w:rPr>
          <w:szCs w:val="28"/>
        </w:rPr>
      </w:pPr>
      <w:r>
        <w:rPr>
          <w:szCs w:val="28"/>
        </w:rPr>
        <w:t xml:space="preserve"> - прокопке</w:t>
      </w:r>
      <w:r w:rsidRPr="00836A6D">
        <w:rPr>
          <w:szCs w:val="28"/>
        </w:rPr>
        <w:t xml:space="preserve"> водоотводных канав в районе</w:t>
      </w:r>
      <w:r w:rsidR="00E95F0D">
        <w:rPr>
          <w:szCs w:val="28"/>
        </w:rPr>
        <w:t>:</w:t>
      </w:r>
    </w:p>
    <w:p w:rsidR="00E95F0D" w:rsidRDefault="00836A6D" w:rsidP="00E95F0D">
      <w:pPr>
        <w:pStyle w:val="a3"/>
        <w:spacing w:line="240" w:lineRule="atLeast"/>
        <w:ind w:firstLine="1418"/>
        <w:rPr>
          <w:szCs w:val="28"/>
        </w:rPr>
      </w:pPr>
      <w:r w:rsidRPr="00836A6D">
        <w:rPr>
          <w:szCs w:val="28"/>
        </w:rPr>
        <w:t>ул</w:t>
      </w:r>
      <w:proofErr w:type="gramStart"/>
      <w:r w:rsidRPr="00836A6D">
        <w:rPr>
          <w:szCs w:val="28"/>
        </w:rPr>
        <w:t>.Б</w:t>
      </w:r>
      <w:proofErr w:type="gramEnd"/>
      <w:r w:rsidRPr="00836A6D">
        <w:rPr>
          <w:szCs w:val="28"/>
        </w:rPr>
        <w:t>елоярской</w:t>
      </w:r>
      <w:r w:rsidR="00E95F0D">
        <w:rPr>
          <w:szCs w:val="28"/>
        </w:rPr>
        <w:t>,</w:t>
      </w:r>
    </w:p>
    <w:p w:rsidR="00E95F0D" w:rsidRDefault="00836A6D" w:rsidP="00E95F0D">
      <w:pPr>
        <w:pStyle w:val="a3"/>
        <w:spacing w:line="240" w:lineRule="atLeast"/>
        <w:ind w:firstLine="1418"/>
        <w:rPr>
          <w:szCs w:val="28"/>
        </w:rPr>
      </w:pPr>
      <w:r w:rsidRPr="00836A6D">
        <w:rPr>
          <w:szCs w:val="28"/>
        </w:rPr>
        <w:t>дома №28/3 по Павловскому тракту</w:t>
      </w:r>
      <w:r w:rsidR="00E95F0D">
        <w:rPr>
          <w:szCs w:val="28"/>
        </w:rPr>
        <w:t>,</w:t>
      </w:r>
      <w:r w:rsidRPr="00836A6D">
        <w:rPr>
          <w:szCs w:val="28"/>
        </w:rPr>
        <w:t xml:space="preserve"> </w:t>
      </w:r>
    </w:p>
    <w:p w:rsidR="00E95F0D" w:rsidRDefault="00E95F0D" w:rsidP="00E95F0D">
      <w:pPr>
        <w:pStyle w:val="a3"/>
        <w:spacing w:line="240" w:lineRule="atLeast"/>
        <w:ind w:firstLine="1418"/>
        <w:rPr>
          <w:szCs w:val="28"/>
        </w:rPr>
      </w:pPr>
      <w:r>
        <w:rPr>
          <w:szCs w:val="28"/>
        </w:rPr>
        <w:t>дома №100 по улице Фурманова;</w:t>
      </w:r>
    </w:p>
    <w:p w:rsidR="00836A6D" w:rsidRDefault="00E95F0D" w:rsidP="00A26F3E">
      <w:pPr>
        <w:pStyle w:val="a3"/>
        <w:spacing w:line="240" w:lineRule="atLeast"/>
        <w:ind w:firstLine="708"/>
        <w:rPr>
          <w:szCs w:val="28"/>
        </w:rPr>
      </w:pPr>
      <w:r>
        <w:rPr>
          <w:szCs w:val="28"/>
        </w:rPr>
        <w:t xml:space="preserve">- </w:t>
      </w:r>
      <w:r w:rsidR="00836A6D">
        <w:rPr>
          <w:szCs w:val="28"/>
        </w:rPr>
        <w:t>расчистке</w:t>
      </w:r>
      <w:r w:rsidR="00836A6D" w:rsidRPr="00836A6D">
        <w:rPr>
          <w:szCs w:val="28"/>
        </w:rPr>
        <w:t xml:space="preserve"> ливневой канализации в районе </w:t>
      </w:r>
      <w:r w:rsidRPr="00E95F0D">
        <w:rPr>
          <w:szCs w:val="28"/>
        </w:rPr>
        <w:t xml:space="preserve">МБОУ «Средняя общеобразовательная школа №10» им. </w:t>
      </w:r>
      <w:proofErr w:type="spellStart"/>
      <w:r w:rsidRPr="00E95F0D">
        <w:rPr>
          <w:szCs w:val="28"/>
        </w:rPr>
        <w:t>А.В.Поданева</w:t>
      </w:r>
      <w:proofErr w:type="spellEnd"/>
      <w:r w:rsidR="00836A6D">
        <w:rPr>
          <w:szCs w:val="28"/>
        </w:rPr>
        <w:t>;</w:t>
      </w:r>
    </w:p>
    <w:p w:rsidR="00836A6D" w:rsidRDefault="00836A6D" w:rsidP="00A26F3E">
      <w:pPr>
        <w:pStyle w:val="a3"/>
        <w:spacing w:line="240" w:lineRule="atLeast"/>
        <w:ind w:firstLine="708"/>
        <w:rPr>
          <w:szCs w:val="28"/>
        </w:rPr>
      </w:pPr>
      <w:r>
        <w:rPr>
          <w:szCs w:val="28"/>
        </w:rPr>
        <w:t>- прочистк</w:t>
      </w:r>
      <w:r w:rsidR="00E95F0D">
        <w:rPr>
          <w:szCs w:val="28"/>
        </w:rPr>
        <w:t>е</w:t>
      </w:r>
      <w:r>
        <w:rPr>
          <w:szCs w:val="28"/>
        </w:rPr>
        <w:t xml:space="preserve"> водопропускных труб и прокопк</w:t>
      </w:r>
      <w:r w:rsidR="00E95F0D">
        <w:rPr>
          <w:szCs w:val="28"/>
        </w:rPr>
        <w:t>е</w:t>
      </w:r>
      <w:r>
        <w:rPr>
          <w:szCs w:val="28"/>
        </w:rPr>
        <w:t xml:space="preserve"> водоотводной канавы на пересечении улиц Микронной и Проездной;</w:t>
      </w:r>
    </w:p>
    <w:p w:rsidR="00836A6D" w:rsidRDefault="00836A6D" w:rsidP="00A26F3E">
      <w:pPr>
        <w:pStyle w:val="a3"/>
        <w:spacing w:line="240" w:lineRule="atLeast"/>
        <w:ind w:firstLine="708"/>
        <w:rPr>
          <w:szCs w:val="28"/>
        </w:rPr>
      </w:pPr>
      <w:r>
        <w:rPr>
          <w:szCs w:val="28"/>
        </w:rPr>
        <w:t>- откачк</w:t>
      </w:r>
      <w:r w:rsidR="00E95F0D">
        <w:rPr>
          <w:szCs w:val="28"/>
        </w:rPr>
        <w:t>е</w:t>
      </w:r>
      <w:r>
        <w:rPr>
          <w:szCs w:val="28"/>
        </w:rPr>
        <w:t xml:space="preserve"> талой воды в районе домов №5-7 по проезду Фурманова и на пересечении улиц </w:t>
      </w:r>
      <w:proofErr w:type="spellStart"/>
      <w:r>
        <w:rPr>
          <w:szCs w:val="28"/>
        </w:rPr>
        <w:t>Ядринцева</w:t>
      </w:r>
      <w:proofErr w:type="spellEnd"/>
      <w:r>
        <w:rPr>
          <w:szCs w:val="28"/>
        </w:rPr>
        <w:t xml:space="preserve"> и Молодёжной</w:t>
      </w:r>
      <w:r w:rsidR="00E95F0D">
        <w:rPr>
          <w:szCs w:val="28"/>
        </w:rPr>
        <w:t xml:space="preserve"> (март 2022 года)</w:t>
      </w:r>
      <w:r>
        <w:rPr>
          <w:szCs w:val="28"/>
        </w:rPr>
        <w:t>.</w:t>
      </w:r>
    </w:p>
    <w:p w:rsidR="00836A6D" w:rsidRPr="00836A6D" w:rsidRDefault="00836A6D" w:rsidP="00A26F3E">
      <w:pPr>
        <w:pStyle w:val="a3"/>
        <w:spacing w:line="240" w:lineRule="atLeast"/>
        <w:ind w:firstLine="708"/>
        <w:rPr>
          <w:szCs w:val="28"/>
        </w:rPr>
      </w:pPr>
      <w:r w:rsidRPr="00836A6D">
        <w:rPr>
          <w:szCs w:val="28"/>
        </w:rPr>
        <w:t xml:space="preserve">Для сокращения зон возможного подтопления на территории района ежегодно в рамках муниципальной программы «Защита населения и территории города Барнаула от чрезвычайных ситуаций на 2015-2025 годы» проводятся мероприятия по углублению и расчистке естественных водостоков, впадающих в реку </w:t>
      </w:r>
      <w:proofErr w:type="spellStart"/>
      <w:r w:rsidRPr="00836A6D">
        <w:rPr>
          <w:szCs w:val="28"/>
        </w:rPr>
        <w:t>Пивоварку</w:t>
      </w:r>
      <w:proofErr w:type="spellEnd"/>
      <w:r w:rsidRPr="00836A6D">
        <w:rPr>
          <w:szCs w:val="28"/>
        </w:rPr>
        <w:t>.</w:t>
      </w:r>
    </w:p>
    <w:p w:rsidR="00A26F3E" w:rsidRDefault="00836A6D" w:rsidP="00A26F3E">
      <w:pPr>
        <w:pStyle w:val="a3"/>
        <w:spacing w:line="240" w:lineRule="atLeast"/>
        <w:ind w:firstLine="708"/>
        <w:rPr>
          <w:szCs w:val="28"/>
        </w:rPr>
      </w:pPr>
      <w:r w:rsidRPr="00836A6D">
        <w:rPr>
          <w:szCs w:val="28"/>
        </w:rPr>
        <w:lastRenderedPageBreak/>
        <w:t xml:space="preserve">В </w:t>
      </w:r>
      <w:r w:rsidR="00A26F3E">
        <w:rPr>
          <w:szCs w:val="28"/>
        </w:rPr>
        <w:t>летний период 2022 года подрядными организациями в рамках выполнения муниципальных контрактов проводятся работы</w:t>
      </w:r>
      <w:r w:rsidRPr="00836A6D">
        <w:rPr>
          <w:szCs w:val="28"/>
        </w:rPr>
        <w:t xml:space="preserve"> по расчистке участка русла реки </w:t>
      </w:r>
      <w:proofErr w:type="spellStart"/>
      <w:r w:rsidRPr="00836A6D">
        <w:rPr>
          <w:szCs w:val="28"/>
        </w:rPr>
        <w:t>Пивоварки</w:t>
      </w:r>
      <w:proofErr w:type="spellEnd"/>
      <w:r w:rsidRPr="00836A6D">
        <w:rPr>
          <w:szCs w:val="28"/>
        </w:rPr>
        <w:t xml:space="preserve"> от дома №62 по ул</w:t>
      </w:r>
      <w:proofErr w:type="gramStart"/>
      <w:r w:rsidRPr="00836A6D">
        <w:rPr>
          <w:szCs w:val="28"/>
        </w:rPr>
        <w:t>.А</w:t>
      </w:r>
      <w:proofErr w:type="gramEnd"/>
      <w:r w:rsidRPr="00836A6D">
        <w:rPr>
          <w:szCs w:val="28"/>
        </w:rPr>
        <w:t>эродромн</w:t>
      </w:r>
      <w:r w:rsidR="00A26F3E">
        <w:rPr>
          <w:szCs w:val="28"/>
        </w:rPr>
        <w:t xml:space="preserve">ой до дома №34 по ул.Микронной и </w:t>
      </w:r>
      <w:r w:rsidRPr="00836A6D">
        <w:rPr>
          <w:szCs w:val="28"/>
        </w:rPr>
        <w:t xml:space="preserve">от моста по </w:t>
      </w:r>
      <w:proofErr w:type="spellStart"/>
      <w:r w:rsidRPr="00836A6D">
        <w:rPr>
          <w:szCs w:val="28"/>
        </w:rPr>
        <w:t>пр-кту</w:t>
      </w:r>
      <w:proofErr w:type="spellEnd"/>
      <w:r w:rsidRPr="00836A6D">
        <w:rPr>
          <w:szCs w:val="28"/>
        </w:rPr>
        <w:t xml:space="preserve"> Коммунаров до дома №16 по </w:t>
      </w:r>
      <w:r w:rsidR="00A26F3E">
        <w:rPr>
          <w:szCs w:val="28"/>
        </w:rPr>
        <w:t xml:space="preserve">                         </w:t>
      </w:r>
      <w:r w:rsidRPr="00836A6D">
        <w:rPr>
          <w:szCs w:val="28"/>
        </w:rPr>
        <w:t>ул.Парашютной (включая расчистку русла под мо</w:t>
      </w:r>
      <w:r w:rsidR="00A26F3E">
        <w:rPr>
          <w:szCs w:val="28"/>
        </w:rPr>
        <w:t>с</w:t>
      </w:r>
      <w:r w:rsidRPr="00836A6D">
        <w:rPr>
          <w:szCs w:val="28"/>
        </w:rPr>
        <w:t xml:space="preserve">том по </w:t>
      </w:r>
      <w:r w:rsidR="00A26F3E">
        <w:rPr>
          <w:szCs w:val="28"/>
        </w:rPr>
        <w:t xml:space="preserve">                                </w:t>
      </w:r>
      <w:proofErr w:type="spellStart"/>
      <w:r w:rsidRPr="00836A6D">
        <w:rPr>
          <w:szCs w:val="28"/>
        </w:rPr>
        <w:t>пр-кту</w:t>
      </w:r>
      <w:proofErr w:type="spellEnd"/>
      <w:r w:rsidRPr="00836A6D">
        <w:rPr>
          <w:szCs w:val="28"/>
        </w:rPr>
        <w:t xml:space="preserve"> Коммунаров</w:t>
      </w:r>
      <w:r w:rsidR="00E95F0D">
        <w:rPr>
          <w:szCs w:val="28"/>
        </w:rPr>
        <w:t>)</w:t>
      </w:r>
      <w:r w:rsidR="00A26F3E">
        <w:rPr>
          <w:szCs w:val="28"/>
        </w:rPr>
        <w:t>.</w:t>
      </w:r>
    </w:p>
    <w:p w:rsidR="00836A6D" w:rsidRPr="00836A6D" w:rsidRDefault="00A26F3E" w:rsidP="00A26F3E">
      <w:pPr>
        <w:pStyle w:val="a3"/>
        <w:spacing w:line="240" w:lineRule="atLeast"/>
        <w:ind w:firstLine="708"/>
        <w:rPr>
          <w:szCs w:val="28"/>
        </w:rPr>
      </w:pPr>
      <w:r>
        <w:rPr>
          <w:szCs w:val="28"/>
        </w:rPr>
        <w:t xml:space="preserve">В июне 2022 года подрядной организацией в рамках выполнения муниципального контракта произведены работы </w:t>
      </w:r>
      <w:r w:rsidR="00E95F0D">
        <w:rPr>
          <w:szCs w:val="28"/>
        </w:rPr>
        <w:t xml:space="preserve">по </w:t>
      </w:r>
      <w:r>
        <w:rPr>
          <w:szCs w:val="28"/>
        </w:rPr>
        <w:t xml:space="preserve">расчистке </w:t>
      </w:r>
      <w:r w:rsidR="00836A6D" w:rsidRPr="00836A6D">
        <w:rPr>
          <w:szCs w:val="28"/>
        </w:rPr>
        <w:t>русла безымянного ручья, протекающего вдоль ул</w:t>
      </w:r>
      <w:proofErr w:type="gramStart"/>
      <w:r w:rsidR="00836A6D" w:rsidRPr="00836A6D">
        <w:rPr>
          <w:szCs w:val="28"/>
        </w:rPr>
        <w:t>.А</w:t>
      </w:r>
      <w:proofErr w:type="gramEnd"/>
      <w:r w:rsidR="00836A6D" w:rsidRPr="00836A6D">
        <w:rPr>
          <w:szCs w:val="28"/>
        </w:rPr>
        <w:t>втотранспортной от дома №18 до пешех</w:t>
      </w:r>
      <w:r>
        <w:rPr>
          <w:szCs w:val="28"/>
        </w:rPr>
        <w:t>одного моста по ул.Харьковской.</w:t>
      </w:r>
    </w:p>
    <w:sectPr w:rsidR="00836A6D" w:rsidRPr="00836A6D" w:rsidSect="0078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2E3A"/>
    <w:rsid w:val="007043CC"/>
    <w:rsid w:val="00783ACA"/>
    <w:rsid w:val="00836A6D"/>
    <w:rsid w:val="00A26F3E"/>
    <w:rsid w:val="00E95F0D"/>
    <w:rsid w:val="00EA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A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36A6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go25</dc:creator>
  <cp:lastModifiedBy>org</cp:lastModifiedBy>
  <cp:revision>3</cp:revision>
  <cp:lastPrinted>2022-07-01T06:07:00Z</cp:lastPrinted>
  <dcterms:created xsi:type="dcterms:W3CDTF">2022-07-04T02:56:00Z</dcterms:created>
  <dcterms:modified xsi:type="dcterms:W3CDTF">2022-07-04T03:04:00Z</dcterms:modified>
</cp:coreProperties>
</file>