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theme/themeOverride1.xml" ContentType="application/vnd.openxmlformats-officedocument.themeOverrid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charts/chart6.xml" ContentType="application/vnd.openxmlformats-officedocument.drawingml.chart+xml"/>
  <Override PartName="/docProps/custom.xml" ContentType="application/vnd.openxmlformats-officedocument.custom-propertie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81171" w:rsidRPr="00755462" w:rsidRDefault="00E81171" w:rsidP="00E81171">
      <w:pPr>
        <w:spacing w:line="240" w:lineRule="exact"/>
        <w:ind w:right="-306"/>
        <w:jc w:val="center"/>
        <w:rPr>
          <w:b/>
          <w:sz w:val="24"/>
          <w:szCs w:val="24"/>
        </w:rPr>
      </w:pPr>
      <w:r w:rsidRPr="00755462">
        <w:rPr>
          <w:b/>
          <w:sz w:val="24"/>
          <w:szCs w:val="24"/>
        </w:rPr>
        <w:t>ОБЗОР</w:t>
      </w:r>
    </w:p>
    <w:p w:rsidR="00E81171" w:rsidRDefault="00E81171" w:rsidP="00E81171">
      <w:pPr>
        <w:spacing w:line="240" w:lineRule="exact"/>
        <w:ind w:left="-709" w:right="-306" w:firstLine="567"/>
        <w:jc w:val="center"/>
        <w:rPr>
          <w:b/>
          <w:sz w:val="24"/>
          <w:szCs w:val="24"/>
        </w:rPr>
      </w:pPr>
      <w:r w:rsidRPr="00755462">
        <w:rPr>
          <w:b/>
          <w:sz w:val="24"/>
          <w:szCs w:val="24"/>
        </w:rPr>
        <w:t>социально-экономической ситуации в г</w:t>
      </w:r>
      <w:proofErr w:type="gramStart"/>
      <w:r w:rsidRPr="00755462">
        <w:rPr>
          <w:b/>
          <w:sz w:val="24"/>
          <w:szCs w:val="24"/>
        </w:rPr>
        <w:t>.Б</w:t>
      </w:r>
      <w:proofErr w:type="gramEnd"/>
      <w:r w:rsidRPr="00755462">
        <w:rPr>
          <w:b/>
          <w:sz w:val="24"/>
          <w:szCs w:val="24"/>
        </w:rPr>
        <w:t xml:space="preserve">арнауле за </w:t>
      </w:r>
      <w:r w:rsidR="00F24B79">
        <w:rPr>
          <w:b/>
          <w:sz w:val="24"/>
          <w:szCs w:val="24"/>
        </w:rPr>
        <w:t>январь-</w:t>
      </w:r>
      <w:r w:rsidR="003574B1">
        <w:rPr>
          <w:b/>
          <w:sz w:val="24"/>
          <w:szCs w:val="24"/>
        </w:rPr>
        <w:t>август</w:t>
      </w:r>
      <w:r w:rsidR="007476E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202</w:t>
      </w:r>
      <w:r w:rsidR="00721A6A">
        <w:rPr>
          <w:b/>
          <w:sz w:val="24"/>
          <w:szCs w:val="24"/>
        </w:rPr>
        <w:t>2</w:t>
      </w:r>
      <w:r w:rsidRPr="00755462">
        <w:rPr>
          <w:b/>
          <w:sz w:val="24"/>
          <w:szCs w:val="24"/>
        </w:rPr>
        <w:t xml:space="preserve"> года</w:t>
      </w:r>
    </w:p>
    <w:p w:rsidR="00F3662E" w:rsidRPr="008A2AA4" w:rsidRDefault="00F3662E" w:rsidP="00E81171">
      <w:pPr>
        <w:spacing w:line="240" w:lineRule="exact"/>
        <w:ind w:left="-709" w:right="-306" w:firstLine="567"/>
        <w:jc w:val="center"/>
        <w:rPr>
          <w:b/>
          <w:sz w:val="10"/>
          <w:szCs w:val="10"/>
        </w:rPr>
      </w:pPr>
    </w:p>
    <w:tbl>
      <w:tblPr>
        <w:tblW w:w="103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449"/>
        <w:gridCol w:w="992"/>
        <w:gridCol w:w="934"/>
      </w:tblGrid>
      <w:tr w:rsidR="00E81171" w:rsidRPr="00780EBC" w:rsidTr="005F41F8">
        <w:trPr>
          <w:trHeight w:val="257"/>
          <w:jc w:val="center"/>
        </w:trPr>
        <w:tc>
          <w:tcPr>
            <w:tcW w:w="8449" w:type="dxa"/>
            <w:vMerge w:val="restart"/>
            <w:shd w:val="clear" w:color="auto" w:fill="C6D9F1"/>
            <w:vAlign w:val="center"/>
          </w:tcPr>
          <w:p w:rsidR="00E81171" w:rsidRPr="003947F7" w:rsidRDefault="00E81171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spacing w:val="-4"/>
                <w:sz w:val="22"/>
                <w:szCs w:val="22"/>
              </w:rPr>
            </w:pPr>
            <w:r w:rsidRPr="003947F7">
              <w:rPr>
                <w:spacing w:val="-4"/>
                <w:sz w:val="22"/>
                <w:szCs w:val="22"/>
              </w:rPr>
              <w:t>Показатели</w:t>
            </w:r>
          </w:p>
        </w:tc>
        <w:tc>
          <w:tcPr>
            <w:tcW w:w="1926" w:type="dxa"/>
            <w:gridSpan w:val="2"/>
            <w:shd w:val="clear" w:color="auto" w:fill="C6D9F1" w:themeFill="text2" w:themeFillTint="33"/>
          </w:tcPr>
          <w:p w:rsidR="00E81171" w:rsidRPr="003947F7" w:rsidRDefault="00E81171" w:rsidP="00450064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2"/>
                <w:szCs w:val="22"/>
              </w:rPr>
            </w:pPr>
            <w:r w:rsidRPr="003947F7">
              <w:rPr>
                <w:spacing w:val="-8"/>
                <w:sz w:val="22"/>
                <w:szCs w:val="22"/>
              </w:rPr>
              <w:t>Январь</w:t>
            </w:r>
            <w:r w:rsidR="00F24B79">
              <w:rPr>
                <w:spacing w:val="-8"/>
                <w:sz w:val="22"/>
                <w:szCs w:val="22"/>
              </w:rPr>
              <w:t>-</w:t>
            </w:r>
            <w:r w:rsidR="003574B1">
              <w:rPr>
                <w:spacing w:val="-8"/>
                <w:sz w:val="22"/>
                <w:szCs w:val="22"/>
              </w:rPr>
              <w:t>август</w:t>
            </w:r>
          </w:p>
        </w:tc>
      </w:tr>
      <w:tr w:rsidR="000373AC" w:rsidRPr="00780EBC" w:rsidTr="005F41F8">
        <w:trPr>
          <w:trHeight w:val="120"/>
          <w:jc w:val="center"/>
        </w:trPr>
        <w:tc>
          <w:tcPr>
            <w:tcW w:w="8449" w:type="dxa"/>
            <w:vMerge/>
            <w:shd w:val="clear" w:color="auto" w:fill="C6D9F1"/>
            <w:vAlign w:val="center"/>
          </w:tcPr>
          <w:p w:rsidR="000373AC" w:rsidRPr="003947F7" w:rsidRDefault="000373AC" w:rsidP="000B5355">
            <w:pPr>
              <w:widowControl w:val="0"/>
              <w:tabs>
                <w:tab w:val="left" w:pos="1512"/>
              </w:tabs>
              <w:ind w:right="-108"/>
              <w:jc w:val="center"/>
              <w:rPr>
                <w:spacing w:val="-4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C6D9F1" w:themeFill="text2" w:themeFillTint="33"/>
          </w:tcPr>
          <w:p w:rsidR="000373AC" w:rsidRPr="003947F7" w:rsidRDefault="000373AC" w:rsidP="000373AC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2"/>
                <w:szCs w:val="22"/>
              </w:rPr>
            </w:pPr>
            <w:r w:rsidRPr="003947F7">
              <w:rPr>
                <w:spacing w:val="-4"/>
                <w:sz w:val="22"/>
                <w:szCs w:val="22"/>
              </w:rPr>
              <w:t>20</w:t>
            </w:r>
            <w:r w:rsidR="00721A6A">
              <w:rPr>
                <w:spacing w:val="-4"/>
                <w:sz w:val="22"/>
                <w:szCs w:val="22"/>
              </w:rPr>
              <w:t>21</w:t>
            </w:r>
            <w:r w:rsidRPr="003947F7">
              <w:rPr>
                <w:spacing w:val="-4"/>
                <w:sz w:val="22"/>
                <w:szCs w:val="22"/>
              </w:rPr>
              <w:t xml:space="preserve"> г.</w:t>
            </w:r>
          </w:p>
        </w:tc>
        <w:tc>
          <w:tcPr>
            <w:tcW w:w="934" w:type="dxa"/>
            <w:shd w:val="clear" w:color="auto" w:fill="C6D9F1" w:themeFill="text2" w:themeFillTint="33"/>
          </w:tcPr>
          <w:p w:rsidR="000373AC" w:rsidRPr="003947F7" w:rsidRDefault="00721A6A" w:rsidP="00C9454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8"/>
                <w:sz w:val="22"/>
                <w:szCs w:val="22"/>
              </w:rPr>
            </w:pPr>
            <w:r>
              <w:rPr>
                <w:spacing w:val="-8"/>
                <w:sz w:val="22"/>
                <w:szCs w:val="22"/>
              </w:rPr>
              <w:t>2022</w:t>
            </w:r>
            <w:r w:rsidR="000373AC">
              <w:rPr>
                <w:spacing w:val="-8"/>
                <w:sz w:val="22"/>
                <w:szCs w:val="22"/>
              </w:rPr>
              <w:t xml:space="preserve"> г.</w:t>
            </w:r>
          </w:p>
        </w:tc>
      </w:tr>
      <w:tr w:rsidR="003574B1" w:rsidRPr="00693A73" w:rsidTr="00C9019C">
        <w:trPr>
          <w:trHeight w:val="245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widowControl w:val="0"/>
              <w:tabs>
                <w:tab w:val="left" w:pos="1512"/>
              </w:tabs>
              <w:ind w:left="-23" w:right="-108"/>
              <w:rPr>
                <w:spacing w:val="-4"/>
                <w:sz w:val="22"/>
                <w:szCs w:val="22"/>
              </w:rPr>
            </w:pPr>
            <w:r w:rsidRPr="003947F7">
              <w:rPr>
                <w:spacing w:val="-4"/>
                <w:sz w:val="22"/>
                <w:szCs w:val="22"/>
              </w:rPr>
              <w:t>Ин</w:t>
            </w:r>
            <w:r>
              <w:rPr>
                <w:spacing w:val="-4"/>
                <w:sz w:val="22"/>
                <w:szCs w:val="22"/>
              </w:rPr>
              <w:t>декс промышленного производства</w:t>
            </w:r>
            <w:r w:rsidRPr="003947F7">
              <w:rPr>
                <w:spacing w:val="-4"/>
                <w:sz w:val="22"/>
                <w:szCs w:val="22"/>
              </w:rPr>
              <w:t>, %</w:t>
            </w:r>
          </w:p>
        </w:tc>
        <w:tc>
          <w:tcPr>
            <w:tcW w:w="992" w:type="dxa"/>
          </w:tcPr>
          <w:p w:rsidR="003574B1" w:rsidRPr="00C62DFC" w:rsidRDefault="003574B1" w:rsidP="003574B1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106,9</w:t>
            </w:r>
          </w:p>
        </w:tc>
        <w:tc>
          <w:tcPr>
            <w:tcW w:w="934" w:type="dxa"/>
          </w:tcPr>
          <w:p w:rsidR="003574B1" w:rsidRPr="00C62DFC" w:rsidRDefault="003574B1" w:rsidP="002E1928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108,8</w:t>
            </w:r>
          </w:p>
        </w:tc>
      </w:tr>
      <w:tr w:rsidR="003574B1" w:rsidRPr="00780EBC" w:rsidTr="00C9019C">
        <w:trPr>
          <w:trHeight w:val="246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widowControl w:val="0"/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Ввод в действие жилых домов, тыс. кв</w:t>
            </w:r>
            <w:proofErr w:type="gramStart"/>
            <w:r w:rsidRPr="003947F7">
              <w:rPr>
                <w:sz w:val="22"/>
                <w:szCs w:val="22"/>
              </w:rPr>
              <w:t>.м</w:t>
            </w:r>
            <w:proofErr w:type="gramEnd"/>
            <w:r w:rsidRPr="003947F7">
              <w:rPr>
                <w:sz w:val="22"/>
                <w:szCs w:val="22"/>
              </w:rPr>
              <w:t>етров</w:t>
            </w:r>
          </w:p>
        </w:tc>
        <w:tc>
          <w:tcPr>
            <w:tcW w:w="992" w:type="dxa"/>
          </w:tcPr>
          <w:p w:rsidR="003574B1" w:rsidRPr="00F77F0B" w:rsidRDefault="003574B1" w:rsidP="003574B1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z w:val="24"/>
                <w:szCs w:val="24"/>
              </w:rPr>
              <w:t>364,8</w:t>
            </w:r>
          </w:p>
        </w:tc>
        <w:tc>
          <w:tcPr>
            <w:tcW w:w="934" w:type="dxa"/>
          </w:tcPr>
          <w:p w:rsidR="003574B1" w:rsidRPr="00C00B3D" w:rsidRDefault="003574B1" w:rsidP="00525444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z w:val="24"/>
                <w:szCs w:val="24"/>
              </w:rPr>
              <w:t>447,5</w:t>
            </w:r>
          </w:p>
        </w:tc>
      </w:tr>
      <w:tr w:rsidR="003574B1" w:rsidRPr="00780EBC" w:rsidTr="000B5355">
        <w:trPr>
          <w:trHeight w:val="445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-108"/>
              <w:rPr>
                <w:spacing w:val="-6"/>
                <w:sz w:val="22"/>
                <w:szCs w:val="22"/>
              </w:rPr>
            </w:pPr>
            <w:r w:rsidRPr="003947F7">
              <w:rPr>
                <w:spacing w:val="-6"/>
                <w:sz w:val="22"/>
                <w:szCs w:val="22"/>
              </w:rPr>
              <w:t xml:space="preserve">Индекс потребительских цен </w:t>
            </w:r>
            <w:r w:rsidRPr="003947F7">
              <w:rPr>
                <w:i/>
                <w:spacing w:val="-8"/>
                <w:sz w:val="22"/>
                <w:szCs w:val="22"/>
              </w:rPr>
              <w:t>к декабрю предыдущего года</w:t>
            </w:r>
            <w:r w:rsidRPr="003947F7">
              <w:rPr>
                <w:spacing w:val="-6"/>
                <w:sz w:val="22"/>
                <w:szCs w:val="22"/>
              </w:rPr>
              <w:t xml:space="preserve"> на все товары и услуги по Алтайскому краю, %, в том числе:</w:t>
            </w:r>
          </w:p>
        </w:tc>
        <w:tc>
          <w:tcPr>
            <w:tcW w:w="992" w:type="dxa"/>
            <w:vAlign w:val="center"/>
          </w:tcPr>
          <w:p w:rsidR="003574B1" w:rsidRPr="00542506" w:rsidRDefault="003574B1" w:rsidP="003574B1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542506">
              <w:rPr>
                <w:spacing w:val="-4"/>
                <w:sz w:val="24"/>
                <w:szCs w:val="24"/>
              </w:rPr>
              <w:t>10</w:t>
            </w:r>
            <w:r>
              <w:rPr>
                <w:spacing w:val="-4"/>
                <w:sz w:val="24"/>
                <w:szCs w:val="24"/>
              </w:rPr>
              <w:t>6,3</w:t>
            </w:r>
          </w:p>
        </w:tc>
        <w:tc>
          <w:tcPr>
            <w:tcW w:w="934" w:type="dxa"/>
            <w:shd w:val="clear" w:color="auto" w:fill="auto"/>
            <w:vAlign w:val="center"/>
          </w:tcPr>
          <w:p w:rsidR="003574B1" w:rsidRPr="001E33AF" w:rsidRDefault="003574B1" w:rsidP="005E4949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111,0</w:t>
            </w:r>
          </w:p>
        </w:tc>
      </w:tr>
      <w:tr w:rsidR="003574B1" w:rsidRPr="00780EBC" w:rsidTr="00C9019C">
        <w:trPr>
          <w:trHeight w:val="203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 продовольственные товары, %</w:t>
            </w:r>
          </w:p>
        </w:tc>
        <w:tc>
          <w:tcPr>
            <w:tcW w:w="992" w:type="dxa"/>
          </w:tcPr>
          <w:p w:rsidR="003574B1" w:rsidRPr="00542506" w:rsidRDefault="003574B1" w:rsidP="003574B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542506">
              <w:rPr>
                <w:spacing w:val="-4"/>
                <w:sz w:val="24"/>
                <w:szCs w:val="24"/>
              </w:rPr>
              <w:t>10</w:t>
            </w:r>
            <w:r>
              <w:rPr>
                <w:spacing w:val="-4"/>
                <w:sz w:val="24"/>
                <w:szCs w:val="24"/>
              </w:rPr>
              <w:t>5,9</w:t>
            </w:r>
          </w:p>
        </w:tc>
        <w:tc>
          <w:tcPr>
            <w:tcW w:w="934" w:type="dxa"/>
            <w:shd w:val="clear" w:color="auto" w:fill="auto"/>
          </w:tcPr>
          <w:p w:rsidR="003574B1" w:rsidRPr="001E33AF" w:rsidRDefault="003574B1" w:rsidP="006A177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111,4</w:t>
            </w:r>
          </w:p>
        </w:tc>
      </w:tr>
      <w:tr w:rsidR="003574B1" w:rsidRPr="00780EBC" w:rsidTr="00C9019C">
        <w:trPr>
          <w:trHeight w:val="259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 непродовольственные товары, %</w:t>
            </w:r>
          </w:p>
        </w:tc>
        <w:tc>
          <w:tcPr>
            <w:tcW w:w="992" w:type="dxa"/>
          </w:tcPr>
          <w:p w:rsidR="003574B1" w:rsidRPr="00542506" w:rsidRDefault="003574B1" w:rsidP="003574B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542506">
              <w:rPr>
                <w:spacing w:val="-4"/>
                <w:sz w:val="24"/>
                <w:szCs w:val="24"/>
              </w:rPr>
              <w:t>10</w:t>
            </w:r>
            <w:r>
              <w:rPr>
                <w:spacing w:val="-4"/>
                <w:sz w:val="24"/>
                <w:szCs w:val="24"/>
              </w:rPr>
              <w:t>8,4</w:t>
            </w:r>
          </w:p>
        </w:tc>
        <w:tc>
          <w:tcPr>
            <w:tcW w:w="934" w:type="dxa"/>
            <w:shd w:val="clear" w:color="auto" w:fill="auto"/>
          </w:tcPr>
          <w:p w:rsidR="003574B1" w:rsidRPr="001E33AF" w:rsidRDefault="003574B1" w:rsidP="006A177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112,1</w:t>
            </w:r>
          </w:p>
        </w:tc>
      </w:tr>
      <w:tr w:rsidR="003574B1" w:rsidRPr="00780EBC" w:rsidTr="00C9019C">
        <w:trPr>
          <w:trHeight w:val="231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-108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 платные услуги, %</w:t>
            </w:r>
          </w:p>
        </w:tc>
        <w:tc>
          <w:tcPr>
            <w:tcW w:w="992" w:type="dxa"/>
          </w:tcPr>
          <w:p w:rsidR="003574B1" w:rsidRPr="00542506" w:rsidRDefault="003574B1" w:rsidP="003574B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542506">
              <w:rPr>
                <w:spacing w:val="-4"/>
                <w:sz w:val="24"/>
                <w:szCs w:val="24"/>
              </w:rPr>
              <w:t>10</w:t>
            </w:r>
            <w:r>
              <w:rPr>
                <w:spacing w:val="-4"/>
                <w:sz w:val="24"/>
                <w:szCs w:val="24"/>
              </w:rPr>
              <w:t>3,4</w:t>
            </w:r>
          </w:p>
        </w:tc>
        <w:tc>
          <w:tcPr>
            <w:tcW w:w="934" w:type="dxa"/>
            <w:shd w:val="clear" w:color="auto" w:fill="auto"/>
          </w:tcPr>
          <w:p w:rsidR="003574B1" w:rsidRPr="001E33AF" w:rsidRDefault="003574B1" w:rsidP="006A177B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108,1</w:t>
            </w:r>
          </w:p>
        </w:tc>
      </w:tr>
      <w:tr w:rsidR="003574B1" w:rsidRPr="00780EBC" w:rsidTr="00CE66A9">
        <w:trPr>
          <w:trHeight w:val="429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 xml:space="preserve">Среднемесячная заработная плата работников </w:t>
            </w:r>
            <w:r w:rsidRPr="003947F7">
              <w:rPr>
                <w:spacing w:val="-6"/>
                <w:sz w:val="22"/>
                <w:szCs w:val="22"/>
              </w:rPr>
              <w:t>(по крупным и средним организациям)</w:t>
            </w:r>
            <w:r w:rsidRPr="003947F7">
              <w:rPr>
                <w:sz w:val="22"/>
                <w:szCs w:val="22"/>
              </w:rPr>
              <w:t xml:space="preserve"> </w:t>
            </w:r>
          </w:p>
          <w:p w:rsidR="003574B1" w:rsidRPr="003947F7" w:rsidRDefault="003574B1" w:rsidP="007F0010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i/>
                <w:sz w:val="22"/>
                <w:szCs w:val="22"/>
              </w:rPr>
              <w:t>за январь</w:t>
            </w:r>
            <w:r>
              <w:rPr>
                <w:i/>
                <w:sz w:val="22"/>
                <w:szCs w:val="22"/>
              </w:rPr>
              <w:t>-июль</w:t>
            </w:r>
            <w:r w:rsidRPr="003947F7">
              <w:rPr>
                <w:i/>
                <w:sz w:val="22"/>
                <w:szCs w:val="22"/>
              </w:rPr>
              <w:t xml:space="preserve">, </w:t>
            </w:r>
            <w:r w:rsidRPr="003947F7">
              <w:rPr>
                <w:sz w:val="22"/>
                <w:szCs w:val="22"/>
              </w:rPr>
              <w:t>рублей</w:t>
            </w:r>
          </w:p>
        </w:tc>
        <w:tc>
          <w:tcPr>
            <w:tcW w:w="992" w:type="dxa"/>
            <w:vAlign w:val="center"/>
          </w:tcPr>
          <w:p w:rsidR="003574B1" w:rsidRPr="000612B9" w:rsidRDefault="003574B1" w:rsidP="003574B1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0612B9">
              <w:rPr>
                <w:spacing w:val="-4"/>
                <w:sz w:val="24"/>
                <w:szCs w:val="24"/>
              </w:rPr>
              <w:t>4</w:t>
            </w:r>
            <w:r>
              <w:rPr>
                <w:spacing w:val="-4"/>
                <w:sz w:val="24"/>
                <w:szCs w:val="24"/>
              </w:rPr>
              <w:t>3 145</w:t>
            </w:r>
          </w:p>
        </w:tc>
        <w:tc>
          <w:tcPr>
            <w:tcW w:w="934" w:type="dxa"/>
            <w:vAlign w:val="center"/>
          </w:tcPr>
          <w:p w:rsidR="003574B1" w:rsidRPr="001E33AF" w:rsidRDefault="003574B1" w:rsidP="003574B1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47 996</w:t>
            </w:r>
          </w:p>
        </w:tc>
      </w:tr>
      <w:tr w:rsidR="003574B1" w:rsidRPr="00780EBC" w:rsidTr="003574B1">
        <w:trPr>
          <w:trHeight w:val="429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 xml:space="preserve">Фонд начисленной заработной платы </w:t>
            </w:r>
            <w:r w:rsidRPr="003947F7">
              <w:rPr>
                <w:spacing w:val="-6"/>
                <w:sz w:val="22"/>
                <w:szCs w:val="22"/>
              </w:rPr>
              <w:t>(по крупным и средним организациям)</w:t>
            </w:r>
            <w:r w:rsidRPr="003947F7">
              <w:rPr>
                <w:sz w:val="22"/>
                <w:szCs w:val="22"/>
              </w:rPr>
              <w:t xml:space="preserve"> </w:t>
            </w:r>
          </w:p>
          <w:p w:rsidR="003574B1" w:rsidRPr="003947F7" w:rsidRDefault="003574B1" w:rsidP="007F0010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i/>
                <w:sz w:val="22"/>
                <w:szCs w:val="22"/>
              </w:rPr>
              <w:t>за январь</w:t>
            </w:r>
            <w:r>
              <w:rPr>
                <w:i/>
                <w:sz w:val="22"/>
                <w:szCs w:val="22"/>
              </w:rPr>
              <w:t>-июль,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proofErr w:type="gramStart"/>
            <w:r>
              <w:rPr>
                <w:sz w:val="22"/>
                <w:szCs w:val="22"/>
              </w:rPr>
              <w:t>млн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</w:t>
            </w:r>
            <w:r w:rsidRPr="003947F7">
              <w:rPr>
                <w:sz w:val="22"/>
                <w:szCs w:val="22"/>
              </w:rPr>
              <w:t>рублей</w:t>
            </w:r>
          </w:p>
        </w:tc>
        <w:tc>
          <w:tcPr>
            <w:tcW w:w="992" w:type="dxa"/>
            <w:vAlign w:val="center"/>
          </w:tcPr>
          <w:p w:rsidR="003574B1" w:rsidRPr="00F77F0B" w:rsidRDefault="003574B1" w:rsidP="003574B1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47 253,1</w:t>
            </w:r>
          </w:p>
        </w:tc>
        <w:tc>
          <w:tcPr>
            <w:tcW w:w="934" w:type="dxa"/>
            <w:vAlign w:val="center"/>
          </w:tcPr>
          <w:p w:rsidR="003574B1" w:rsidRPr="003E45DC" w:rsidRDefault="003574B1" w:rsidP="00CE66A9">
            <w:pPr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  <w:highlight w:val="yellow"/>
              </w:rPr>
            </w:pPr>
            <w:r>
              <w:rPr>
                <w:bCs/>
                <w:sz w:val="24"/>
                <w:szCs w:val="24"/>
              </w:rPr>
              <w:t>52 585,8</w:t>
            </w:r>
          </w:p>
        </w:tc>
      </w:tr>
      <w:tr w:rsidR="003574B1" w:rsidRPr="00115E06" w:rsidTr="000373AC">
        <w:trPr>
          <w:trHeight w:val="246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Уровень зарегистрированной безработицы, %</w:t>
            </w:r>
          </w:p>
        </w:tc>
        <w:tc>
          <w:tcPr>
            <w:tcW w:w="992" w:type="dxa"/>
            <w:vAlign w:val="center"/>
          </w:tcPr>
          <w:p w:rsidR="003574B1" w:rsidRPr="00115E06" w:rsidRDefault="003574B1" w:rsidP="003574B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>
              <w:rPr>
                <w:spacing w:val="-4"/>
                <w:sz w:val="24"/>
                <w:szCs w:val="24"/>
              </w:rPr>
              <w:t>0,61</w:t>
            </w:r>
          </w:p>
        </w:tc>
        <w:tc>
          <w:tcPr>
            <w:tcW w:w="934" w:type="dxa"/>
            <w:vAlign w:val="center"/>
          </w:tcPr>
          <w:p w:rsidR="003574B1" w:rsidRPr="00C00B3D" w:rsidRDefault="003574B1" w:rsidP="00F3506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C00B3D">
              <w:rPr>
                <w:spacing w:val="-4"/>
                <w:sz w:val="24"/>
                <w:szCs w:val="24"/>
              </w:rPr>
              <w:t>0,</w:t>
            </w:r>
            <w:r>
              <w:rPr>
                <w:spacing w:val="-4"/>
                <w:sz w:val="24"/>
                <w:szCs w:val="24"/>
              </w:rPr>
              <w:t>26</w:t>
            </w:r>
          </w:p>
        </w:tc>
      </w:tr>
      <w:tr w:rsidR="003574B1" w:rsidRPr="00780EBC" w:rsidTr="000B5355">
        <w:trPr>
          <w:trHeight w:val="259"/>
          <w:jc w:val="center"/>
        </w:trPr>
        <w:tc>
          <w:tcPr>
            <w:tcW w:w="8449" w:type="dxa"/>
          </w:tcPr>
          <w:p w:rsidR="003574B1" w:rsidRPr="003947F7" w:rsidRDefault="003574B1" w:rsidP="000B5355">
            <w:pPr>
              <w:tabs>
                <w:tab w:val="left" w:pos="1512"/>
              </w:tabs>
              <w:ind w:left="-23" w:right="33"/>
              <w:rPr>
                <w:sz w:val="22"/>
                <w:szCs w:val="22"/>
              </w:rPr>
            </w:pPr>
            <w:r w:rsidRPr="003947F7">
              <w:rPr>
                <w:sz w:val="22"/>
                <w:szCs w:val="22"/>
              </w:rPr>
              <w:t>Нагрузка незанятого населения на одну заявленную вакансию, чел.</w:t>
            </w:r>
          </w:p>
        </w:tc>
        <w:tc>
          <w:tcPr>
            <w:tcW w:w="992" w:type="dxa"/>
            <w:vAlign w:val="center"/>
          </w:tcPr>
          <w:p w:rsidR="003574B1" w:rsidRPr="00DB09AC" w:rsidRDefault="003574B1" w:rsidP="003574B1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  <w:highlight w:val="yellow"/>
              </w:rPr>
            </w:pPr>
            <w:r w:rsidRPr="002F462B">
              <w:rPr>
                <w:spacing w:val="-4"/>
                <w:sz w:val="24"/>
                <w:szCs w:val="24"/>
              </w:rPr>
              <w:t>0,</w:t>
            </w:r>
            <w:r>
              <w:rPr>
                <w:spacing w:val="-4"/>
                <w:sz w:val="24"/>
                <w:szCs w:val="24"/>
              </w:rPr>
              <w:t>3</w:t>
            </w:r>
          </w:p>
        </w:tc>
        <w:tc>
          <w:tcPr>
            <w:tcW w:w="934" w:type="dxa"/>
            <w:vAlign w:val="center"/>
          </w:tcPr>
          <w:p w:rsidR="003574B1" w:rsidRPr="00C00B3D" w:rsidRDefault="003574B1" w:rsidP="008C1BD4">
            <w:pPr>
              <w:widowControl w:val="0"/>
              <w:tabs>
                <w:tab w:val="left" w:pos="1512"/>
              </w:tabs>
              <w:ind w:left="-108" w:right="-108"/>
              <w:jc w:val="center"/>
              <w:rPr>
                <w:spacing w:val="-4"/>
                <w:sz w:val="24"/>
                <w:szCs w:val="24"/>
              </w:rPr>
            </w:pPr>
            <w:r w:rsidRPr="00C00B3D">
              <w:rPr>
                <w:spacing w:val="-4"/>
                <w:sz w:val="24"/>
                <w:szCs w:val="24"/>
              </w:rPr>
              <w:t>0,2</w:t>
            </w:r>
          </w:p>
        </w:tc>
      </w:tr>
    </w:tbl>
    <w:p w:rsidR="00F35061" w:rsidRDefault="00F35061" w:rsidP="00E81171">
      <w:pPr>
        <w:tabs>
          <w:tab w:val="left" w:pos="1512"/>
        </w:tabs>
        <w:ind w:right="-307"/>
        <w:jc w:val="center"/>
        <w:rPr>
          <w:sz w:val="22"/>
          <w:szCs w:val="22"/>
          <w:vertAlign w:val="superscript"/>
        </w:rPr>
      </w:pPr>
    </w:p>
    <w:p w:rsidR="00E81171" w:rsidRDefault="00E81171" w:rsidP="00E81171">
      <w:pPr>
        <w:tabs>
          <w:tab w:val="left" w:pos="1512"/>
        </w:tabs>
        <w:ind w:right="-307"/>
        <w:jc w:val="center"/>
        <w:rPr>
          <w:b/>
          <w:sz w:val="24"/>
          <w:szCs w:val="24"/>
        </w:rPr>
      </w:pPr>
      <w:r w:rsidRPr="00282CC9">
        <w:rPr>
          <w:b/>
          <w:sz w:val="24"/>
          <w:szCs w:val="24"/>
        </w:rPr>
        <w:t>Промышленность</w:t>
      </w:r>
    </w:p>
    <w:p w:rsidR="00631D2A" w:rsidRPr="008C1BD4" w:rsidRDefault="00E81171" w:rsidP="00F3662E">
      <w:pPr>
        <w:tabs>
          <w:tab w:val="left" w:pos="1512"/>
        </w:tabs>
        <w:ind w:right="-143" w:firstLine="709"/>
        <w:jc w:val="both"/>
        <w:rPr>
          <w:spacing w:val="-4"/>
          <w:sz w:val="24"/>
          <w:szCs w:val="24"/>
        </w:rPr>
      </w:pPr>
      <w:r w:rsidRPr="00DB27B0">
        <w:rPr>
          <w:spacing w:val="-4"/>
          <w:sz w:val="24"/>
          <w:szCs w:val="24"/>
        </w:rPr>
        <w:t xml:space="preserve">Индекс промышленного производства </w:t>
      </w:r>
      <w:r w:rsidR="008F3EDC">
        <w:rPr>
          <w:spacing w:val="-4"/>
          <w:sz w:val="24"/>
          <w:szCs w:val="24"/>
        </w:rPr>
        <w:t xml:space="preserve">в городе </w:t>
      </w:r>
      <w:r w:rsidRPr="00DB27B0">
        <w:rPr>
          <w:spacing w:val="-4"/>
          <w:sz w:val="24"/>
          <w:szCs w:val="24"/>
        </w:rPr>
        <w:t>по полному кругу организаций</w:t>
      </w:r>
      <w:r w:rsidR="008139BB">
        <w:rPr>
          <w:spacing w:val="-4"/>
          <w:sz w:val="24"/>
          <w:szCs w:val="24"/>
        </w:rPr>
        <w:br/>
      </w:r>
      <w:r w:rsidRPr="00DB27B0">
        <w:rPr>
          <w:spacing w:val="-4"/>
          <w:sz w:val="24"/>
          <w:szCs w:val="24"/>
        </w:rPr>
        <w:t xml:space="preserve">составил </w:t>
      </w:r>
      <w:r w:rsidR="005D3F32">
        <w:rPr>
          <w:spacing w:val="-4"/>
          <w:sz w:val="24"/>
          <w:szCs w:val="24"/>
        </w:rPr>
        <w:t>108,8</w:t>
      </w:r>
      <w:r w:rsidRPr="00DB27B0">
        <w:rPr>
          <w:spacing w:val="-4"/>
          <w:sz w:val="24"/>
          <w:szCs w:val="24"/>
        </w:rPr>
        <w:t>%</w:t>
      </w:r>
      <w:r w:rsidR="008139BB">
        <w:rPr>
          <w:spacing w:val="-4"/>
          <w:sz w:val="24"/>
          <w:szCs w:val="24"/>
        </w:rPr>
        <w:t xml:space="preserve"> (в Алтайском крае – </w:t>
      </w:r>
      <w:r w:rsidR="005D3F32">
        <w:rPr>
          <w:spacing w:val="-4"/>
          <w:sz w:val="24"/>
          <w:szCs w:val="24"/>
        </w:rPr>
        <w:t>101,2</w:t>
      </w:r>
      <w:r w:rsidR="008139BB" w:rsidRPr="008F3EDC">
        <w:rPr>
          <w:spacing w:val="-4"/>
          <w:sz w:val="24"/>
          <w:szCs w:val="24"/>
        </w:rPr>
        <w:t>%</w:t>
      </w:r>
      <w:r w:rsidR="008139BB">
        <w:rPr>
          <w:spacing w:val="-4"/>
          <w:sz w:val="24"/>
          <w:szCs w:val="24"/>
        </w:rPr>
        <w:t xml:space="preserve">, в Российской Федерации – </w:t>
      </w:r>
      <w:r w:rsidR="005D3F32">
        <w:rPr>
          <w:spacing w:val="-4"/>
          <w:sz w:val="24"/>
          <w:szCs w:val="24"/>
        </w:rPr>
        <w:t>100,9</w:t>
      </w:r>
      <w:r w:rsidR="008139BB" w:rsidRPr="00862A97">
        <w:rPr>
          <w:spacing w:val="-4"/>
          <w:sz w:val="24"/>
          <w:szCs w:val="24"/>
        </w:rPr>
        <w:t>%)</w:t>
      </w:r>
      <w:r w:rsidRPr="00862A97">
        <w:rPr>
          <w:spacing w:val="-4"/>
          <w:sz w:val="24"/>
          <w:szCs w:val="24"/>
        </w:rPr>
        <w:t>,</w:t>
      </w:r>
      <w:r w:rsidR="00A707A3">
        <w:rPr>
          <w:spacing w:val="-4"/>
          <w:sz w:val="24"/>
          <w:szCs w:val="24"/>
        </w:rPr>
        <w:t xml:space="preserve"> в том числе обрабатывающе</w:t>
      </w:r>
      <w:r w:rsidR="00C57DB6">
        <w:rPr>
          <w:spacing w:val="-4"/>
          <w:sz w:val="24"/>
          <w:szCs w:val="24"/>
        </w:rPr>
        <w:t>е производство</w:t>
      </w:r>
      <w:r w:rsidRPr="00DB27B0">
        <w:rPr>
          <w:spacing w:val="-4"/>
          <w:sz w:val="24"/>
          <w:szCs w:val="24"/>
        </w:rPr>
        <w:t xml:space="preserve"> – </w:t>
      </w:r>
      <w:r w:rsidR="005D3F32">
        <w:rPr>
          <w:spacing w:val="-4"/>
          <w:sz w:val="24"/>
          <w:szCs w:val="24"/>
        </w:rPr>
        <w:t>110,9</w:t>
      </w:r>
      <w:r w:rsidRPr="00DB27B0">
        <w:rPr>
          <w:spacing w:val="-4"/>
          <w:sz w:val="24"/>
          <w:szCs w:val="24"/>
        </w:rPr>
        <w:t>%, обеспечение электри</w:t>
      </w:r>
      <w:r w:rsidR="00C57DB6">
        <w:rPr>
          <w:spacing w:val="-4"/>
          <w:sz w:val="24"/>
          <w:szCs w:val="24"/>
        </w:rPr>
        <w:t xml:space="preserve">ческой энергией, газом и паром, </w:t>
      </w:r>
      <w:r w:rsidRPr="00DB27B0">
        <w:rPr>
          <w:spacing w:val="-4"/>
          <w:sz w:val="24"/>
          <w:szCs w:val="24"/>
        </w:rPr>
        <w:t xml:space="preserve">кондиционирование воздуха – </w:t>
      </w:r>
      <w:r w:rsidR="005D3F32">
        <w:rPr>
          <w:spacing w:val="-4"/>
          <w:sz w:val="24"/>
          <w:szCs w:val="24"/>
        </w:rPr>
        <w:t>98,7</w:t>
      </w:r>
      <w:r w:rsidRPr="00DB27B0">
        <w:rPr>
          <w:spacing w:val="-4"/>
          <w:sz w:val="24"/>
          <w:szCs w:val="24"/>
        </w:rPr>
        <w:t>%; водоснабжение, водоотведение, организация сбора и утилизации отходов –</w:t>
      </w:r>
      <w:r w:rsidR="001F3549">
        <w:rPr>
          <w:spacing w:val="-4"/>
          <w:sz w:val="24"/>
          <w:szCs w:val="24"/>
        </w:rPr>
        <w:t xml:space="preserve"> </w:t>
      </w:r>
      <w:r w:rsidR="005D3F32">
        <w:rPr>
          <w:spacing w:val="-4"/>
          <w:sz w:val="24"/>
          <w:szCs w:val="24"/>
        </w:rPr>
        <w:t>87,4</w:t>
      </w:r>
      <w:r w:rsidRPr="00DB27B0">
        <w:rPr>
          <w:spacing w:val="-4"/>
          <w:sz w:val="24"/>
          <w:szCs w:val="24"/>
        </w:rPr>
        <w:t xml:space="preserve">%. </w:t>
      </w:r>
    </w:p>
    <w:p w:rsidR="00BF310C" w:rsidRDefault="00E81171" w:rsidP="00BF310C">
      <w:pPr>
        <w:tabs>
          <w:tab w:val="left" w:pos="1512"/>
        </w:tabs>
        <w:ind w:right="-143" w:firstLine="709"/>
        <w:jc w:val="center"/>
        <w:rPr>
          <w:sz w:val="24"/>
          <w:szCs w:val="24"/>
        </w:rPr>
      </w:pPr>
      <w:r w:rsidRPr="00DB27B0">
        <w:rPr>
          <w:sz w:val="24"/>
          <w:szCs w:val="24"/>
        </w:rPr>
        <w:t xml:space="preserve">Индекс промышленного производства по городу, </w:t>
      </w:r>
      <w:r w:rsidR="00603B7D" w:rsidRPr="00DB27B0">
        <w:rPr>
          <w:sz w:val="24"/>
          <w:szCs w:val="24"/>
        </w:rPr>
        <w:t>%</w:t>
      </w:r>
    </w:p>
    <w:p w:rsidR="00C94541" w:rsidRDefault="007738A5" w:rsidP="00BF310C">
      <w:pPr>
        <w:tabs>
          <w:tab w:val="left" w:pos="1512"/>
        </w:tabs>
        <w:ind w:right="-143" w:firstLine="709"/>
        <w:jc w:val="center"/>
        <w:rPr>
          <w:sz w:val="24"/>
          <w:szCs w:val="24"/>
        </w:rPr>
      </w:pPr>
      <w:r w:rsidRPr="005D7657">
        <w:rPr>
          <w:noProof/>
          <w:sz w:val="24"/>
          <w:szCs w:val="24"/>
          <w:lang w:eastAsia="ru-RU"/>
        </w:rPr>
        <w:drawing>
          <wp:inline distT="0" distB="0" distL="0" distR="0">
            <wp:extent cx="5962650" cy="66675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738A5" w:rsidRPr="00DB27B0" w:rsidRDefault="007738A5" w:rsidP="00BF310C">
      <w:pPr>
        <w:tabs>
          <w:tab w:val="left" w:pos="1512"/>
        </w:tabs>
        <w:ind w:right="-143" w:firstLine="709"/>
        <w:jc w:val="center"/>
        <w:rPr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6912"/>
        <w:gridCol w:w="3509"/>
      </w:tblGrid>
      <w:tr w:rsidR="000707B8" w:rsidTr="005F41F8">
        <w:tc>
          <w:tcPr>
            <w:tcW w:w="6912" w:type="dxa"/>
            <w:shd w:val="clear" w:color="auto" w:fill="C6D9F1"/>
          </w:tcPr>
          <w:p w:rsidR="000707B8" w:rsidRDefault="000707B8" w:rsidP="00860E00">
            <w:pPr>
              <w:pStyle w:val="ab"/>
              <w:tabs>
                <w:tab w:val="clear" w:pos="4677"/>
                <w:tab w:val="clear" w:pos="9355"/>
                <w:tab w:val="left" w:pos="708"/>
              </w:tabs>
              <w:ind w:right="-1"/>
              <w:rPr>
                <w:spacing w:val="-4"/>
              </w:rPr>
            </w:pPr>
            <w:r w:rsidRPr="005F6B03">
              <w:rPr>
                <w:b/>
                <w:spacing w:val="-4"/>
              </w:rPr>
              <w:t>Обрабатывающие</w:t>
            </w:r>
            <w:r>
              <w:rPr>
                <w:spacing w:val="-4"/>
              </w:rPr>
              <w:t xml:space="preserve"> </w:t>
            </w:r>
            <w:r w:rsidRPr="005F6B03">
              <w:rPr>
                <w:b/>
                <w:spacing w:val="-4"/>
              </w:rPr>
              <w:t>производства</w:t>
            </w:r>
          </w:p>
        </w:tc>
        <w:tc>
          <w:tcPr>
            <w:tcW w:w="3509" w:type="dxa"/>
            <w:shd w:val="clear" w:color="auto" w:fill="C6D9F1"/>
            <w:vAlign w:val="center"/>
          </w:tcPr>
          <w:p w:rsidR="000707B8" w:rsidRPr="005F6B03" w:rsidRDefault="000707B8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b/>
                <w:spacing w:val="-4"/>
              </w:rPr>
            </w:pPr>
            <w:r w:rsidRPr="005F6B03">
              <w:rPr>
                <w:b/>
                <w:spacing w:val="-4"/>
              </w:rPr>
              <w:t>Индекс производства, %</w:t>
            </w:r>
          </w:p>
        </w:tc>
      </w:tr>
      <w:tr w:rsidR="000707B8" w:rsidTr="000707B8">
        <w:tc>
          <w:tcPr>
            <w:tcW w:w="10421" w:type="dxa"/>
            <w:gridSpan w:val="2"/>
            <w:vAlign w:val="center"/>
          </w:tcPr>
          <w:p w:rsidR="000707B8" w:rsidRPr="005F6B03" w:rsidRDefault="000707B8" w:rsidP="00860E00">
            <w:pPr>
              <w:pStyle w:val="ab"/>
              <w:tabs>
                <w:tab w:val="left" w:pos="1512"/>
              </w:tabs>
              <w:ind w:right="-1"/>
              <w:rPr>
                <w:b/>
                <w:spacing w:val="-4"/>
              </w:rPr>
            </w:pPr>
            <w:r w:rsidRPr="005F6B03">
              <w:rPr>
                <w:b/>
                <w:spacing w:val="-4"/>
              </w:rPr>
              <w:t>Наибольший рост</w:t>
            </w:r>
            <w:r w:rsidR="0065537E">
              <w:rPr>
                <w:b/>
                <w:spacing w:val="-4"/>
              </w:rPr>
              <w:t xml:space="preserve"> объема</w:t>
            </w:r>
            <w:r w:rsidR="004B014B">
              <w:rPr>
                <w:b/>
                <w:spacing w:val="-4"/>
              </w:rPr>
              <w:t xml:space="preserve"> производства</w:t>
            </w:r>
          </w:p>
        </w:tc>
      </w:tr>
      <w:tr w:rsidR="007862C5" w:rsidTr="005F6B03">
        <w:tc>
          <w:tcPr>
            <w:tcW w:w="6912" w:type="dxa"/>
          </w:tcPr>
          <w:p w:rsidR="007862C5" w:rsidRDefault="004540FB" w:rsidP="006967D8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>
              <w:rPr>
                <w:color w:val="000000"/>
              </w:rPr>
              <w:t>прочие транспортные</w:t>
            </w:r>
            <w:r w:rsidRPr="00905D67">
              <w:rPr>
                <w:color w:val="000000"/>
              </w:rPr>
              <w:t xml:space="preserve"> средств</w:t>
            </w:r>
            <w:r>
              <w:rPr>
                <w:color w:val="000000"/>
              </w:rPr>
              <w:t>а</w:t>
            </w:r>
            <w:r w:rsidRPr="00905D67">
              <w:rPr>
                <w:color w:val="000000"/>
              </w:rPr>
              <w:t xml:space="preserve"> и оборудовани</w:t>
            </w:r>
            <w:r>
              <w:rPr>
                <w:color w:val="000000"/>
              </w:rPr>
              <w:t>е</w:t>
            </w:r>
          </w:p>
        </w:tc>
        <w:tc>
          <w:tcPr>
            <w:tcW w:w="3509" w:type="dxa"/>
            <w:vAlign w:val="center"/>
          </w:tcPr>
          <w:p w:rsidR="007862C5" w:rsidRDefault="005D3F3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213,2</w:t>
            </w:r>
          </w:p>
        </w:tc>
      </w:tr>
      <w:tr w:rsidR="005D3F32" w:rsidTr="005F6B03">
        <w:tc>
          <w:tcPr>
            <w:tcW w:w="6912" w:type="dxa"/>
          </w:tcPr>
          <w:p w:rsidR="005D3F32" w:rsidRDefault="005D3F32" w:rsidP="006967D8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/>
              </w:rPr>
            </w:pPr>
            <w:r>
              <w:rPr>
                <w:spacing w:val="-4"/>
              </w:rPr>
              <w:t>автотранспортные средства, прицепы и полуприцепы</w:t>
            </w:r>
          </w:p>
        </w:tc>
        <w:tc>
          <w:tcPr>
            <w:tcW w:w="3509" w:type="dxa"/>
            <w:vAlign w:val="center"/>
          </w:tcPr>
          <w:p w:rsidR="005D3F32" w:rsidRDefault="005D3F3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151,6</w:t>
            </w:r>
          </w:p>
        </w:tc>
      </w:tr>
      <w:tr w:rsidR="00D9212B" w:rsidTr="005F6B03">
        <w:tc>
          <w:tcPr>
            <w:tcW w:w="6912" w:type="dxa"/>
          </w:tcPr>
          <w:p w:rsidR="00D9212B" w:rsidRDefault="00D9212B" w:rsidP="006967D8">
            <w:pPr>
              <w:pStyle w:val="ab"/>
              <w:tabs>
                <w:tab w:val="left" w:pos="1512"/>
              </w:tabs>
              <w:ind w:right="-1"/>
              <w:jc w:val="both"/>
              <w:rPr>
                <w:color w:val="000000"/>
              </w:rPr>
            </w:pPr>
            <w:r>
              <w:rPr>
                <w:color w:val="000000"/>
              </w:rPr>
              <w:t>одежда</w:t>
            </w:r>
          </w:p>
        </w:tc>
        <w:tc>
          <w:tcPr>
            <w:tcW w:w="3509" w:type="dxa"/>
            <w:vAlign w:val="center"/>
          </w:tcPr>
          <w:p w:rsidR="00D9212B" w:rsidRDefault="005D3F3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147,0</w:t>
            </w:r>
          </w:p>
        </w:tc>
      </w:tr>
      <w:tr w:rsidR="00E67126" w:rsidTr="00E67126">
        <w:tc>
          <w:tcPr>
            <w:tcW w:w="6912" w:type="dxa"/>
          </w:tcPr>
          <w:p w:rsidR="00E67126" w:rsidRDefault="00E67126" w:rsidP="00E67126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>
              <w:rPr>
                <w:spacing w:val="-4"/>
              </w:rPr>
              <w:t>прочие готовые изделия</w:t>
            </w:r>
          </w:p>
        </w:tc>
        <w:tc>
          <w:tcPr>
            <w:tcW w:w="3509" w:type="dxa"/>
            <w:vAlign w:val="center"/>
          </w:tcPr>
          <w:p w:rsidR="00E67126" w:rsidRDefault="005D3F32" w:rsidP="00E67126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136,2</w:t>
            </w:r>
          </w:p>
        </w:tc>
      </w:tr>
      <w:tr w:rsidR="00750140" w:rsidTr="005F6B03">
        <w:tc>
          <w:tcPr>
            <w:tcW w:w="6912" w:type="dxa"/>
          </w:tcPr>
          <w:p w:rsidR="00750140" w:rsidRDefault="00D9212B" w:rsidP="006967D8">
            <w:pPr>
              <w:pStyle w:val="ab"/>
              <w:tabs>
                <w:tab w:val="clear" w:pos="4677"/>
                <w:tab w:val="clear" w:pos="9355"/>
                <w:tab w:val="left" w:pos="1245"/>
              </w:tabs>
              <w:ind w:right="-1"/>
              <w:jc w:val="both"/>
              <w:rPr>
                <w:spacing w:val="-4"/>
              </w:rPr>
            </w:pPr>
            <w:r>
              <w:rPr>
                <w:color w:val="000000"/>
              </w:rPr>
              <w:t>кожа и изделия из кожи</w:t>
            </w:r>
          </w:p>
        </w:tc>
        <w:tc>
          <w:tcPr>
            <w:tcW w:w="3509" w:type="dxa"/>
            <w:vAlign w:val="center"/>
          </w:tcPr>
          <w:p w:rsidR="00750140" w:rsidRDefault="005D3F32" w:rsidP="000946E5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131,1</w:t>
            </w:r>
          </w:p>
        </w:tc>
      </w:tr>
      <w:tr w:rsidR="00D9212B" w:rsidTr="005F6B03">
        <w:tc>
          <w:tcPr>
            <w:tcW w:w="6912" w:type="dxa"/>
          </w:tcPr>
          <w:p w:rsidR="00D9212B" w:rsidRDefault="005D3F32" w:rsidP="006967D8">
            <w:pPr>
              <w:pStyle w:val="ab"/>
              <w:tabs>
                <w:tab w:val="clear" w:pos="4677"/>
                <w:tab w:val="clear" w:pos="9355"/>
                <w:tab w:val="left" w:pos="1245"/>
              </w:tabs>
              <w:ind w:right="-1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ремонт и монтаж машин и оборудования </w:t>
            </w:r>
          </w:p>
        </w:tc>
        <w:tc>
          <w:tcPr>
            <w:tcW w:w="3509" w:type="dxa"/>
            <w:vAlign w:val="center"/>
          </w:tcPr>
          <w:p w:rsidR="00D9212B" w:rsidRDefault="005D3F32" w:rsidP="000946E5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131,0</w:t>
            </w:r>
          </w:p>
        </w:tc>
      </w:tr>
      <w:tr w:rsidR="00750140" w:rsidTr="006967D8">
        <w:tc>
          <w:tcPr>
            <w:tcW w:w="10421" w:type="dxa"/>
            <w:gridSpan w:val="2"/>
            <w:vAlign w:val="center"/>
          </w:tcPr>
          <w:p w:rsidR="00750140" w:rsidRPr="005F6B03" w:rsidRDefault="00750140" w:rsidP="00860E00">
            <w:pPr>
              <w:pStyle w:val="ab"/>
              <w:tabs>
                <w:tab w:val="left" w:pos="1512"/>
              </w:tabs>
              <w:ind w:right="-1"/>
              <w:rPr>
                <w:b/>
                <w:spacing w:val="-4"/>
              </w:rPr>
            </w:pPr>
            <w:r>
              <w:rPr>
                <w:b/>
                <w:spacing w:val="-4"/>
              </w:rPr>
              <w:t>Наибольшее с</w:t>
            </w:r>
            <w:r w:rsidRPr="005F6B03">
              <w:rPr>
                <w:b/>
                <w:spacing w:val="-4"/>
              </w:rPr>
              <w:t>нижение</w:t>
            </w:r>
            <w:r>
              <w:rPr>
                <w:b/>
                <w:spacing w:val="-4"/>
              </w:rPr>
              <w:t xml:space="preserve"> объема производства</w:t>
            </w:r>
          </w:p>
        </w:tc>
      </w:tr>
      <w:tr w:rsidR="00750140" w:rsidTr="005F6B03">
        <w:tc>
          <w:tcPr>
            <w:tcW w:w="6912" w:type="dxa"/>
          </w:tcPr>
          <w:p w:rsidR="00750140" w:rsidRDefault="005D3F32" w:rsidP="000707B8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>
              <w:rPr>
                <w:spacing w:val="-4"/>
              </w:rPr>
              <w:t>металлургия</w:t>
            </w:r>
          </w:p>
        </w:tc>
        <w:tc>
          <w:tcPr>
            <w:tcW w:w="3509" w:type="dxa"/>
            <w:vAlign w:val="center"/>
          </w:tcPr>
          <w:p w:rsidR="00750140" w:rsidRDefault="005D3F3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26,4</w:t>
            </w:r>
          </w:p>
        </w:tc>
      </w:tr>
      <w:tr w:rsidR="00750140" w:rsidTr="005F6B03">
        <w:tc>
          <w:tcPr>
            <w:tcW w:w="6912" w:type="dxa"/>
          </w:tcPr>
          <w:p w:rsidR="00750140" w:rsidRDefault="005D3F32" w:rsidP="000707B8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>
              <w:rPr>
                <w:spacing w:val="-4"/>
              </w:rPr>
              <w:t>полиграфическая деятельность</w:t>
            </w:r>
          </w:p>
        </w:tc>
        <w:tc>
          <w:tcPr>
            <w:tcW w:w="3509" w:type="dxa"/>
            <w:vAlign w:val="center"/>
          </w:tcPr>
          <w:p w:rsidR="00750140" w:rsidRDefault="005D3F3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29,7</w:t>
            </w:r>
          </w:p>
        </w:tc>
      </w:tr>
      <w:tr w:rsidR="00935C0E" w:rsidTr="005F6B03">
        <w:tc>
          <w:tcPr>
            <w:tcW w:w="6912" w:type="dxa"/>
          </w:tcPr>
          <w:p w:rsidR="00935C0E" w:rsidRDefault="00935C0E" w:rsidP="00F71104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>
              <w:rPr>
                <w:spacing w:val="-4"/>
              </w:rPr>
              <w:t xml:space="preserve">лекарственные средства и </w:t>
            </w:r>
            <w:r w:rsidR="00F71104">
              <w:rPr>
                <w:spacing w:val="-4"/>
              </w:rPr>
              <w:t>материалы</w:t>
            </w:r>
          </w:p>
        </w:tc>
        <w:tc>
          <w:tcPr>
            <w:tcW w:w="3509" w:type="dxa"/>
            <w:vAlign w:val="center"/>
          </w:tcPr>
          <w:p w:rsidR="00935C0E" w:rsidRDefault="005D3F3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47,1</w:t>
            </w:r>
          </w:p>
        </w:tc>
      </w:tr>
      <w:tr w:rsidR="003A7582" w:rsidTr="005F6B03">
        <w:tc>
          <w:tcPr>
            <w:tcW w:w="6912" w:type="dxa"/>
          </w:tcPr>
          <w:p w:rsidR="003A7582" w:rsidRDefault="003A7582" w:rsidP="00F71104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>
              <w:rPr>
                <w:spacing w:val="-4"/>
              </w:rPr>
              <w:t>мебель</w:t>
            </w:r>
          </w:p>
        </w:tc>
        <w:tc>
          <w:tcPr>
            <w:tcW w:w="3509" w:type="dxa"/>
            <w:vAlign w:val="center"/>
          </w:tcPr>
          <w:p w:rsidR="003A7582" w:rsidRDefault="003A758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72,2</w:t>
            </w:r>
          </w:p>
        </w:tc>
      </w:tr>
      <w:tr w:rsidR="0089405B" w:rsidTr="005F6B03">
        <w:tc>
          <w:tcPr>
            <w:tcW w:w="6912" w:type="dxa"/>
          </w:tcPr>
          <w:p w:rsidR="0089405B" w:rsidRDefault="0089405B" w:rsidP="000707B8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>
              <w:rPr>
                <w:spacing w:val="-4"/>
              </w:rPr>
              <w:t>компьютеры, электронные и оптические изделия</w:t>
            </w:r>
          </w:p>
        </w:tc>
        <w:tc>
          <w:tcPr>
            <w:tcW w:w="3509" w:type="dxa"/>
            <w:vAlign w:val="center"/>
          </w:tcPr>
          <w:p w:rsidR="0089405B" w:rsidRDefault="003A7582" w:rsidP="005F6B03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79,0</w:t>
            </w:r>
          </w:p>
        </w:tc>
      </w:tr>
      <w:tr w:rsidR="00F571C2" w:rsidTr="00F571C2">
        <w:tc>
          <w:tcPr>
            <w:tcW w:w="6912" w:type="dxa"/>
          </w:tcPr>
          <w:p w:rsidR="00F571C2" w:rsidRDefault="003A7582" w:rsidP="00F571C2">
            <w:pPr>
              <w:pStyle w:val="ab"/>
              <w:tabs>
                <w:tab w:val="left" w:pos="1512"/>
              </w:tabs>
              <w:ind w:right="-1"/>
              <w:jc w:val="both"/>
              <w:rPr>
                <w:spacing w:val="-4"/>
              </w:rPr>
            </w:pPr>
            <w:r w:rsidRPr="000813EA">
              <w:rPr>
                <w:color w:val="00000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3509" w:type="dxa"/>
            <w:vAlign w:val="center"/>
          </w:tcPr>
          <w:p w:rsidR="00F571C2" w:rsidRDefault="003A7582" w:rsidP="00F571C2">
            <w:pPr>
              <w:pStyle w:val="ab"/>
              <w:tabs>
                <w:tab w:val="left" w:pos="1512"/>
              </w:tabs>
              <w:ind w:right="-1"/>
              <w:jc w:val="center"/>
              <w:rPr>
                <w:spacing w:val="-4"/>
              </w:rPr>
            </w:pPr>
            <w:r>
              <w:rPr>
                <w:spacing w:val="-4"/>
              </w:rPr>
              <w:t>87,4</w:t>
            </w:r>
          </w:p>
        </w:tc>
      </w:tr>
    </w:tbl>
    <w:p w:rsidR="002248A6" w:rsidRPr="00064A6F" w:rsidRDefault="002248A6" w:rsidP="002248A6">
      <w:pPr>
        <w:pStyle w:val="ab"/>
        <w:tabs>
          <w:tab w:val="left" w:pos="1512"/>
        </w:tabs>
        <w:ind w:firstLine="567"/>
        <w:jc w:val="both"/>
        <w:rPr>
          <w:sz w:val="6"/>
          <w:szCs w:val="6"/>
        </w:rPr>
      </w:pPr>
    </w:p>
    <w:p w:rsidR="00CC3574" w:rsidRDefault="00CC3574" w:rsidP="002248A6">
      <w:pPr>
        <w:tabs>
          <w:tab w:val="left" w:pos="1512"/>
        </w:tabs>
        <w:ind w:right="-1"/>
        <w:jc w:val="center"/>
        <w:rPr>
          <w:sz w:val="24"/>
          <w:szCs w:val="24"/>
        </w:rPr>
      </w:pPr>
    </w:p>
    <w:p w:rsidR="002248A6" w:rsidRPr="00282CC9" w:rsidRDefault="002248A6" w:rsidP="002248A6">
      <w:pPr>
        <w:tabs>
          <w:tab w:val="left" w:pos="1512"/>
        </w:tabs>
        <w:ind w:right="-1"/>
        <w:jc w:val="center"/>
        <w:rPr>
          <w:sz w:val="24"/>
          <w:szCs w:val="24"/>
        </w:rPr>
      </w:pPr>
      <w:r w:rsidRPr="00E24CAC">
        <w:rPr>
          <w:sz w:val="24"/>
          <w:szCs w:val="24"/>
        </w:rPr>
        <w:t>Индексы промышленного производства по районам города, %</w:t>
      </w:r>
    </w:p>
    <w:p w:rsidR="007862C5" w:rsidRPr="007D2C36" w:rsidRDefault="0019608B" w:rsidP="007D2C36">
      <w:pPr>
        <w:tabs>
          <w:tab w:val="left" w:pos="1512"/>
        </w:tabs>
        <w:ind w:right="-1"/>
        <w:jc w:val="center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791325" cy="800100"/>
            <wp:effectExtent l="0" t="0" r="0" b="0"/>
            <wp:docPr id="11" name="Диаграмма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321976" w:rsidRDefault="00321976" w:rsidP="003A7582">
      <w:pPr>
        <w:pStyle w:val="3"/>
        <w:tabs>
          <w:tab w:val="left" w:pos="1418"/>
          <w:tab w:val="left" w:pos="1512"/>
        </w:tabs>
        <w:spacing w:after="0"/>
        <w:ind w:left="0"/>
        <w:rPr>
          <w:b/>
          <w:sz w:val="24"/>
          <w:szCs w:val="24"/>
        </w:rPr>
      </w:pPr>
    </w:p>
    <w:p w:rsidR="00236154" w:rsidRDefault="00236154" w:rsidP="00E81171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</w:p>
    <w:p w:rsidR="00E81171" w:rsidRDefault="00E81171" w:rsidP="00E81171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  <w:r w:rsidRPr="00631AC7">
        <w:rPr>
          <w:b/>
          <w:sz w:val="24"/>
          <w:szCs w:val="24"/>
        </w:rPr>
        <w:lastRenderedPageBreak/>
        <w:t>Бюджет города</w:t>
      </w:r>
    </w:p>
    <w:p w:rsidR="00E81171" w:rsidRDefault="00E81171" w:rsidP="00A15EC0">
      <w:pPr>
        <w:ind w:firstLine="709"/>
        <w:jc w:val="both"/>
        <w:rPr>
          <w:spacing w:val="-2"/>
          <w:sz w:val="24"/>
          <w:szCs w:val="24"/>
        </w:rPr>
      </w:pPr>
      <w:r w:rsidRPr="006F410C">
        <w:rPr>
          <w:spacing w:val="-2"/>
          <w:sz w:val="24"/>
          <w:szCs w:val="24"/>
        </w:rPr>
        <w:t xml:space="preserve">В бюджет города </w:t>
      </w:r>
      <w:r w:rsidR="00AC309B">
        <w:rPr>
          <w:spacing w:val="-2"/>
          <w:sz w:val="24"/>
          <w:szCs w:val="24"/>
        </w:rPr>
        <w:t>по состо</w:t>
      </w:r>
      <w:r w:rsidR="003F1180">
        <w:rPr>
          <w:spacing w:val="-2"/>
          <w:sz w:val="24"/>
          <w:szCs w:val="24"/>
        </w:rPr>
        <w:t>янию на 01.09</w:t>
      </w:r>
      <w:r w:rsidR="00AC309B">
        <w:rPr>
          <w:spacing w:val="-2"/>
          <w:sz w:val="24"/>
          <w:szCs w:val="24"/>
        </w:rPr>
        <w:t>.2022</w:t>
      </w:r>
      <w:r w:rsidR="006F410C" w:rsidRPr="006F410C">
        <w:rPr>
          <w:spacing w:val="-2"/>
          <w:sz w:val="24"/>
          <w:szCs w:val="24"/>
        </w:rPr>
        <w:t xml:space="preserve"> </w:t>
      </w:r>
      <w:r w:rsidRPr="006F410C">
        <w:rPr>
          <w:spacing w:val="-2"/>
          <w:sz w:val="24"/>
          <w:szCs w:val="24"/>
        </w:rPr>
        <w:t>поступило</w:t>
      </w:r>
      <w:r w:rsidR="0018659D" w:rsidRPr="006F410C">
        <w:rPr>
          <w:spacing w:val="-2"/>
          <w:sz w:val="24"/>
          <w:szCs w:val="24"/>
        </w:rPr>
        <w:t xml:space="preserve"> </w:t>
      </w:r>
      <w:r w:rsidR="00D27E63">
        <w:rPr>
          <w:sz w:val="24"/>
          <w:szCs w:val="24"/>
        </w:rPr>
        <w:t xml:space="preserve">14 285,5 </w:t>
      </w:r>
      <w:proofErr w:type="spellStart"/>
      <w:proofErr w:type="gramStart"/>
      <w:r w:rsidR="000823E8">
        <w:rPr>
          <w:sz w:val="24"/>
          <w:szCs w:val="24"/>
        </w:rPr>
        <w:t>млн</w:t>
      </w:r>
      <w:proofErr w:type="spellEnd"/>
      <w:proofErr w:type="gramEnd"/>
      <w:r w:rsidR="006F410C" w:rsidRPr="006F410C">
        <w:rPr>
          <w:sz w:val="24"/>
          <w:szCs w:val="24"/>
        </w:rPr>
        <w:t xml:space="preserve"> рублей, </w:t>
      </w:r>
      <w:r w:rsidRPr="006F410C">
        <w:rPr>
          <w:spacing w:val="-2"/>
          <w:sz w:val="24"/>
          <w:szCs w:val="24"/>
        </w:rPr>
        <w:t xml:space="preserve">что составляет </w:t>
      </w:r>
      <w:r w:rsidR="00D27E63">
        <w:rPr>
          <w:sz w:val="24"/>
          <w:szCs w:val="24"/>
        </w:rPr>
        <w:t>133,3</w:t>
      </w:r>
      <w:r w:rsidR="006F410C" w:rsidRPr="006F410C">
        <w:rPr>
          <w:sz w:val="24"/>
          <w:szCs w:val="24"/>
        </w:rPr>
        <w:t>%</w:t>
      </w:r>
      <w:r w:rsidR="006F410C" w:rsidRPr="006F410C">
        <w:rPr>
          <w:spacing w:val="-2"/>
          <w:sz w:val="24"/>
          <w:szCs w:val="24"/>
        </w:rPr>
        <w:t xml:space="preserve"> </w:t>
      </w:r>
      <w:r w:rsidRPr="006F410C">
        <w:rPr>
          <w:spacing w:val="-2"/>
          <w:sz w:val="24"/>
          <w:szCs w:val="24"/>
        </w:rPr>
        <w:t xml:space="preserve">к соответствующему периоду прошлого года. Годовой план по доходам бюджета выполнен на </w:t>
      </w:r>
      <w:r w:rsidR="00D27E63">
        <w:rPr>
          <w:sz w:val="24"/>
          <w:szCs w:val="24"/>
        </w:rPr>
        <w:t>62,3</w:t>
      </w:r>
      <w:r w:rsidR="006F410C" w:rsidRPr="006F410C">
        <w:rPr>
          <w:sz w:val="24"/>
          <w:szCs w:val="24"/>
        </w:rPr>
        <w:t>%.</w:t>
      </w:r>
      <w:r w:rsidRPr="00F401E7">
        <w:rPr>
          <w:spacing w:val="-2"/>
          <w:sz w:val="24"/>
          <w:szCs w:val="24"/>
        </w:rPr>
        <w:t xml:space="preserve"> Объём поступлений налоговых и неналоговых доходов составил </w:t>
      </w:r>
      <w:r w:rsidR="00AB0DEC">
        <w:rPr>
          <w:sz w:val="24"/>
          <w:szCs w:val="24"/>
        </w:rPr>
        <w:t>5</w:t>
      </w:r>
      <w:r w:rsidR="00D27E63">
        <w:rPr>
          <w:sz w:val="24"/>
          <w:szCs w:val="24"/>
        </w:rPr>
        <w:t> 958,2</w:t>
      </w:r>
      <w:r w:rsidR="000823E8">
        <w:rPr>
          <w:sz w:val="24"/>
          <w:szCs w:val="24"/>
        </w:rPr>
        <w:t xml:space="preserve"> </w:t>
      </w:r>
      <w:proofErr w:type="spellStart"/>
      <w:proofErr w:type="gramStart"/>
      <w:r w:rsidR="000823E8">
        <w:rPr>
          <w:sz w:val="24"/>
          <w:szCs w:val="24"/>
        </w:rPr>
        <w:t>млн</w:t>
      </w:r>
      <w:proofErr w:type="spellEnd"/>
      <w:proofErr w:type="gramEnd"/>
      <w:r w:rsidR="00D916C5" w:rsidRPr="00D916C5">
        <w:rPr>
          <w:sz w:val="24"/>
          <w:szCs w:val="24"/>
        </w:rPr>
        <w:t xml:space="preserve"> рублей</w:t>
      </w:r>
      <w:r w:rsidR="00D916C5" w:rsidRPr="00B53D49">
        <w:rPr>
          <w:szCs w:val="27"/>
        </w:rPr>
        <w:t xml:space="preserve"> </w:t>
      </w:r>
      <w:r w:rsidRPr="00F401E7">
        <w:rPr>
          <w:spacing w:val="-2"/>
          <w:sz w:val="24"/>
          <w:szCs w:val="24"/>
        </w:rPr>
        <w:t>(</w:t>
      </w:r>
      <w:r w:rsidR="00D27E63">
        <w:rPr>
          <w:spacing w:val="-2"/>
          <w:sz w:val="24"/>
          <w:szCs w:val="24"/>
        </w:rPr>
        <w:t>112,5</w:t>
      </w:r>
      <w:r w:rsidRPr="008A2AA4">
        <w:rPr>
          <w:spacing w:val="-2"/>
          <w:sz w:val="24"/>
          <w:szCs w:val="24"/>
        </w:rPr>
        <w:t xml:space="preserve">% </w:t>
      </w:r>
      <w:r w:rsidRPr="00F401E7">
        <w:rPr>
          <w:spacing w:val="-2"/>
          <w:sz w:val="24"/>
          <w:szCs w:val="24"/>
        </w:rPr>
        <w:t>к 20</w:t>
      </w:r>
      <w:r w:rsidR="00AE3152">
        <w:rPr>
          <w:spacing w:val="-2"/>
          <w:sz w:val="24"/>
          <w:szCs w:val="24"/>
        </w:rPr>
        <w:t>21</w:t>
      </w:r>
      <w:r w:rsidR="00DC714E">
        <w:rPr>
          <w:spacing w:val="-2"/>
          <w:sz w:val="24"/>
          <w:szCs w:val="24"/>
        </w:rPr>
        <w:t xml:space="preserve"> году</w:t>
      </w:r>
      <w:r w:rsidRPr="00F401E7">
        <w:rPr>
          <w:spacing w:val="-2"/>
          <w:sz w:val="24"/>
          <w:szCs w:val="24"/>
        </w:rPr>
        <w:t xml:space="preserve">) или </w:t>
      </w:r>
      <w:r w:rsidR="00D27E63">
        <w:rPr>
          <w:spacing w:val="-2"/>
          <w:sz w:val="24"/>
          <w:szCs w:val="24"/>
        </w:rPr>
        <w:t>64,2</w:t>
      </w:r>
      <w:r w:rsidRPr="008A2AA4">
        <w:rPr>
          <w:spacing w:val="-2"/>
          <w:sz w:val="24"/>
          <w:szCs w:val="24"/>
        </w:rPr>
        <w:t>%</w:t>
      </w:r>
      <w:r w:rsidRPr="00F401E7">
        <w:rPr>
          <w:spacing w:val="-2"/>
          <w:sz w:val="24"/>
          <w:szCs w:val="24"/>
        </w:rPr>
        <w:t xml:space="preserve"> от плана на год. </w:t>
      </w:r>
    </w:p>
    <w:p w:rsidR="006D0DD5" w:rsidRDefault="006D0DD5" w:rsidP="006D0DD5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Расходная часть </w:t>
      </w:r>
      <w:r w:rsidRPr="000F3202">
        <w:rPr>
          <w:sz w:val="24"/>
          <w:szCs w:val="24"/>
        </w:rPr>
        <w:t xml:space="preserve">бюджета города исполнена в </w:t>
      </w:r>
      <w:r w:rsidRPr="006D34DF">
        <w:rPr>
          <w:sz w:val="24"/>
          <w:szCs w:val="24"/>
        </w:rPr>
        <w:t xml:space="preserve">объеме </w:t>
      </w:r>
      <w:r w:rsidR="00D27E63">
        <w:rPr>
          <w:bCs/>
          <w:sz w:val="24"/>
          <w:szCs w:val="24"/>
        </w:rPr>
        <w:t>13 931,0</w:t>
      </w:r>
      <w:r w:rsidR="009B2DCF">
        <w:rPr>
          <w:b/>
          <w:bCs/>
          <w:sz w:val="27"/>
          <w:szCs w:val="27"/>
        </w:rPr>
        <w:t xml:space="preserve"> </w:t>
      </w:r>
      <w:proofErr w:type="spellStart"/>
      <w:proofErr w:type="gramStart"/>
      <w:r w:rsidR="00AE3152">
        <w:rPr>
          <w:sz w:val="24"/>
          <w:szCs w:val="24"/>
        </w:rPr>
        <w:t>млн</w:t>
      </w:r>
      <w:proofErr w:type="spellEnd"/>
      <w:proofErr w:type="gramEnd"/>
      <w:r>
        <w:rPr>
          <w:sz w:val="24"/>
          <w:szCs w:val="24"/>
        </w:rPr>
        <w:t xml:space="preserve"> </w:t>
      </w:r>
      <w:r w:rsidRPr="000F3202">
        <w:rPr>
          <w:sz w:val="24"/>
          <w:szCs w:val="24"/>
        </w:rPr>
        <w:t xml:space="preserve">рублей, </w:t>
      </w:r>
      <w:r w:rsidR="00AE3152">
        <w:rPr>
          <w:sz w:val="24"/>
          <w:szCs w:val="24"/>
        </w:rPr>
        <w:t>к 2021</w:t>
      </w:r>
      <w:r w:rsidR="00AC309B">
        <w:rPr>
          <w:sz w:val="24"/>
          <w:szCs w:val="24"/>
        </w:rPr>
        <w:t xml:space="preserve"> году – </w:t>
      </w:r>
      <w:r w:rsidR="00D27E63">
        <w:rPr>
          <w:sz w:val="24"/>
          <w:szCs w:val="24"/>
        </w:rPr>
        <w:t>144,6</w:t>
      </w:r>
      <w:r w:rsidRPr="00DB27B0">
        <w:rPr>
          <w:sz w:val="24"/>
          <w:szCs w:val="24"/>
        </w:rPr>
        <w:t>%</w:t>
      </w:r>
      <w:r w:rsidRPr="000F3202">
        <w:rPr>
          <w:sz w:val="24"/>
          <w:szCs w:val="24"/>
        </w:rPr>
        <w:t xml:space="preserve">. Расходы бюджета за отчетный период составили </w:t>
      </w:r>
      <w:r w:rsidR="00D27E63">
        <w:rPr>
          <w:sz w:val="24"/>
          <w:szCs w:val="24"/>
        </w:rPr>
        <w:t>56,0</w:t>
      </w:r>
      <w:r w:rsidRPr="00DB27B0">
        <w:rPr>
          <w:sz w:val="24"/>
          <w:szCs w:val="24"/>
        </w:rPr>
        <w:t>%</w:t>
      </w:r>
      <w:r w:rsidRPr="000F3202">
        <w:rPr>
          <w:sz w:val="24"/>
          <w:szCs w:val="24"/>
        </w:rPr>
        <w:t xml:space="preserve"> годовых назначений.</w:t>
      </w:r>
    </w:p>
    <w:p w:rsidR="00841943" w:rsidRDefault="00841943" w:rsidP="006D0DD5">
      <w:pPr>
        <w:ind w:firstLine="709"/>
        <w:jc w:val="both"/>
        <w:rPr>
          <w:sz w:val="24"/>
          <w:szCs w:val="24"/>
        </w:rPr>
      </w:pPr>
    </w:p>
    <w:p w:rsidR="00841943" w:rsidRDefault="00841943" w:rsidP="00841943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Структура доходов и расходов бюджета города, </w:t>
      </w:r>
    </w:p>
    <w:p w:rsidR="00841943" w:rsidRDefault="00AE3152" w:rsidP="00841943">
      <w:pPr>
        <w:ind w:firstLine="709"/>
        <w:jc w:val="center"/>
        <w:rPr>
          <w:sz w:val="24"/>
          <w:szCs w:val="24"/>
        </w:rPr>
      </w:pPr>
      <w:r>
        <w:rPr>
          <w:sz w:val="24"/>
          <w:szCs w:val="24"/>
        </w:rPr>
        <w:t>(</w:t>
      </w:r>
      <w:proofErr w:type="spellStart"/>
      <w:proofErr w:type="gramStart"/>
      <w:r>
        <w:rPr>
          <w:sz w:val="24"/>
          <w:szCs w:val="24"/>
        </w:rPr>
        <w:t>млн</w:t>
      </w:r>
      <w:proofErr w:type="spellEnd"/>
      <w:proofErr w:type="gramEnd"/>
      <w:r>
        <w:rPr>
          <w:sz w:val="24"/>
          <w:szCs w:val="24"/>
        </w:rPr>
        <w:t xml:space="preserve"> </w:t>
      </w:r>
      <w:r w:rsidR="00841943">
        <w:rPr>
          <w:sz w:val="24"/>
          <w:szCs w:val="24"/>
        </w:rPr>
        <w:t>рублей)</w:t>
      </w:r>
    </w:p>
    <w:p w:rsidR="006D0DD5" w:rsidRDefault="00F56A6B" w:rsidP="006D0DD5">
      <w:pPr>
        <w:tabs>
          <w:tab w:val="left" w:pos="1512"/>
        </w:tabs>
        <w:jc w:val="center"/>
        <w:rPr>
          <w:b/>
          <w:sz w:val="24"/>
          <w:szCs w:val="24"/>
        </w:rPr>
      </w:pPr>
      <w:r w:rsidRPr="00F56A6B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6210300" cy="1085850"/>
            <wp:effectExtent l="0" t="0" r="0" b="0"/>
            <wp:docPr id="10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D1A22" w:rsidRPr="006D0DD5" w:rsidRDefault="001D1A22" w:rsidP="006D0DD5">
      <w:pPr>
        <w:ind w:firstLine="709"/>
        <w:jc w:val="center"/>
        <w:rPr>
          <w:spacing w:val="-2"/>
          <w:sz w:val="24"/>
          <w:szCs w:val="24"/>
        </w:rPr>
      </w:pPr>
    </w:p>
    <w:p w:rsidR="008A2AA4" w:rsidRPr="00607504" w:rsidRDefault="008A2AA4" w:rsidP="008A2AA4">
      <w:pPr>
        <w:tabs>
          <w:tab w:val="left" w:pos="1512"/>
        </w:tabs>
        <w:jc w:val="center"/>
        <w:rPr>
          <w:b/>
          <w:sz w:val="24"/>
          <w:szCs w:val="24"/>
        </w:rPr>
      </w:pPr>
      <w:r w:rsidRPr="0029628D">
        <w:rPr>
          <w:b/>
          <w:sz w:val="24"/>
          <w:szCs w:val="24"/>
        </w:rPr>
        <w:t>Бюджетные инвестиции</w:t>
      </w:r>
      <w:r w:rsidRPr="00607504">
        <w:rPr>
          <w:b/>
          <w:sz w:val="24"/>
          <w:szCs w:val="24"/>
        </w:rPr>
        <w:t xml:space="preserve"> </w:t>
      </w:r>
    </w:p>
    <w:p w:rsidR="008A2AA4" w:rsidRDefault="008A2AA4" w:rsidP="008A2AA4">
      <w:pPr>
        <w:tabs>
          <w:tab w:val="left" w:pos="1512"/>
          <w:tab w:val="left" w:pos="7938"/>
        </w:tabs>
        <w:ind w:firstLine="709"/>
        <w:jc w:val="both"/>
        <w:rPr>
          <w:sz w:val="24"/>
          <w:szCs w:val="24"/>
        </w:rPr>
      </w:pPr>
      <w:r w:rsidRPr="00682A97">
        <w:rPr>
          <w:sz w:val="24"/>
          <w:szCs w:val="24"/>
        </w:rPr>
        <w:t>На реализацию адресной инвестиционной программы из бюджета города направлено</w:t>
      </w:r>
      <w:r>
        <w:rPr>
          <w:sz w:val="24"/>
          <w:szCs w:val="24"/>
        </w:rPr>
        <w:t xml:space="preserve"> </w:t>
      </w:r>
      <w:r w:rsidR="005A1D42">
        <w:rPr>
          <w:sz w:val="24"/>
          <w:szCs w:val="24"/>
        </w:rPr>
        <w:br/>
      </w:r>
      <w:r w:rsidR="00CF031E">
        <w:rPr>
          <w:sz w:val="24"/>
          <w:szCs w:val="24"/>
        </w:rPr>
        <w:t>277,1</w:t>
      </w:r>
      <w:r w:rsidR="006D34DF" w:rsidRPr="00143C55">
        <w:t xml:space="preserve"> </w:t>
      </w:r>
      <w:proofErr w:type="spellStart"/>
      <w:proofErr w:type="gramStart"/>
      <w:r w:rsidRPr="00682A97">
        <w:rPr>
          <w:sz w:val="24"/>
          <w:szCs w:val="24"/>
        </w:rPr>
        <w:t>млн</w:t>
      </w:r>
      <w:proofErr w:type="spellEnd"/>
      <w:proofErr w:type="gramEnd"/>
      <w:r w:rsidRPr="00682A97">
        <w:rPr>
          <w:sz w:val="24"/>
          <w:szCs w:val="24"/>
        </w:rPr>
        <w:t xml:space="preserve"> рублей, годовой план выполнен на</w:t>
      </w:r>
      <w:r>
        <w:rPr>
          <w:sz w:val="24"/>
          <w:szCs w:val="24"/>
        </w:rPr>
        <w:t xml:space="preserve"> </w:t>
      </w:r>
      <w:r w:rsidR="00CF031E">
        <w:rPr>
          <w:sz w:val="24"/>
          <w:szCs w:val="24"/>
        </w:rPr>
        <w:t>35</w:t>
      </w:r>
      <w:r w:rsidRPr="00682A97">
        <w:rPr>
          <w:sz w:val="24"/>
          <w:szCs w:val="24"/>
        </w:rPr>
        <w:t>% (</w:t>
      </w:r>
      <w:r w:rsidR="007F4E47">
        <w:rPr>
          <w:sz w:val="24"/>
          <w:szCs w:val="24"/>
        </w:rPr>
        <w:t xml:space="preserve">на </w:t>
      </w:r>
      <w:r w:rsidR="00CF031E">
        <w:rPr>
          <w:sz w:val="24"/>
          <w:szCs w:val="24"/>
        </w:rPr>
        <w:t>01.09</w:t>
      </w:r>
      <w:r w:rsidR="00404AE6">
        <w:rPr>
          <w:sz w:val="24"/>
          <w:szCs w:val="24"/>
        </w:rPr>
        <w:t>.2021</w:t>
      </w:r>
      <w:r w:rsidRPr="00F677C2">
        <w:rPr>
          <w:sz w:val="24"/>
          <w:szCs w:val="24"/>
        </w:rPr>
        <w:t xml:space="preserve"> –</w:t>
      </w:r>
      <w:r>
        <w:rPr>
          <w:sz w:val="24"/>
          <w:szCs w:val="24"/>
        </w:rPr>
        <w:t xml:space="preserve"> </w:t>
      </w:r>
      <w:r w:rsidR="00CF031E">
        <w:rPr>
          <w:sz w:val="24"/>
          <w:szCs w:val="24"/>
        </w:rPr>
        <w:t>234,7</w:t>
      </w:r>
      <w:r>
        <w:rPr>
          <w:sz w:val="24"/>
          <w:szCs w:val="24"/>
        </w:rPr>
        <w:t xml:space="preserve"> </w:t>
      </w:r>
      <w:proofErr w:type="spellStart"/>
      <w:r w:rsidR="001B7EA2">
        <w:rPr>
          <w:sz w:val="24"/>
          <w:szCs w:val="24"/>
        </w:rPr>
        <w:t>млн</w:t>
      </w:r>
      <w:proofErr w:type="spellEnd"/>
      <w:r w:rsidRPr="00682A97">
        <w:rPr>
          <w:sz w:val="24"/>
          <w:szCs w:val="24"/>
        </w:rPr>
        <w:t xml:space="preserve"> рублей и</w:t>
      </w:r>
      <w:r>
        <w:rPr>
          <w:sz w:val="24"/>
          <w:szCs w:val="24"/>
        </w:rPr>
        <w:t xml:space="preserve"> </w:t>
      </w:r>
      <w:r w:rsidR="00CF031E">
        <w:rPr>
          <w:sz w:val="24"/>
          <w:szCs w:val="24"/>
        </w:rPr>
        <w:t>36</w:t>
      </w:r>
      <w:r w:rsidRPr="00682A97">
        <w:rPr>
          <w:sz w:val="24"/>
          <w:szCs w:val="24"/>
        </w:rPr>
        <w:t>% соответственно).</w:t>
      </w:r>
    </w:p>
    <w:p w:rsidR="00F3662E" w:rsidRPr="0049263F" w:rsidRDefault="00F3662E" w:rsidP="001843FE">
      <w:pPr>
        <w:tabs>
          <w:tab w:val="left" w:pos="1512"/>
          <w:tab w:val="left" w:pos="7938"/>
        </w:tabs>
        <w:ind w:firstLine="709"/>
        <w:jc w:val="both"/>
        <w:rPr>
          <w:sz w:val="10"/>
          <w:szCs w:val="10"/>
        </w:rPr>
      </w:pPr>
    </w:p>
    <w:p w:rsidR="00E81171" w:rsidRDefault="00E81171" w:rsidP="0049263F">
      <w:pPr>
        <w:tabs>
          <w:tab w:val="left" w:pos="1512"/>
          <w:tab w:val="left" w:pos="7938"/>
        </w:tabs>
        <w:jc w:val="center"/>
        <w:rPr>
          <w:b/>
          <w:sz w:val="24"/>
          <w:szCs w:val="24"/>
        </w:rPr>
      </w:pPr>
      <w:r w:rsidRPr="006D0DD5">
        <w:rPr>
          <w:b/>
          <w:sz w:val="24"/>
          <w:szCs w:val="24"/>
        </w:rPr>
        <w:t>Жилищное строительство</w:t>
      </w:r>
    </w:p>
    <w:p w:rsidR="008A2AA4" w:rsidRPr="00F70557" w:rsidRDefault="008A2AA4" w:rsidP="00B04B3E">
      <w:pPr>
        <w:tabs>
          <w:tab w:val="left" w:pos="1512"/>
          <w:tab w:val="left" w:pos="7938"/>
        </w:tabs>
        <w:ind w:firstLine="709"/>
        <w:jc w:val="both"/>
        <w:rPr>
          <w:sz w:val="24"/>
          <w:szCs w:val="24"/>
        </w:rPr>
      </w:pPr>
      <w:r w:rsidRPr="00F70557">
        <w:rPr>
          <w:sz w:val="24"/>
          <w:szCs w:val="24"/>
        </w:rPr>
        <w:t>Организациями всех форм собственности и индивидуальными застройщиками введены в действие жилые дома общей площадью </w:t>
      </w:r>
      <w:r w:rsidR="00CF031E">
        <w:rPr>
          <w:sz w:val="24"/>
          <w:szCs w:val="24"/>
        </w:rPr>
        <w:t>447,5</w:t>
      </w:r>
      <w:r>
        <w:rPr>
          <w:sz w:val="24"/>
          <w:szCs w:val="24"/>
        </w:rPr>
        <w:t xml:space="preserve"> тыс.</w:t>
      </w:r>
      <w:r w:rsidRPr="00F70557">
        <w:rPr>
          <w:sz w:val="24"/>
          <w:szCs w:val="24"/>
        </w:rPr>
        <w:t xml:space="preserve"> кв. метров</w:t>
      </w:r>
      <w:r>
        <w:rPr>
          <w:sz w:val="24"/>
          <w:szCs w:val="24"/>
        </w:rPr>
        <w:t>,</w:t>
      </w:r>
      <w:r w:rsidRPr="00F70557">
        <w:rPr>
          <w:sz w:val="24"/>
          <w:szCs w:val="24"/>
        </w:rPr>
        <w:t xml:space="preserve"> что составляет </w:t>
      </w:r>
      <w:r w:rsidR="00CF031E">
        <w:rPr>
          <w:sz w:val="24"/>
          <w:szCs w:val="24"/>
        </w:rPr>
        <w:t>62,5</w:t>
      </w:r>
      <w:r w:rsidR="0030634B">
        <w:rPr>
          <w:sz w:val="24"/>
          <w:szCs w:val="24"/>
        </w:rPr>
        <w:t>%</w:t>
      </w:r>
      <w:r w:rsidRPr="00F70557">
        <w:rPr>
          <w:sz w:val="24"/>
          <w:szCs w:val="24"/>
        </w:rPr>
        <w:t xml:space="preserve"> от общего ввода жилья по краю.</w:t>
      </w:r>
    </w:p>
    <w:p w:rsidR="00F3662E" w:rsidRPr="001908F8" w:rsidRDefault="00F3662E" w:rsidP="004406FF">
      <w:pPr>
        <w:tabs>
          <w:tab w:val="left" w:pos="1512"/>
          <w:tab w:val="left" w:pos="7938"/>
        </w:tabs>
        <w:ind w:firstLine="709"/>
        <w:jc w:val="both"/>
        <w:rPr>
          <w:sz w:val="10"/>
          <w:szCs w:val="10"/>
        </w:rPr>
      </w:pPr>
    </w:p>
    <w:p w:rsidR="00E81171" w:rsidRPr="003936CE" w:rsidRDefault="00E81171" w:rsidP="00E81171">
      <w:pPr>
        <w:tabs>
          <w:tab w:val="left" w:pos="1512"/>
          <w:tab w:val="left" w:pos="7938"/>
        </w:tabs>
        <w:jc w:val="center"/>
        <w:rPr>
          <w:sz w:val="24"/>
          <w:szCs w:val="24"/>
        </w:rPr>
      </w:pPr>
      <w:r w:rsidRPr="003936CE">
        <w:rPr>
          <w:sz w:val="24"/>
          <w:szCs w:val="24"/>
        </w:rPr>
        <w:t>Ввод в действие общей площади жилья, тыс. кв</w:t>
      </w:r>
      <w:proofErr w:type="gramStart"/>
      <w:r w:rsidRPr="003936CE">
        <w:rPr>
          <w:sz w:val="24"/>
          <w:szCs w:val="24"/>
        </w:rPr>
        <w:t>.м</w:t>
      </w:r>
      <w:proofErr w:type="gramEnd"/>
      <w:r w:rsidRPr="003936CE">
        <w:rPr>
          <w:sz w:val="24"/>
          <w:szCs w:val="24"/>
        </w:rPr>
        <w:t>етров</w:t>
      </w:r>
    </w:p>
    <w:p w:rsidR="00E81171" w:rsidRPr="00A9072D" w:rsidRDefault="00E81171" w:rsidP="00E81171">
      <w:pPr>
        <w:tabs>
          <w:tab w:val="left" w:pos="1512"/>
          <w:tab w:val="left" w:pos="7938"/>
        </w:tabs>
        <w:jc w:val="center"/>
        <w:rPr>
          <w:sz w:val="6"/>
          <w:szCs w:val="6"/>
        </w:rPr>
      </w:pPr>
    </w:p>
    <w:p w:rsidR="00E81171" w:rsidRDefault="0019608B" w:rsidP="00E81171">
      <w:pPr>
        <w:pStyle w:val="ab"/>
        <w:tabs>
          <w:tab w:val="left" w:pos="1512"/>
        </w:tabs>
        <w:jc w:val="center"/>
        <w:rPr>
          <w:b/>
          <w:bCs/>
        </w:rPr>
      </w:pPr>
      <w:r>
        <w:rPr>
          <w:b/>
          <w:noProof/>
          <w:sz w:val="16"/>
          <w:szCs w:val="16"/>
        </w:rPr>
        <w:drawing>
          <wp:inline distT="0" distB="0" distL="0" distR="0">
            <wp:extent cx="6600825" cy="714375"/>
            <wp:effectExtent l="0" t="0" r="0" b="0"/>
            <wp:docPr id="9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738A5" w:rsidRPr="00D2444D" w:rsidRDefault="007738A5" w:rsidP="00E81171">
      <w:pPr>
        <w:pStyle w:val="a8"/>
        <w:tabs>
          <w:tab w:val="left" w:pos="1512"/>
        </w:tabs>
        <w:jc w:val="center"/>
        <w:rPr>
          <w:rFonts w:ascii="Times New Roman" w:hAnsi="Times New Roman"/>
          <w:b/>
          <w:noProof/>
          <w:sz w:val="24"/>
          <w:szCs w:val="24"/>
        </w:rPr>
      </w:pPr>
    </w:p>
    <w:p w:rsidR="00E81171" w:rsidRPr="008E3EE3" w:rsidRDefault="00E81171" w:rsidP="00E81171">
      <w:pPr>
        <w:pStyle w:val="a8"/>
        <w:tabs>
          <w:tab w:val="left" w:pos="1512"/>
        </w:tabs>
        <w:jc w:val="center"/>
        <w:rPr>
          <w:rFonts w:ascii="Times New Roman" w:hAnsi="Times New Roman"/>
          <w:b/>
          <w:noProof/>
          <w:sz w:val="24"/>
          <w:szCs w:val="24"/>
        </w:rPr>
      </w:pPr>
      <w:r w:rsidRPr="00005509">
        <w:rPr>
          <w:rFonts w:ascii="Times New Roman" w:hAnsi="Times New Roman"/>
          <w:b/>
          <w:noProof/>
          <w:sz w:val="24"/>
          <w:szCs w:val="24"/>
        </w:rPr>
        <w:t>Муниципальный заказ</w:t>
      </w:r>
    </w:p>
    <w:p w:rsidR="008A2AA4" w:rsidRDefault="008A2AA4" w:rsidP="008A2AA4">
      <w:pPr>
        <w:tabs>
          <w:tab w:val="left" w:pos="1512"/>
        </w:tabs>
        <w:ind w:right="-143" w:firstLine="709"/>
        <w:jc w:val="both"/>
        <w:rPr>
          <w:sz w:val="24"/>
          <w:szCs w:val="24"/>
        </w:rPr>
      </w:pPr>
      <w:r w:rsidRPr="008E3EE3">
        <w:rPr>
          <w:sz w:val="24"/>
          <w:szCs w:val="24"/>
        </w:rPr>
        <w:t xml:space="preserve">Для обеспечения муниципальных потребностей заказчиками за отчетный период подано </w:t>
      </w:r>
      <w:r w:rsidRPr="008E3EE3">
        <w:rPr>
          <w:sz w:val="24"/>
          <w:szCs w:val="24"/>
        </w:rPr>
        <w:br/>
      </w:r>
      <w:r w:rsidR="00DC4A7E">
        <w:rPr>
          <w:sz w:val="24"/>
          <w:szCs w:val="24"/>
        </w:rPr>
        <w:t xml:space="preserve">1 </w:t>
      </w:r>
      <w:r w:rsidR="009F1F35">
        <w:rPr>
          <w:sz w:val="24"/>
          <w:szCs w:val="24"/>
        </w:rPr>
        <w:t>816</w:t>
      </w:r>
      <w:r w:rsidRPr="008E3EE3">
        <w:rPr>
          <w:sz w:val="24"/>
          <w:szCs w:val="24"/>
        </w:rPr>
        <w:t xml:space="preserve"> заяв</w:t>
      </w:r>
      <w:r w:rsidR="007D73EB">
        <w:rPr>
          <w:sz w:val="24"/>
          <w:szCs w:val="24"/>
        </w:rPr>
        <w:t>ок</w:t>
      </w:r>
      <w:r w:rsidRPr="008E3EE3">
        <w:rPr>
          <w:sz w:val="24"/>
          <w:szCs w:val="24"/>
        </w:rPr>
        <w:t xml:space="preserve"> на закупку товаров, выполнение работ и оказание услуг на сумму </w:t>
      </w:r>
      <w:r w:rsidR="009F1F35">
        <w:rPr>
          <w:rFonts w:eastAsia="Times New Roman"/>
          <w:sz w:val="24"/>
          <w:szCs w:val="24"/>
        </w:rPr>
        <w:t>8 604,9</w:t>
      </w:r>
      <w:r w:rsidR="00EE0FA1">
        <w:rPr>
          <w:rFonts w:eastAsia="Times New Roman"/>
          <w:sz w:val="24"/>
          <w:szCs w:val="24"/>
        </w:rPr>
        <w:t xml:space="preserve"> </w:t>
      </w:r>
      <w:proofErr w:type="spellStart"/>
      <w:proofErr w:type="gramStart"/>
      <w:r w:rsidR="00C15718" w:rsidRPr="00EE0FA1">
        <w:rPr>
          <w:sz w:val="24"/>
          <w:szCs w:val="24"/>
        </w:rPr>
        <w:t>млн</w:t>
      </w:r>
      <w:proofErr w:type="spellEnd"/>
      <w:proofErr w:type="gramEnd"/>
      <w:r w:rsidR="00C15718">
        <w:rPr>
          <w:sz w:val="24"/>
          <w:szCs w:val="24"/>
        </w:rPr>
        <w:t xml:space="preserve"> рублей </w:t>
      </w:r>
      <w:r w:rsidR="00C15718">
        <w:rPr>
          <w:sz w:val="24"/>
          <w:szCs w:val="24"/>
        </w:rPr>
        <w:br/>
      </w:r>
      <w:r w:rsidRPr="00B5526A">
        <w:rPr>
          <w:sz w:val="24"/>
          <w:szCs w:val="24"/>
        </w:rPr>
        <w:t>(за январь</w:t>
      </w:r>
      <w:r w:rsidR="00E602F6">
        <w:rPr>
          <w:sz w:val="24"/>
          <w:szCs w:val="24"/>
        </w:rPr>
        <w:t>-</w:t>
      </w:r>
      <w:r w:rsidR="009F1F35">
        <w:rPr>
          <w:sz w:val="24"/>
          <w:szCs w:val="24"/>
        </w:rPr>
        <w:t xml:space="preserve">август </w:t>
      </w:r>
      <w:r w:rsidR="00C15718">
        <w:rPr>
          <w:sz w:val="24"/>
          <w:szCs w:val="24"/>
        </w:rPr>
        <w:t>2021</w:t>
      </w:r>
      <w:r w:rsidRPr="00B5526A">
        <w:rPr>
          <w:sz w:val="24"/>
          <w:szCs w:val="24"/>
        </w:rPr>
        <w:t xml:space="preserve"> года – </w:t>
      </w:r>
      <w:r w:rsidR="00DC4A7E" w:rsidRPr="0085074D">
        <w:rPr>
          <w:sz w:val="24"/>
          <w:szCs w:val="24"/>
        </w:rPr>
        <w:t xml:space="preserve">1 </w:t>
      </w:r>
      <w:r w:rsidR="009F1F35">
        <w:rPr>
          <w:sz w:val="24"/>
          <w:szCs w:val="24"/>
        </w:rPr>
        <w:t>677</w:t>
      </w:r>
      <w:r w:rsidR="000A2DB2" w:rsidRPr="0085074D">
        <w:rPr>
          <w:sz w:val="24"/>
          <w:szCs w:val="24"/>
        </w:rPr>
        <w:t xml:space="preserve"> </w:t>
      </w:r>
      <w:r w:rsidR="009F1F35">
        <w:rPr>
          <w:sz w:val="24"/>
          <w:szCs w:val="24"/>
        </w:rPr>
        <w:t>заявок</w:t>
      </w:r>
      <w:r w:rsidR="008E3EE3" w:rsidRPr="0085074D">
        <w:rPr>
          <w:sz w:val="24"/>
          <w:szCs w:val="24"/>
        </w:rPr>
        <w:t xml:space="preserve"> </w:t>
      </w:r>
      <w:r w:rsidRPr="0085074D">
        <w:rPr>
          <w:sz w:val="24"/>
          <w:szCs w:val="24"/>
        </w:rPr>
        <w:t xml:space="preserve">на </w:t>
      </w:r>
      <w:r w:rsidR="007D73EB">
        <w:rPr>
          <w:sz w:val="24"/>
          <w:szCs w:val="24"/>
        </w:rPr>
        <w:t>3 </w:t>
      </w:r>
      <w:r w:rsidR="009F1F35">
        <w:rPr>
          <w:sz w:val="24"/>
          <w:szCs w:val="24"/>
        </w:rPr>
        <w:t>311,8</w:t>
      </w:r>
      <w:r w:rsidR="00B2083F" w:rsidRPr="0085074D">
        <w:rPr>
          <w:rFonts w:eastAsia="Times New Roman"/>
          <w:sz w:val="24"/>
          <w:szCs w:val="24"/>
        </w:rPr>
        <w:t xml:space="preserve"> </w:t>
      </w:r>
      <w:proofErr w:type="spellStart"/>
      <w:r w:rsidR="00EE0FA1" w:rsidRPr="0085074D">
        <w:rPr>
          <w:sz w:val="24"/>
          <w:szCs w:val="24"/>
        </w:rPr>
        <w:t>млн</w:t>
      </w:r>
      <w:proofErr w:type="spellEnd"/>
      <w:r w:rsidR="008E3EE3" w:rsidRPr="0085074D">
        <w:rPr>
          <w:sz w:val="24"/>
          <w:szCs w:val="24"/>
        </w:rPr>
        <w:t xml:space="preserve"> рублей</w:t>
      </w:r>
      <w:r w:rsidRPr="0085074D">
        <w:rPr>
          <w:sz w:val="24"/>
          <w:szCs w:val="24"/>
        </w:rPr>
        <w:t xml:space="preserve"> соответственно).</w:t>
      </w:r>
    </w:p>
    <w:p w:rsidR="001B435E" w:rsidRDefault="001B435E" w:rsidP="00C15718">
      <w:pPr>
        <w:tabs>
          <w:tab w:val="left" w:pos="1512"/>
        </w:tabs>
        <w:ind w:right="-143" w:firstLine="709"/>
        <w:jc w:val="both"/>
        <w:rPr>
          <w:rFonts w:eastAsia="Times New Roman"/>
        </w:rPr>
      </w:pPr>
      <w:r>
        <w:rPr>
          <w:rFonts w:eastAsia="Times New Roman"/>
          <w:sz w:val="24"/>
          <w:szCs w:val="24"/>
        </w:rPr>
        <w:t>П</w:t>
      </w:r>
      <w:r w:rsidRPr="001B435E">
        <w:rPr>
          <w:rFonts w:eastAsia="Times New Roman"/>
          <w:sz w:val="24"/>
          <w:szCs w:val="24"/>
        </w:rPr>
        <w:t xml:space="preserve">одано </w:t>
      </w:r>
      <w:r w:rsidR="009F1F35">
        <w:rPr>
          <w:rFonts w:eastAsia="Times New Roman"/>
          <w:sz w:val="24"/>
          <w:szCs w:val="24"/>
        </w:rPr>
        <w:t>116 заявок</w:t>
      </w:r>
      <w:r w:rsidRPr="001B435E">
        <w:rPr>
          <w:rFonts w:eastAsia="Times New Roman"/>
          <w:sz w:val="24"/>
          <w:szCs w:val="24"/>
        </w:rPr>
        <w:t xml:space="preserve"> со сроком осуществлени</w:t>
      </w:r>
      <w:r w:rsidR="007B1A76">
        <w:rPr>
          <w:rFonts w:eastAsia="Times New Roman"/>
          <w:sz w:val="24"/>
          <w:szCs w:val="24"/>
        </w:rPr>
        <w:t xml:space="preserve">я закупки – </w:t>
      </w:r>
      <w:r w:rsidR="009F1F35">
        <w:rPr>
          <w:rFonts w:eastAsia="Times New Roman"/>
          <w:sz w:val="24"/>
          <w:szCs w:val="24"/>
        </w:rPr>
        <w:t>сентябрь</w:t>
      </w:r>
      <w:r w:rsidR="00EE0FA1">
        <w:rPr>
          <w:rFonts w:eastAsia="Times New Roman"/>
          <w:sz w:val="24"/>
          <w:szCs w:val="24"/>
        </w:rPr>
        <w:t xml:space="preserve"> </w:t>
      </w:r>
      <w:r w:rsidR="007B1A76">
        <w:rPr>
          <w:rFonts w:eastAsia="Times New Roman"/>
          <w:sz w:val="24"/>
          <w:szCs w:val="24"/>
        </w:rPr>
        <w:t xml:space="preserve">на сумму </w:t>
      </w:r>
      <w:r w:rsidR="009F1F35">
        <w:rPr>
          <w:rFonts w:eastAsia="Times New Roman"/>
          <w:sz w:val="24"/>
          <w:szCs w:val="24"/>
        </w:rPr>
        <w:t>131,7</w:t>
      </w:r>
      <w:r w:rsidR="00EE0FA1">
        <w:rPr>
          <w:rFonts w:eastAsia="Times New Roman"/>
          <w:sz w:val="24"/>
          <w:szCs w:val="24"/>
        </w:rPr>
        <w:t xml:space="preserve"> </w:t>
      </w:r>
      <w:proofErr w:type="spellStart"/>
      <w:proofErr w:type="gramStart"/>
      <w:r w:rsidR="00EE0FA1">
        <w:rPr>
          <w:rFonts w:eastAsia="Times New Roman"/>
          <w:sz w:val="24"/>
          <w:szCs w:val="24"/>
        </w:rPr>
        <w:t>млн</w:t>
      </w:r>
      <w:proofErr w:type="spellEnd"/>
      <w:proofErr w:type="gramEnd"/>
      <w:r w:rsidR="00EE0FA1">
        <w:rPr>
          <w:rFonts w:eastAsia="Times New Roman"/>
          <w:sz w:val="24"/>
          <w:szCs w:val="24"/>
        </w:rPr>
        <w:t xml:space="preserve"> </w:t>
      </w:r>
      <w:r w:rsidR="007B1A76">
        <w:rPr>
          <w:rFonts w:eastAsia="Times New Roman"/>
          <w:sz w:val="24"/>
          <w:szCs w:val="24"/>
        </w:rPr>
        <w:t>рублей</w:t>
      </w:r>
      <w:r w:rsidRPr="001B435E">
        <w:rPr>
          <w:rFonts w:eastAsia="Times New Roman"/>
          <w:sz w:val="24"/>
          <w:szCs w:val="24"/>
        </w:rPr>
        <w:t xml:space="preserve"> и на </w:t>
      </w:r>
      <w:r w:rsidR="009F1F35">
        <w:rPr>
          <w:rFonts w:eastAsia="Times New Roman"/>
          <w:sz w:val="24"/>
          <w:szCs w:val="24"/>
        </w:rPr>
        <w:t>октябрь 94</w:t>
      </w:r>
      <w:r w:rsidR="00987BEA">
        <w:rPr>
          <w:rFonts w:eastAsia="Times New Roman"/>
          <w:sz w:val="24"/>
          <w:szCs w:val="24"/>
        </w:rPr>
        <w:t xml:space="preserve"> заяв</w:t>
      </w:r>
      <w:r w:rsidR="009F1F35">
        <w:rPr>
          <w:rFonts w:eastAsia="Times New Roman"/>
          <w:sz w:val="24"/>
          <w:szCs w:val="24"/>
        </w:rPr>
        <w:t>ки</w:t>
      </w:r>
      <w:r w:rsidRPr="001B435E">
        <w:rPr>
          <w:rFonts w:eastAsia="Times New Roman"/>
          <w:sz w:val="24"/>
          <w:szCs w:val="24"/>
        </w:rPr>
        <w:t xml:space="preserve"> на сумму </w:t>
      </w:r>
      <w:r w:rsidR="009F1F35">
        <w:rPr>
          <w:rFonts w:eastAsia="Times New Roman"/>
          <w:sz w:val="24"/>
          <w:szCs w:val="24"/>
        </w:rPr>
        <w:t>52,0</w:t>
      </w:r>
      <w:r w:rsidR="00EE0FA1">
        <w:rPr>
          <w:rFonts w:eastAsia="Times New Roman"/>
          <w:sz w:val="24"/>
          <w:szCs w:val="24"/>
        </w:rPr>
        <w:t xml:space="preserve"> </w:t>
      </w:r>
      <w:proofErr w:type="spellStart"/>
      <w:r w:rsidR="00EE0FA1">
        <w:rPr>
          <w:rFonts w:eastAsia="Times New Roman"/>
          <w:sz w:val="24"/>
          <w:szCs w:val="24"/>
        </w:rPr>
        <w:t>млн</w:t>
      </w:r>
      <w:proofErr w:type="spellEnd"/>
      <w:r w:rsidR="00EE0FA1">
        <w:rPr>
          <w:rFonts w:eastAsia="Times New Roman"/>
          <w:sz w:val="24"/>
          <w:szCs w:val="24"/>
        </w:rPr>
        <w:t xml:space="preserve"> </w:t>
      </w:r>
      <w:r w:rsidRPr="001B435E">
        <w:rPr>
          <w:rFonts w:eastAsia="Times New Roman"/>
          <w:sz w:val="24"/>
          <w:szCs w:val="24"/>
        </w:rPr>
        <w:t>руб</w:t>
      </w:r>
      <w:r w:rsidR="007B1A76">
        <w:rPr>
          <w:rFonts w:eastAsia="Times New Roman"/>
          <w:sz w:val="24"/>
          <w:szCs w:val="24"/>
        </w:rPr>
        <w:t>лей</w:t>
      </w:r>
      <w:r w:rsidRPr="00552E71">
        <w:rPr>
          <w:rFonts w:eastAsia="Times New Roman"/>
        </w:rPr>
        <w:t>.</w:t>
      </w:r>
      <w:r>
        <w:rPr>
          <w:rFonts w:eastAsia="Times New Roman"/>
        </w:rPr>
        <w:t xml:space="preserve"> </w:t>
      </w:r>
    </w:p>
    <w:p w:rsidR="007B1A76" w:rsidRPr="007B1A76" w:rsidRDefault="007B1A76" w:rsidP="007B1A76">
      <w:pPr>
        <w:tabs>
          <w:tab w:val="left" w:pos="1512"/>
        </w:tabs>
        <w:ind w:right="-143" w:firstLine="709"/>
        <w:rPr>
          <w:b/>
          <w:sz w:val="24"/>
          <w:szCs w:val="24"/>
        </w:rPr>
      </w:pPr>
    </w:p>
    <w:p w:rsidR="00A17D4E" w:rsidRPr="00A17D4E" w:rsidRDefault="0049263F" w:rsidP="007738A5">
      <w:pPr>
        <w:tabs>
          <w:tab w:val="left" w:pos="1512"/>
        </w:tabs>
        <w:ind w:right="-143"/>
        <w:jc w:val="center"/>
        <w:rPr>
          <w:b/>
          <w:sz w:val="24"/>
          <w:szCs w:val="24"/>
        </w:rPr>
      </w:pPr>
      <w:r w:rsidRPr="00693E7B">
        <w:rPr>
          <w:b/>
          <w:sz w:val="24"/>
          <w:szCs w:val="24"/>
        </w:rPr>
        <w:t>Естественное движение населения</w:t>
      </w:r>
    </w:p>
    <w:p w:rsidR="004B014B" w:rsidRPr="00F33A7B" w:rsidRDefault="004B014B" w:rsidP="004B014B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 w:rsidRPr="00F33A7B">
        <w:rPr>
          <w:sz w:val="24"/>
          <w:szCs w:val="24"/>
        </w:rPr>
        <w:t>городе</w:t>
      </w:r>
      <w:r w:rsidRPr="0072760A"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за январь</w:t>
      </w:r>
      <w:r w:rsidR="00A30E26">
        <w:rPr>
          <w:sz w:val="24"/>
          <w:szCs w:val="24"/>
        </w:rPr>
        <w:t>-</w:t>
      </w:r>
      <w:r w:rsidR="00301F45">
        <w:rPr>
          <w:sz w:val="24"/>
          <w:szCs w:val="24"/>
        </w:rPr>
        <w:t>июл</w:t>
      </w:r>
      <w:r w:rsidR="00241F9F">
        <w:rPr>
          <w:sz w:val="24"/>
          <w:szCs w:val="24"/>
        </w:rPr>
        <w:t>ь</w:t>
      </w:r>
      <w:r w:rsidRPr="00F33A7B">
        <w:rPr>
          <w:sz w:val="24"/>
          <w:szCs w:val="24"/>
        </w:rPr>
        <w:t xml:space="preserve"> 20</w:t>
      </w:r>
      <w:r w:rsidR="007B1A76">
        <w:rPr>
          <w:sz w:val="24"/>
          <w:szCs w:val="24"/>
        </w:rPr>
        <w:t>22</w:t>
      </w:r>
      <w:r w:rsidRPr="00F33A7B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года </w:t>
      </w:r>
      <w:r w:rsidRPr="00F33A7B">
        <w:rPr>
          <w:sz w:val="24"/>
          <w:szCs w:val="24"/>
        </w:rPr>
        <w:t xml:space="preserve">родилось </w:t>
      </w:r>
      <w:r w:rsidR="00301F45">
        <w:rPr>
          <w:sz w:val="25"/>
          <w:szCs w:val="25"/>
        </w:rPr>
        <w:t>3 393</w:t>
      </w:r>
      <w:r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человек</w:t>
      </w:r>
      <w:r w:rsidR="00241F9F">
        <w:rPr>
          <w:sz w:val="24"/>
          <w:szCs w:val="24"/>
        </w:rPr>
        <w:t>а</w:t>
      </w:r>
      <w:r w:rsidRPr="00F33A7B">
        <w:rPr>
          <w:sz w:val="24"/>
          <w:szCs w:val="24"/>
        </w:rPr>
        <w:t xml:space="preserve"> (за январь</w:t>
      </w:r>
      <w:r w:rsidR="00EA6284">
        <w:rPr>
          <w:sz w:val="24"/>
          <w:szCs w:val="24"/>
        </w:rPr>
        <w:t>-</w:t>
      </w:r>
      <w:r w:rsidR="00301F45">
        <w:rPr>
          <w:sz w:val="24"/>
          <w:szCs w:val="24"/>
        </w:rPr>
        <w:t>июл</w:t>
      </w:r>
      <w:r w:rsidR="00241F9F">
        <w:rPr>
          <w:sz w:val="24"/>
          <w:szCs w:val="24"/>
        </w:rPr>
        <w:t>ь</w:t>
      </w:r>
      <w:r w:rsidRPr="00F33A7B">
        <w:rPr>
          <w:sz w:val="24"/>
          <w:szCs w:val="24"/>
        </w:rPr>
        <w:t xml:space="preserve"> 20</w:t>
      </w:r>
      <w:r w:rsidR="007B1A76">
        <w:rPr>
          <w:sz w:val="24"/>
          <w:szCs w:val="24"/>
        </w:rPr>
        <w:t>21</w:t>
      </w:r>
      <w:r w:rsidRPr="00F33A7B">
        <w:rPr>
          <w:sz w:val="24"/>
          <w:szCs w:val="24"/>
        </w:rPr>
        <w:t xml:space="preserve"> года – </w:t>
      </w:r>
      <w:r w:rsidR="00A30E26">
        <w:rPr>
          <w:sz w:val="24"/>
          <w:szCs w:val="24"/>
        </w:rPr>
        <w:br/>
      </w:r>
      <w:r w:rsidR="00301F45">
        <w:rPr>
          <w:sz w:val="25"/>
          <w:szCs w:val="25"/>
        </w:rPr>
        <w:t>3 595</w:t>
      </w:r>
      <w:r w:rsidR="003B5174">
        <w:rPr>
          <w:sz w:val="25"/>
          <w:szCs w:val="25"/>
        </w:rPr>
        <w:t xml:space="preserve"> </w:t>
      </w:r>
      <w:r w:rsidRPr="00F33A7B">
        <w:rPr>
          <w:sz w:val="24"/>
          <w:szCs w:val="24"/>
        </w:rPr>
        <w:t xml:space="preserve">человек), умерло </w:t>
      </w:r>
      <w:r w:rsidR="00301F45">
        <w:rPr>
          <w:sz w:val="25"/>
          <w:szCs w:val="25"/>
        </w:rPr>
        <w:t>5 204</w:t>
      </w:r>
      <w:r w:rsidRPr="00F33A7B">
        <w:rPr>
          <w:sz w:val="24"/>
          <w:szCs w:val="24"/>
        </w:rPr>
        <w:t xml:space="preserve"> человек</w:t>
      </w:r>
      <w:r w:rsidR="00301F45">
        <w:rPr>
          <w:sz w:val="24"/>
          <w:szCs w:val="24"/>
        </w:rPr>
        <w:t>а</w:t>
      </w:r>
      <w:r w:rsidRPr="00F33A7B">
        <w:rPr>
          <w:sz w:val="24"/>
          <w:szCs w:val="24"/>
        </w:rPr>
        <w:t xml:space="preserve"> (</w:t>
      </w:r>
      <w:r w:rsidR="00301F45">
        <w:rPr>
          <w:sz w:val="25"/>
          <w:szCs w:val="25"/>
        </w:rPr>
        <w:t>5 770</w:t>
      </w:r>
      <w:r w:rsidRPr="00EC7020"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человек соответственно), естеств</w:t>
      </w:r>
      <w:r w:rsidR="00005509">
        <w:rPr>
          <w:sz w:val="24"/>
          <w:szCs w:val="24"/>
        </w:rPr>
        <w:t>енная</w:t>
      </w:r>
      <w:r w:rsidR="00F35ED7">
        <w:rPr>
          <w:sz w:val="24"/>
          <w:szCs w:val="24"/>
        </w:rPr>
        <w:t xml:space="preserve"> убыль населения составила </w:t>
      </w:r>
      <w:r w:rsidR="00241F9F">
        <w:rPr>
          <w:sz w:val="24"/>
          <w:szCs w:val="24"/>
        </w:rPr>
        <w:t>1 </w:t>
      </w:r>
      <w:r w:rsidR="00301F45">
        <w:rPr>
          <w:sz w:val="24"/>
          <w:szCs w:val="24"/>
        </w:rPr>
        <w:t>811</w:t>
      </w:r>
      <w:r w:rsidR="00241F9F"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человек (за январь</w:t>
      </w:r>
      <w:r w:rsidR="00EA6284">
        <w:rPr>
          <w:sz w:val="24"/>
          <w:szCs w:val="24"/>
        </w:rPr>
        <w:t>-</w:t>
      </w:r>
      <w:r w:rsidR="00301F45">
        <w:rPr>
          <w:sz w:val="24"/>
          <w:szCs w:val="24"/>
        </w:rPr>
        <w:t>июл</w:t>
      </w:r>
      <w:r w:rsidR="00241F9F">
        <w:rPr>
          <w:sz w:val="24"/>
          <w:szCs w:val="24"/>
        </w:rPr>
        <w:t>ь</w:t>
      </w:r>
      <w:r w:rsidR="007B1A76">
        <w:rPr>
          <w:sz w:val="24"/>
          <w:szCs w:val="24"/>
        </w:rPr>
        <w:t xml:space="preserve"> 2021</w:t>
      </w:r>
      <w:r w:rsidRPr="00F33A7B">
        <w:rPr>
          <w:sz w:val="24"/>
          <w:szCs w:val="24"/>
        </w:rPr>
        <w:t xml:space="preserve"> года – убыль </w:t>
      </w:r>
      <w:r w:rsidR="00301F45">
        <w:rPr>
          <w:sz w:val="24"/>
          <w:szCs w:val="24"/>
        </w:rPr>
        <w:t>2 175</w:t>
      </w:r>
      <w:r w:rsidRPr="00F33A7B">
        <w:rPr>
          <w:sz w:val="24"/>
          <w:szCs w:val="24"/>
        </w:rPr>
        <w:t xml:space="preserve"> человек</w:t>
      </w:r>
      <w:r w:rsidR="0085074D">
        <w:rPr>
          <w:sz w:val="24"/>
          <w:szCs w:val="24"/>
        </w:rPr>
        <w:t>).</w:t>
      </w:r>
    </w:p>
    <w:p w:rsidR="004B014B" w:rsidRPr="00F33A7B" w:rsidRDefault="004B014B" w:rsidP="004B014B">
      <w:pPr>
        <w:pStyle w:val="3"/>
        <w:tabs>
          <w:tab w:val="left" w:pos="1418"/>
          <w:tab w:val="left" w:pos="1512"/>
        </w:tabs>
        <w:spacing w:after="0"/>
        <w:ind w:left="0" w:firstLine="709"/>
        <w:jc w:val="both"/>
        <w:rPr>
          <w:sz w:val="10"/>
          <w:szCs w:val="10"/>
        </w:rPr>
      </w:pPr>
    </w:p>
    <w:p w:rsidR="004B014B" w:rsidRPr="00F33A7B" w:rsidRDefault="004B014B" w:rsidP="004B014B">
      <w:pPr>
        <w:pStyle w:val="3"/>
        <w:tabs>
          <w:tab w:val="left" w:pos="1418"/>
          <w:tab w:val="left" w:pos="1512"/>
        </w:tabs>
        <w:spacing w:after="0"/>
        <w:ind w:left="0" w:firstLine="709"/>
        <w:jc w:val="center"/>
        <w:rPr>
          <w:sz w:val="24"/>
          <w:szCs w:val="24"/>
        </w:rPr>
      </w:pPr>
      <w:r w:rsidRPr="00F33A7B">
        <w:rPr>
          <w:sz w:val="24"/>
          <w:szCs w:val="24"/>
        </w:rPr>
        <w:t>Коэффициенты рождаемости и смертности на 1</w:t>
      </w:r>
      <w:r>
        <w:rPr>
          <w:sz w:val="24"/>
          <w:szCs w:val="24"/>
        </w:rPr>
        <w:t xml:space="preserve"> </w:t>
      </w:r>
      <w:r w:rsidRPr="00F33A7B">
        <w:rPr>
          <w:sz w:val="24"/>
          <w:szCs w:val="24"/>
        </w:rPr>
        <w:t>000 человек населения, промилле</w:t>
      </w:r>
    </w:p>
    <w:p w:rsidR="004B014B" w:rsidRPr="00F33A7B" w:rsidRDefault="004B014B" w:rsidP="004B014B">
      <w:pPr>
        <w:pStyle w:val="3"/>
        <w:tabs>
          <w:tab w:val="left" w:pos="1418"/>
          <w:tab w:val="left" w:pos="1512"/>
          <w:tab w:val="left" w:pos="7938"/>
          <w:tab w:val="left" w:pos="8080"/>
        </w:tabs>
        <w:spacing w:after="0"/>
        <w:ind w:left="0" w:firstLine="709"/>
        <w:jc w:val="center"/>
        <w:rPr>
          <w:sz w:val="24"/>
          <w:szCs w:val="24"/>
          <w:highlight w:val="yellow"/>
        </w:rPr>
      </w:pPr>
      <w:r>
        <w:rPr>
          <w:noProof/>
          <w:sz w:val="24"/>
          <w:szCs w:val="24"/>
          <w:lang w:eastAsia="ru-RU"/>
        </w:rPr>
        <w:drawing>
          <wp:inline distT="0" distB="0" distL="0" distR="0">
            <wp:extent cx="6480313" cy="731520"/>
            <wp:effectExtent l="0" t="0" r="0" b="0"/>
            <wp:docPr id="14" name="Диаграмма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4B014B" w:rsidRPr="00F33A7B" w:rsidRDefault="004B014B" w:rsidP="004B014B">
      <w:pPr>
        <w:pStyle w:val="ab"/>
        <w:tabs>
          <w:tab w:val="left" w:pos="1512"/>
        </w:tabs>
        <w:ind w:firstLine="709"/>
        <w:jc w:val="both"/>
        <w:rPr>
          <w:bCs/>
          <w:sz w:val="10"/>
          <w:szCs w:val="10"/>
          <w:highlight w:val="yellow"/>
        </w:rPr>
      </w:pPr>
    </w:p>
    <w:p w:rsidR="00710ABB" w:rsidRPr="007B1A76" w:rsidRDefault="004B014B" w:rsidP="00241F9F">
      <w:pPr>
        <w:pStyle w:val="ab"/>
        <w:tabs>
          <w:tab w:val="left" w:pos="1512"/>
        </w:tabs>
        <w:ind w:firstLine="709"/>
        <w:jc w:val="both"/>
        <w:rPr>
          <w:bCs/>
        </w:rPr>
      </w:pPr>
      <w:r w:rsidRPr="00FC3259">
        <w:rPr>
          <w:bCs/>
        </w:rPr>
        <w:t xml:space="preserve">За </w:t>
      </w:r>
      <w:r w:rsidR="00B80610">
        <w:rPr>
          <w:bCs/>
        </w:rPr>
        <w:t>январь-</w:t>
      </w:r>
      <w:r w:rsidR="00241F9F">
        <w:rPr>
          <w:bCs/>
        </w:rPr>
        <w:t>июнь</w:t>
      </w:r>
      <w:r w:rsidR="007B1A76">
        <w:rPr>
          <w:bCs/>
        </w:rPr>
        <w:t xml:space="preserve"> 2022</w:t>
      </w:r>
      <w:r>
        <w:rPr>
          <w:bCs/>
        </w:rPr>
        <w:t xml:space="preserve"> года</w:t>
      </w:r>
      <w:r w:rsidRPr="00FC3259">
        <w:rPr>
          <w:bCs/>
        </w:rPr>
        <w:t xml:space="preserve"> в город прибыло </w:t>
      </w:r>
      <w:r w:rsidR="00241F9F">
        <w:rPr>
          <w:bCs/>
        </w:rPr>
        <w:t>6 572</w:t>
      </w:r>
      <w:r w:rsidR="00B80610">
        <w:rPr>
          <w:bCs/>
        </w:rPr>
        <w:t xml:space="preserve"> человек</w:t>
      </w:r>
      <w:r w:rsidR="00241F9F">
        <w:rPr>
          <w:bCs/>
        </w:rPr>
        <w:t>а</w:t>
      </w:r>
      <w:r w:rsidRPr="00FC3259">
        <w:rPr>
          <w:bCs/>
        </w:rPr>
        <w:t xml:space="preserve"> (</w:t>
      </w:r>
      <w:r w:rsidR="00693E7B">
        <w:rPr>
          <w:bCs/>
        </w:rPr>
        <w:t>за январь</w:t>
      </w:r>
      <w:r w:rsidR="00EA6284">
        <w:rPr>
          <w:bCs/>
        </w:rPr>
        <w:t>-</w:t>
      </w:r>
      <w:r w:rsidR="00241F9F">
        <w:rPr>
          <w:bCs/>
        </w:rPr>
        <w:t>июнь</w:t>
      </w:r>
      <w:r w:rsidR="00B80610">
        <w:rPr>
          <w:bCs/>
        </w:rPr>
        <w:t xml:space="preserve"> </w:t>
      </w:r>
      <w:r w:rsidRPr="00FC3259">
        <w:rPr>
          <w:bCs/>
        </w:rPr>
        <w:t>20</w:t>
      </w:r>
      <w:r w:rsidR="007B1A76">
        <w:rPr>
          <w:bCs/>
        </w:rPr>
        <w:t>21</w:t>
      </w:r>
      <w:r w:rsidRPr="00FC3259">
        <w:rPr>
          <w:bCs/>
        </w:rPr>
        <w:t xml:space="preserve"> год</w:t>
      </w:r>
      <w:r>
        <w:rPr>
          <w:bCs/>
        </w:rPr>
        <w:t>а</w:t>
      </w:r>
      <w:r w:rsidR="00CC2419">
        <w:rPr>
          <w:bCs/>
        </w:rPr>
        <w:t xml:space="preserve"> </w:t>
      </w:r>
      <w:r w:rsidR="00CC2419">
        <w:rPr>
          <w:bCs/>
        </w:rPr>
        <w:sym w:font="Symbol" w:char="F02D"/>
      </w:r>
      <w:r w:rsidR="00CC2419">
        <w:rPr>
          <w:bCs/>
        </w:rPr>
        <w:t xml:space="preserve"> </w:t>
      </w:r>
      <w:r w:rsidR="00F11D68">
        <w:rPr>
          <w:bCs/>
        </w:rPr>
        <w:br/>
      </w:r>
      <w:r w:rsidR="00241F9F">
        <w:rPr>
          <w:bCs/>
        </w:rPr>
        <w:t>8 202</w:t>
      </w:r>
      <w:r w:rsidRPr="000A457B">
        <w:rPr>
          <w:bCs/>
        </w:rPr>
        <w:t xml:space="preserve"> </w:t>
      </w:r>
      <w:r w:rsidRPr="00FC3259">
        <w:rPr>
          <w:bCs/>
        </w:rPr>
        <w:t>человек</w:t>
      </w:r>
      <w:r w:rsidR="00241F9F">
        <w:rPr>
          <w:bCs/>
        </w:rPr>
        <w:t>а</w:t>
      </w:r>
      <w:r w:rsidRPr="00FC3259">
        <w:rPr>
          <w:bCs/>
        </w:rPr>
        <w:t xml:space="preserve">), выбыло </w:t>
      </w:r>
      <w:r w:rsidR="00241F9F">
        <w:rPr>
          <w:bCs/>
        </w:rPr>
        <w:t>11 636</w:t>
      </w:r>
      <w:r w:rsidRPr="00FC3259">
        <w:rPr>
          <w:bCs/>
        </w:rPr>
        <w:t xml:space="preserve"> человек (</w:t>
      </w:r>
      <w:r w:rsidR="00241F9F">
        <w:rPr>
          <w:bCs/>
        </w:rPr>
        <w:t>9 800</w:t>
      </w:r>
      <w:r w:rsidR="001E19D0">
        <w:rPr>
          <w:bCs/>
        </w:rPr>
        <w:t xml:space="preserve"> </w:t>
      </w:r>
      <w:r w:rsidRPr="00FC3259">
        <w:rPr>
          <w:bCs/>
        </w:rPr>
        <w:t>человек). Миграционн</w:t>
      </w:r>
      <w:r w:rsidR="007B1A76">
        <w:rPr>
          <w:bCs/>
        </w:rPr>
        <w:t>ая убыль</w:t>
      </w:r>
      <w:r w:rsidR="00DC714E">
        <w:rPr>
          <w:bCs/>
        </w:rPr>
        <w:t xml:space="preserve"> </w:t>
      </w:r>
      <w:r w:rsidRPr="00FC3259">
        <w:rPr>
          <w:bCs/>
        </w:rPr>
        <w:t>составил</w:t>
      </w:r>
      <w:r w:rsidR="007B1A76">
        <w:rPr>
          <w:bCs/>
        </w:rPr>
        <w:t>а</w:t>
      </w:r>
      <w:r w:rsidRPr="00FC3259">
        <w:rPr>
          <w:bCs/>
        </w:rPr>
        <w:t xml:space="preserve"> </w:t>
      </w:r>
      <w:r w:rsidR="00F11D68">
        <w:rPr>
          <w:bCs/>
        </w:rPr>
        <w:br/>
      </w:r>
      <w:r w:rsidR="00241F9F">
        <w:rPr>
          <w:bCs/>
        </w:rPr>
        <w:t>5 064</w:t>
      </w:r>
      <w:r w:rsidRPr="00FC3259">
        <w:rPr>
          <w:bCs/>
        </w:rPr>
        <w:t xml:space="preserve"> человек</w:t>
      </w:r>
      <w:r w:rsidR="00B80610">
        <w:rPr>
          <w:bCs/>
        </w:rPr>
        <w:t>а</w:t>
      </w:r>
      <w:r w:rsidRPr="00FC3259">
        <w:rPr>
          <w:bCs/>
        </w:rPr>
        <w:t xml:space="preserve"> (</w:t>
      </w:r>
      <w:r w:rsidR="007B1A76">
        <w:rPr>
          <w:bCs/>
        </w:rPr>
        <w:t>за январь</w:t>
      </w:r>
      <w:r w:rsidR="00EA6284">
        <w:rPr>
          <w:bCs/>
        </w:rPr>
        <w:t>-</w:t>
      </w:r>
      <w:r w:rsidR="00241F9F">
        <w:rPr>
          <w:bCs/>
        </w:rPr>
        <w:t>июнь</w:t>
      </w:r>
      <w:r w:rsidR="007B1A76">
        <w:rPr>
          <w:bCs/>
        </w:rPr>
        <w:t xml:space="preserve"> 2021</w:t>
      </w:r>
      <w:r w:rsidR="00DC714E">
        <w:rPr>
          <w:bCs/>
        </w:rPr>
        <w:t xml:space="preserve"> года </w:t>
      </w:r>
      <w:r w:rsidR="00F71104">
        <w:rPr>
          <w:bCs/>
        </w:rPr>
        <w:t xml:space="preserve">- </w:t>
      </w:r>
      <w:r w:rsidR="00252079">
        <w:rPr>
          <w:bCs/>
        </w:rPr>
        <w:t>убыль</w:t>
      </w:r>
      <w:r w:rsidR="00DC714E">
        <w:rPr>
          <w:bCs/>
        </w:rPr>
        <w:t xml:space="preserve"> </w:t>
      </w:r>
      <w:r w:rsidR="00252079">
        <w:rPr>
          <w:bCs/>
        </w:rPr>
        <w:t>1 598</w:t>
      </w:r>
      <w:r w:rsidRPr="00FC3259">
        <w:rPr>
          <w:bCs/>
        </w:rPr>
        <w:t xml:space="preserve"> человек).</w:t>
      </w:r>
    </w:p>
    <w:p w:rsidR="00D2444D" w:rsidRDefault="00D2444D" w:rsidP="00D2444D">
      <w:pPr>
        <w:pStyle w:val="ab"/>
        <w:tabs>
          <w:tab w:val="left" w:pos="1512"/>
          <w:tab w:val="left" w:pos="3915"/>
          <w:tab w:val="center" w:pos="5174"/>
        </w:tabs>
        <w:ind w:right="-143"/>
        <w:rPr>
          <w:b/>
          <w:bCs/>
        </w:rPr>
      </w:pP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D2444D" w:rsidRDefault="00D2444D" w:rsidP="00D2444D">
      <w:pPr>
        <w:pStyle w:val="ab"/>
        <w:tabs>
          <w:tab w:val="clear" w:pos="4677"/>
          <w:tab w:val="clear" w:pos="9355"/>
          <w:tab w:val="left" w:pos="2535"/>
        </w:tabs>
        <w:ind w:right="-143"/>
        <w:rPr>
          <w:b/>
          <w:bCs/>
        </w:rPr>
      </w:pPr>
    </w:p>
    <w:p w:rsidR="00E81171" w:rsidRDefault="00E81171" w:rsidP="00D2444D">
      <w:pPr>
        <w:pStyle w:val="ab"/>
        <w:tabs>
          <w:tab w:val="left" w:pos="1512"/>
          <w:tab w:val="left" w:pos="3915"/>
          <w:tab w:val="center" w:pos="5174"/>
        </w:tabs>
        <w:ind w:right="-143"/>
        <w:jc w:val="center"/>
        <w:rPr>
          <w:b/>
          <w:bCs/>
        </w:rPr>
      </w:pPr>
      <w:r w:rsidRPr="00F677C2">
        <w:rPr>
          <w:b/>
          <w:bCs/>
        </w:rPr>
        <w:lastRenderedPageBreak/>
        <w:t>Доходы населения</w:t>
      </w:r>
    </w:p>
    <w:p w:rsidR="0049263F" w:rsidRDefault="00E77C28" w:rsidP="0049263F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Среднемесячная з</w:t>
      </w:r>
      <w:r w:rsidR="0049263F" w:rsidRPr="001375A1">
        <w:rPr>
          <w:sz w:val="24"/>
          <w:szCs w:val="24"/>
        </w:rPr>
        <w:t>аработная плата по крупным и средним организациям за январь</w:t>
      </w:r>
      <w:r w:rsidR="00EA6284">
        <w:rPr>
          <w:sz w:val="24"/>
          <w:szCs w:val="24"/>
        </w:rPr>
        <w:t>-</w:t>
      </w:r>
      <w:r w:rsidR="009F1F35">
        <w:rPr>
          <w:sz w:val="24"/>
          <w:szCs w:val="24"/>
        </w:rPr>
        <w:t>июль</w:t>
      </w:r>
      <w:r w:rsidR="00311CC1">
        <w:rPr>
          <w:sz w:val="24"/>
          <w:szCs w:val="24"/>
        </w:rPr>
        <w:t xml:space="preserve"> </w:t>
      </w:r>
      <w:r w:rsidR="008E4420">
        <w:rPr>
          <w:sz w:val="24"/>
          <w:szCs w:val="24"/>
        </w:rPr>
        <w:br/>
      </w:r>
      <w:r w:rsidR="0092162E">
        <w:rPr>
          <w:sz w:val="24"/>
          <w:szCs w:val="24"/>
        </w:rPr>
        <w:t>2022</w:t>
      </w:r>
      <w:r w:rsidR="0049263F" w:rsidRPr="001375A1">
        <w:rPr>
          <w:sz w:val="24"/>
          <w:szCs w:val="24"/>
        </w:rPr>
        <w:t xml:space="preserve"> года увеличилась на </w:t>
      </w:r>
      <w:r w:rsidR="00252079">
        <w:rPr>
          <w:sz w:val="24"/>
          <w:szCs w:val="24"/>
        </w:rPr>
        <w:t>11,5</w:t>
      </w:r>
      <w:r w:rsidR="0049263F" w:rsidRPr="001375A1">
        <w:rPr>
          <w:sz w:val="24"/>
          <w:szCs w:val="24"/>
        </w:rPr>
        <w:t xml:space="preserve">% и составила </w:t>
      </w:r>
      <w:r w:rsidR="00252079">
        <w:rPr>
          <w:sz w:val="24"/>
          <w:szCs w:val="24"/>
        </w:rPr>
        <w:t xml:space="preserve">47 </w:t>
      </w:r>
      <w:r w:rsidR="009F1F35">
        <w:rPr>
          <w:sz w:val="24"/>
          <w:szCs w:val="24"/>
        </w:rPr>
        <w:t>996</w:t>
      </w:r>
      <w:r w:rsidR="00F64D91" w:rsidRPr="001375A1">
        <w:rPr>
          <w:color w:val="000000"/>
          <w:sz w:val="24"/>
          <w:szCs w:val="24"/>
        </w:rPr>
        <w:t xml:space="preserve"> </w:t>
      </w:r>
      <w:r w:rsidR="0049263F" w:rsidRPr="001375A1">
        <w:rPr>
          <w:sz w:val="24"/>
          <w:szCs w:val="24"/>
        </w:rPr>
        <w:t>рубл</w:t>
      </w:r>
      <w:r w:rsidR="008E4420">
        <w:rPr>
          <w:sz w:val="24"/>
          <w:szCs w:val="24"/>
        </w:rPr>
        <w:t>ей</w:t>
      </w:r>
      <w:r w:rsidR="00A84DE6">
        <w:rPr>
          <w:sz w:val="24"/>
          <w:szCs w:val="24"/>
        </w:rPr>
        <w:t xml:space="preserve"> (за январь</w:t>
      </w:r>
      <w:r w:rsidR="00EA6284">
        <w:rPr>
          <w:sz w:val="24"/>
          <w:szCs w:val="24"/>
        </w:rPr>
        <w:t>-</w:t>
      </w:r>
      <w:r w:rsidR="009F1F35">
        <w:rPr>
          <w:sz w:val="24"/>
          <w:szCs w:val="24"/>
        </w:rPr>
        <w:t>июль</w:t>
      </w:r>
      <w:r w:rsidR="0092162E">
        <w:rPr>
          <w:sz w:val="24"/>
          <w:szCs w:val="24"/>
        </w:rPr>
        <w:t xml:space="preserve"> 2021</w:t>
      </w:r>
      <w:r w:rsidR="003936CE">
        <w:rPr>
          <w:sz w:val="24"/>
          <w:szCs w:val="24"/>
        </w:rPr>
        <w:t xml:space="preserve"> г</w:t>
      </w:r>
      <w:r w:rsidR="007E355F">
        <w:rPr>
          <w:sz w:val="24"/>
          <w:szCs w:val="24"/>
        </w:rPr>
        <w:t xml:space="preserve">ода </w:t>
      </w:r>
      <w:r w:rsidR="00C547E5">
        <w:rPr>
          <w:sz w:val="24"/>
          <w:szCs w:val="24"/>
        </w:rPr>
        <w:sym w:font="Symbol" w:char="F02D"/>
      </w:r>
      <w:r w:rsidR="00C547E5">
        <w:rPr>
          <w:sz w:val="24"/>
          <w:szCs w:val="24"/>
        </w:rPr>
        <w:t xml:space="preserve"> </w:t>
      </w:r>
      <w:r w:rsidR="00EA6284">
        <w:rPr>
          <w:sz w:val="24"/>
          <w:szCs w:val="24"/>
        </w:rPr>
        <w:br/>
      </w:r>
      <w:r w:rsidR="009F1F35">
        <w:rPr>
          <w:sz w:val="24"/>
          <w:szCs w:val="24"/>
        </w:rPr>
        <w:t>43 145</w:t>
      </w:r>
      <w:r w:rsidR="00EA6284">
        <w:rPr>
          <w:sz w:val="24"/>
          <w:szCs w:val="24"/>
        </w:rPr>
        <w:t xml:space="preserve"> </w:t>
      </w:r>
      <w:r w:rsidR="00F11D68">
        <w:rPr>
          <w:sz w:val="24"/>
          <w:szCs w:val="24"/>
        </w:rPr>
        <w:t>рублей</w:t>
      </w:r>
      <w:r w:rsidR="007E355F">
        <w:rPr>
          <w:sz w:val="24"/>
          <w:szCs w:val="24"/>
        </w:rPr>
        <w:t xml:space="preserve">, увеличилась на </w:t>
      </w:r>
      <w:r w:rsidR="009F1F35">
        <w:rPr>
          <w:sz w:val="24"/>
          <w:szCs w:val="24"/>
        </w:rPr>
        <w:t>9,2</w:t>
      </w:r>
      <w:r w:rsidR="00AE4726">
        <w:rPr>
          <w:sz w:val="24"/>
          <w:szCs w:val="24"/>
        </w:rPr>
        <w:t>%</w:t>
      </w:r>
      <w:r w:rsidR="003936CE">
        <w:rPr>
          <w:sz w:val="24"/>
          <w:szCs w:val="24"/>
        </w:rPr>
        <w:t>)</w:t>
      </w:r>
      <w:r>
        <w:rPr>
          <w:sz w:val="24"/>
          <w:szCs w:val="24"/>
        </w:rPr>
        <w:t xml:space="preserve"> в т</w:t>
      </w:r>
      <w:r w:rsidR="003B12F6">
        <w:rPr>
          <w:sz w:val="24"/>
          <w:szCs w:val="24"/>
        </w:rPr>
        <w:t>ом числе по видам деятельности:</w:t>
      </w:r>
    </w:p>
    <w:p w:rsidR="00BD7772" w:rsidRDefault="00BD7772" w:rsidP="0049263F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</w:p>
    <w:tbl>
      <w:tblPr>
        <w:tblStyle w:val="a5"/>
        <w:tblW w:w="10456" w:type="dxa"/>
        <w:tblLook w:val="04A0"/>
      </w:tblPr>
      <w:tblGrid>
        <w:gridCol w:w="9039"/>
        <w:gridCol w:w="1417"/>
      </w:tblGrid>
      <w:tr w:rsidR="000176B2" w:rsidRPr="000176B2" w:rsidTr="000176B2">
        <w:tc>
          <w:tcPr>
            <w:tcW w:w="10456" w:type="dxa"/>
            <w:gridSpan w:val="2"/>
            <w:shd w:val="clear" w:color="auto" w:fill="C6D9F1" w:themeFill="text2" w:themeFillTint="33"/>
          </w:tcPr>
          <w:p w:rsidR="000176B2" w:rsidRPr="000176B2" w:rsidRDefault="000176B2" w:rsidP="000176B2">
            <w:pPr>
              <w:pStyle w:val="ab"/>
              <w:tabs>
                <w:tab w:val="clear" w:pos="4677"/>
                <w:tab w:val="clear" w:pos="9355"/>
                <w:tab w:val="left" w:pos="708"/>
              </w:tabs>
              <w:ind w:right="-1"/>
              <w:rPr>
                <w:b/>
              </w:rPr>
            </w:pPr>
            <w:r w:rsidRPr="000176B2">
              <w:rPr>
                <w:b/>
              </w:rPr>
              <w:t xml:space="preserve">Наибольший </w:t>
            </w:r>
            <w:proofErr w:type="gramStart"/>
            <w:r w:rsidRPr="000176B2">
              <w:rPr>
                <w:b/>
              </w:rPr>
              <w:t>размер оплаты труда</w:t>
            </w:r>
            <w:proofErr w:type="gramEnd"/>
            <w:r w:rsidRPr="000176B2">
              <w:rPr>
                <w:b/>
              </w:rPr>
              <w:t>, рублей</w:t>
            </w:r>
          </w:p>
        </w:tc>
      </w:tr>
      <w:tr w:rsidR="00CB6E78" w:rsidTr="000176B2">
        <w:trPr>
          <w:trHeight w:val="227"/>
        </w:trPr>
        <w:tc>
          <w:tcPr>
            <w:tcW w:w="9039" w:type="dxa"/>
          </w:tcPr>
          <w:p w:rsidR="00CB6E78" w:rsidRDefault="007E355F" w:rsidP="00B53D16">
            <w:pPr>
              <w:tabs>
                <w:tab w:val="left" w:pos="1512"/>
              </w:tabs>
              <w:ind w:right="-1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CB6E78">
              <w:rPr>
                <w:sz w:val="24"/>
                <w:szCs w:val="24"/>
              </w:rPr>
              <w:t>инансовая и страховая</w:t>
            </w:r>
            <w:r w:rsidR="00CB6E78" w:rsidRPr="00F55BCB">
              <w:rPr>
                <w:sz w:val="24"/>
                <w:szCs w:val="24"/>
              </w:rPr>
              <w:t xml:space="preserve"> деятельност</w:t>
            </w:r>
            <w:r w:rsidR="00CB6E78">
              <w:rPr>
                <w:sz w:val="24"/>
                <w:szCs w:val="24"/>
              </w:rPr>
              <w:t>ь</w:t>
            </w:r>
          </w:p>
        </w:tc>
        <w:tc>
          <w:tcPr>
            <w:tcW w:w="1417" w:type="dxa"/>
            <w:vAlign w:val="center"/>
          </w:tcPr>
          <w:p w:rsidR="00CB6E78" w:rsidRPr="00A5128A" w:rsidRDefault="00C03E0E" w:rsidP="004A1159">
            <w:pPr>
              <w:tabs>
                <w:tab w:val="left" w:pos="1512"/>
              </w:tabs>
              <w:ind w:right="-1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70 </w:t>
            </w:r>
            <w:r w:rsidR="004A1159">
              <w:rPr>
                <w:sz w:val="24"/>
                <w:szCs w:val="24"/>
              </w:rPr>
              <w:t>235</w:t>
            </w:r>
          </w:p>
        </w:tc>
      </w:tr>
      <w:tr w:rsidR="009335E0" w:rsidTr="000176B2">
        <w:trPr>
          <w:trHeight w:val="227"/>
        </w:trPr>
        <w:tc>
          <w:tcPr>
            <w:tcW w:w="9039" w:type="dxa"/>
          </w:tcPr>
          <w:p w:rsidR="009335E0" w:rsidRDefault="009335E0" w:rsidP="00B53D16">
            <w:pPr>
              <w:tabs>
                <w:tab w:val="left" w:pos="1512"/>
              </w:tabs>
              <w:ind w:right="-1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профессиональная, научная и техническая</w:t>
            </w:r>
            <w:r w:rsidRPr="00F55BC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деятельность</w:t>
            </w:r>
          </w:p>
        </w:tc>
        <w:tc>
          <w:tcPr>
            <w:tcW w:w="1417" w:type="dxa"/>
            <w:vAlign w:val="center"/>
          </w:tcPr>
          <w:p w:rsidR="009335E0" w:rsidRDefault="004A1159" w:rsidP="00EE3E0F">
            <w:pPr>
              <w:tabs>
                <w:tab w:val="left" w:pos="1512"/>
              </w:tabs>
              <w:ind w:right="-1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57 753</w:t>
            </w:r>
          </w:p>
        </w:tc>
      </w:tr>
      <w:tr w:rsidR="00C03E0E" w:rsidTr="000176B2">
        <w:trPr>
          <w:trHeight w:val="227"/>
        </w:trPr>
        <w:tc>
          <w:tcPr>
            <w:tcW w:w="9039" w:type="dxa"/>
          </w:tcPr>
          <w:p w:rsidR="00C03E0E" w:rsidRDefault="00C03E0E" w:rsidP="00B53D16">
            <w:pPr>
              <w:tabs>
                <w:tab w:val="left" w:pos="1512"/>
              </w:tabs>
              <w:ind w:right="-1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417" w:type="dxa"/>
            <w:vAlign w:val="center"/>
          </w:tcPr>
          <w:p w:rsidR="00C03E0E" w:rsidRDefault="00C03E0E" w:rsidP="00EE3E0F">
            <w:pPr>
              <w:tabs>
                <w:tab w:val="left" w:pos="1512"/>
              </w:tabs>
              <w:ind w:right="-1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56 </w:t>
            </w:r>
            <w:r w:rsidR="004A1159">
              <w:rPr>
                <w:sz w:val="24"/>
                <w:szCs w:val="24"/>
              </w:rPr>
              <w:t>415</w:t>
            </w:r>
          </w:p>
        </w:tc>
      </w:tr>
      <w:tr w:rsidR="009335E0" w:rsidTr="000176B2">
        <w:trPr>
          <w:trHeight w:val="227"/>
        </w:trPr>
        <w:tc>
          <w:tcPr>
            <w:tcW w:w="9039" w:type="dxa"/>
          </w:tcPr>
          <w:p w:rsidR="009335E0" w:rsidRDefault="009335E0" w:rsidP="00B53D16">
            <w:pPr>
              <w:tabs>
                <w:tab w:val="left" w:pos="1512"/>
              </w:tabs>
              <w:ind w:right="-1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государственное управление и обеспечение военной безопасности, соц</w:t>
            </w:r>
            <w:proofErr w:type="gramStart"/>
            <w:r>
              <w:rPr>
                <w:sz w:val="24"/>
                <w:szCs w:val="24"/>
              </w:rPr>
              <w:t>.о</w:t>
            </w:r>
            <w:proofErr w:type="gramEnd"/>
            <w:r>
              <w:rPr>
                <w:sz w:val="24"/>
                <w:szCs w:val="24"/>
              </w:rPr>
              <w:t>беспечение</w:t>
            </w:r>
          </w:p>
        </w:tc>
        <w:tc>
          <w:tcPr>
            <w:tcW w:w="1417" w:type="dxa"/>
            <w:vAlign w:val="center"/>
          </w:tcPr>
          <w:p w:rsidR="009335E0" w:rsidRDefault="004A1159" w:rsidP="00EE3E0F">
            <w:pPr>
              <w:tabs>
                <w:tab w:val="left" w:pos="1512"/>
              </w:tabs>
              <w:ind w:right="-1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53 406</w:t>
            </w:r>
          </w:p>
        </w:tc>
      </w:tr>
      <w:tr w:rsidR="00C749C3" w:rsidTr="000176B2">
        <w:trPr>
          <w:trHeight w:val="227"/>
        </w:trPr>
        <w:tc>
          <w:tcPr>
            <w:tcW w:w="9039" w:type="dxa"/>
          </w:tcPr>
          <w:p w:rsidR="00C749C3" w:rsidRDefault="009335E0" w:rsidP="00B53D16">
            <w:pPr>
              <w:tabs>
                <w:tab w:val="left" w:pos="1512"/>
              </w:tabs>
              <w:ind w:right="-1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строительство</w:t>
            </w:r>
          </w:p>
        </w:tc>
        <w:tc>
          <w:tcPr>
            <w:tcW w:w="1417" w:type="dxa"/>
            <w:vAlign w:val="center"/>
          </w:tcPr>
          <w:p w:rsidR="00C749C3" w:rsidRPr="00A5128A" w:rsidRDefault="004A1159" w:rsidP="00EE3E0F">
            <w:pPr>
              <w:tabs>
                <w:tab w:val="left" w:pos="1512"/>
              </w:tabs>
              <w:ind w:right="-14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52 649</w:t>
            </w:r>
          </w:p>
        </w:tc>
      </w:tr>
      <w:tr w:rsidR="000176B2" w:rsidRPr="000176B2" w:rsidTr="000176B2">
        <w:tc>
          <w:tcPr>
            <w:tcW w:w="10456" w:type="dxa"/>
            <w:gridSpan w:val="2"/>
            <w:shd w:val="clear" w:color="auto" w:fill="C6D9F1" w:themeFill="text2" w:themeFillTint="33"/>
          </w:tcPr>
          <w:p w:rsidR="000176B2" w:rsidRPr="00EA6284" w:rsidRDefault="000176B2" w:rsidP="000176B2">
            <w:pPr>
              <w:tabs>
                <w:tab w:val="left" w:pos="1512"/>
              </w:tabs>
              <w:jc w:val="both"/>
              <w:rPr>
                <w:b/>
                <w:sz w:val="24"/>
                <w:szCs w:val="24"/>
                <w:highlight w:val="yellow"/>
              </w:rPr>
            </w:pPr>
            <w:r w:rsidRPr="00A5128A">
              <w:rPr>
                <w:b/>
                <w:sz w:val="24"/>
                <w:szCs w:val="24"/>
              </w:rPr>
              <w:t>Наибольший темп роста заработной платы, %</w:t>
            </w:r>
          </w:p>
        </w:tc>
      </w:tr>
      <w:tr w:rsidR="00B53D16" w:rsidTr="007A7DA6">
        <w:tc>
          <w:tcPr>
            <w:tcW w:w="9039" w:type="dxa"/>
          </w:tcPr>
          <w:p w:rsidR="00B53D16" w:rsidRDefault="007E355F" w:rsidP="00B53D16">
            <w:pPr>
              <w:tabs>
                <w:tab w:val="left" w:pos="1512"/>
              </w:tabs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B53D16">
              <w:rPr>
                <w:sz w:val="24"/>
                <w:szCs w:val="24"/>
              </w:rPr>
              <w:t>перации</w:t>
            </w:r>
            <w:r w:rsidR="00B53D16" w:rsidRPr="00F55BCB">
              <w:rPr>
                <w:sz w:val="24"/>
                <w:szCs w:val="24"/>
              </w:rPr>
              <w:t xml:space="preserve"> с недвижимым имуществом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B53D16" w:rsidRPr="007A7DA6" w:rsidRDefault="004A1159" w:rsidP="00647FC5">
            <w:pPr>
              <w:tabs>
                <w:tab w:val="left" w:pos="1512"/>
              </w:tabs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128,0</w:t>
            </w:r>
          </w:p>
        </w:tc>
      </w:tr>
      <w:tr w:rsidR="004A1159" w:rsidTr="007A7DA6">
        <w:tc>
          <w:tcPr>
            <w:tcW w:w="9039" w:type="dxa"/>
          </w:tcPr>
          <w:p w:rsidR="004A1159" w:rsidRDefault="004A1159" w:rsidP="00B53D16">
            <w:pPr>
              <w:tabs>
                <w:tab w:val="left" w:pos="1512"/>
              </w:tabs>
              <w:ind w:right="-1"/>
              <w:jc w:val="both"/>
              <w:rPr>
                <w:sz w:val="24"/>
                <w:szCs w:val="24"/>
              </w:rPr>
            </w:pPr>
            <w:r w:rsidRPr="000813EA">
              <w:rPr>
                <w:color w:val="000000"/>
                <w:sz w:val="24"/>
                <w:szCs w:val="24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A1159" w:rsidRDefault="004A1159" w:rsidP="00647FC5">
            <w:pPr>
              <w:tabs>
                <w:tab w:val="left" w:pos="1512"/>
              </w:tabs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118,3</w:t>
            </w:r>
          </w:p>
        </w:tc>
      </w:tr>
      <w:tr w:rsidR="004A1159" w:rsidTr="007A7DA6">
        <w:tc>
          <w:tcPr>
            <w:tcW w:w="9039" w:type="dxa"/>
          </w:tcPr>
          <w:p w:rsidR="004A1159" w:rsidRPr="000813EA" w:rsidRDefault="004A1159" w:rsidP="00B53D16">
            <w:pPr>
              <w:tabs>
                <w:tab w:val="left" w:pos="1512"/>
              </w:tabs>
              <w:ind w:right="-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транспортировка и хранение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4A1159" w:rsidRDefault="004A1159" w:rsidP="00647FC5">
            <w:pPr>
              <w:tabs>
                <w:tab w:val="left" w:pos="1512"/>
              </w:tabs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117,6</w:t>
            </w:r>
          </w:p>
        </w:tc>
      </w:tr>
      <w:tr w:rsidR="000813EA" w:rsidTr="007A7DA6">
        <w:tc>
          <w:tcPr>
            <w:tcW w:w="9039" w:type="dxa"/>
          </w:tcPr>
          <w:p w:rsidR="000813EA" w:rsidRPr="000813EA" w:rsidRDefault="000813EA" w:rsidP="00B53D16">
            <w:pPr>
              <w:tabs>
                <w:tab w:val="left" w:pos="1512"/>
              </w:tabs>
              <w:ind w:right="-1"/>
              <w:jc w:val="both"/>
              <w:rPr>
                <w:sz w:val="24"/>
                <w:szCs w:val="24"/>
              </w:rPr>
            </w:pPr>
            <w:r w:rsidRPr="000813EA">
              <w:rPr>
                <w:color w:val="000000"/>
                <w:sz w:val="24"/>
                <w:szCs w:val="24"/>
              </w:rPr>
              <w:t>сельское, лесное хозяйство, охота, рыболовство и рыбоводство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813EA" w:rsidRDefault="004A1159" w:rsidP="00647FC5">
            <w:pPr>
              <w:tabs>
                <w:tab w:val="left" w:pos="1512"/>
              </w:tabs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116,9</w:t>
            </w:r>
          </w:p>
        </w:tc>
      </w:tr>
      <w:tr w:rsidR="000813EA" w:rsidTr="007A7DA6">
        <w:tc>
          <w:tcPr>
            <w:tcW w:w="9039" w:type="dxa"/>
          </w:tcPr>
          <w:p w:rsidR="000813EA" w:rsidRDefault="000813EA" w:rsidP="00B53D16">
            <w:pPr>
              <w:tabs>
                <w:tab w:val="left" w:pos="1512"/>
              </w:tabs>
              <w:ind w:right="-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813EA" w:rsidRDefault="004A1159" w:rsidP="00647FC5">
            <w:pPr>
              <w:tabs>
                <w:tab w:val="left" w:pos="1512"/>
              </w:tabs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116,7</w:t>
            </w:r>
          </w:p>
        </w:tc>
      </w:tr>
      <w:tr w:rsidR="000813EA" w:rsidTr="007A7DA6">
        <w:tc>
          <w:tcPr>
            <w:tcW w:w="9039" w:type="dxa"/>
          </w:tcPr>
          <w:p w:rsidR="000813EA" w:rsidRPr="000813EA" w:rsidRDefault="004A1159" w:rsidP="00B53D16">
            <w:pPr>
              <w:tabs>
                <w:tab w:val="left" w:pos="1512"/>
              </w:tabs>
              <w:ind w:right="-1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обрабатывающее производство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813EA" w:rsidRDefault="004A1159" w:rsidP="00647FC5">
            <w:pPr>
              <w:tabs>
                <w:tab w:val="left" w:pos="1512"/>
              </w:tabs>
              <w:ind w:right="-1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115,8</w:t>
            </w:r>
          </w:p>
        </w:tc>
      </w:tr>
    </w:tbl>
    <w:p w:rsidR="00B53D16" w:rsidRPr="001375A1" w:rsidRDefault="00B53D16" w:rsidP="00B53D16">
      <w:pPr>
        <w:tabs>
          <w:tab w:val="left" w:pos="1512"/>
        </w:tabs>
        <w:ind w:right="-1"/>
        <w:jc w:val="both"/>
        <w:rPr>
          <w:sz w:val="24"/>
          <w:szCs w:val="24"/>
        </w:rPr>
      </w:pPr>
    </w:p>
    <w:p w:rsidR="001375A1" w:rsidRPr="00953CF6" w:rsidRDefault="00A84DE6" w:rsidP="00953CF6">
      <w:pPr>
        <w:tabs>
          <w:tab w:val="left" w:pos="1512"/>
        </w:tabs>
        <w:ind w:right="-1" w:firstLine="709"/>
        <w:jc w:val="both"/>
        <w:rPr>
          <w:sz w:val="24"/>
          <w:szCs w:val="24"/>
        </w:rPr>
      </w:pPr>
      <w:r>
        <w:rPr>
          <w:sz w:val="24"/>
          <w:szCs w:val="24"/>
        </w:rPr>
        <w:t>П</w:t>
      </w:r>
      <w:r w:rsidR="00693475">
        <w:rPr>
          <w:sz w:val="24"/>
          <w:szCs w:val="24"/>
        </w:rPr>
        <w:t xml:space="preserve">о данным </w:t>
      </w:r>
      <w:proofErr w:type="spellStart"/>
      <w:r w:rsidR="00693475">
        <w:rPr>
          <w:sz w:val="24"/>
          <w:szCs w:val="24"/>
        </w:rPr>
        <w:t>Алтайкрайстата</w:t>
      </w:r>
      <w:proofErr w:type="spellEnd"/>
      <w:r w:rsidR="00693475">
        <w:rPr>
          <w:sz w:val="24"/>
          <w:szCs w:val="24"/>
        </w:rPr>
        <w:t xml:space="preserve"> на </w:t>
      </w:r>
      <w:r w:rsidR="004A1159">
        <w:rPr>
          <w:sz w:val="24"/>
          <w:szCs w:val="24"/>
        </w:rPr>
        <w:t>01.09</w:t>
      </w:r>
      <w:r w:rsidR="0001203C">
        <w:rPr>
          <w:sz w:val="24"/>
          <w:szCs w:val="24"/>
        </w:rPr>
        <w:t>.2022</w:t>
      </w:r>
      <w:r w:rsidR="0049263F" w:rsidRPr="001375A1">
        <w:rPr>
          <w:sz w:val="24"/>
          <w:szCs w:val="24"/>
        </w:rPr>
        <w:t xml:space="preserve"> не погашена просроченная задолженность по заработной плате в размере </w:t>
      </w:r>
      <w:r w:rsidR="004A1159">
        <w:rPr>
          <w:sz w:val="24"/>
          <w:szCs w:val="24"/>
        </w:rPr>
        <w:t>944</w:t>
      </w:r>
      <w:r w:rsidR="00D51C2F">
        <w:rPr>
          <w:sz w:val="24"/>
          <w:szCs w:val="24"/>
        </w:rPr>
        <w:t>,0 тыс</w:t>
      </w:r>
      <w:r w:rsidR="00953CF6">
        <w:rPr>
          <w:sz w:val="24"/>
          <w:szCs w:val="24"/>
        </w:rPr>
        <w:t>. рублей</w:t>
      </w:r>
    </w:p>
    <w:p w:rsidR="007928A4" w:rsidRDefault="007928A4" w:rsidP="003A7D21">
      <w:pPr>
        <w:tabs>
          <w:tab w:val="left" w:pos="1512"/>
        </w:tabs>
        <w:ind w:right="-143"/>
        <w:rPr>
          <w:b/>
          <w:sz w:val="24"/>
          <w:szCs w:val="24"/>
          <w:highlight w:val="yellow"/>
        </w:rPr>
      </w:pPr>
    </w:p>
    <w:p w:rsidR="00E81171" w:rsidRPr="00B316F4" w:rsidRDefault="001216ED" w:rsidP="001216ED">
      <w:pPr>
        <w:tabs>
          <w:tab w:val="left" w:pos="1512"/>
        </w:tabs>
        <w:ind w:right="-143" w:firstLine="709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01203C">
        <w:rPr>
          <w:b/>
          <w:sz w:val="24"/>
          <w:szCs w:val="24"/>
        </w:rPr>
        <w:t xml:space="preserve">      </w:t>
      </w:r>
      <w:r w:rsidR="00E81171" w:rsidRPr="00B316F4">
        <w:rPr>
          <w:b/>
          <w:sz w:val="24"/>
          <w:szCs w:val="24"/>
        </w:rPr>
        <w:t>Просроченная задолженность по заработной плате, млн. рублей</w:t>
      </w:r>
    </w:p>
    <w:p w:rsidR="00034D26" w:rsidRPr="00C76715" w:rsidRDefault="0019608B" w:rsidP="00C76715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4"/>
          <w:szCs w:val="24"/>
        </w:rPr>
      </w:pPr>
      <w:r w:rsidRPr="00B316F4">
        <w:rPr>
          <w:b/>
          <w:noProof/>
          <w:sz w:val="24"/>
          <w:szCs w:val="24"/>
          <w:lang w:eastAsia="ru-RU"/>
        </w:rPr>
        <w:drawing>
          <wp:inline distT="0" distB="0" distL="0" distR="0">
            <wp:extent cx="6599555" cy="795020"/>
            <wp:effectExtent l="0" t="0" r="0" b="0"/>
            <wp:docPr id="7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FD6E73" w:rsidRDefault="003331B6" w:rsidP="00FD6E73">
      <w:pPr>
        <w:pStyle w:val="3"/>
        <w:tabs>
          <w:tab w:val="left" w:pos="1418"/>
          <w:tab w:val="left" w:pos="1512"/>
        </w:tabs>
        <w:spacing w:after="0"/>
        <w:ind w:left="0"/>
        <w:jc w:val="center"/>
        <w:rPr>
          <w:b/>
          <w:sz w:val="23"/>
          <w:szCs w:val="23"/>
        </w:rPr>
      </w:pPr>
      <w:r w:rsidRPr="00601976">
        <w:rPr>
          <w:b/>
          <w:sz w:val="23"/>
          <w:szCs w:val="23"/>
        </w:rPr>
        <w:t>Цены</w:t>
      </w:r>
      <w:r w:rsidR="00FD6E73">
        <w:rPr>
          <w:b/>
          <w:sz w:val="23"/>
          <w:szCs w:val="23"/>
        </w:rPr>
        <w:t xml:space="preserve"> </w:t>
      </w:r>
    </w:p>
    <w:p w:rsidR="00B85647" w:rsidRPr="00B85647" w:rsidRDefault="0046693F" w:rsidP="0046693F">
      <w:pPr>
        <w:ind w:right="-284" w:firstLine="709"/>
        <w:rPr>
          <w:sz w:val="24"/>
          <w:szCs w:val="24"/>
        </w:rPr>
      </w:pPr>
      <w:r w:rsidRPr="00527822">
        <w:rPr>
          <w:sz w:val="24"/>
          <w:szCs w:val="24"/>
        </w:rPr>
        <w:t xml:space="preserve">В </w:t>
      </w:r>
      <w:r w:rsidR="0081458E">
        <w:rPr>
          <w:sz w:val="24"/>
          <w:szCs w:val="24"/>
        </w:rPr>
        <w:t>августе</w:t>
      </w:r>
      <w:r w:rsidR="00B85647" w:rsidRPr="00692272">
        <w:rPr>
          <w:sz w:val="24"/>
          <w:szCs w:val="24"/>
        </w:rPr>
        <w:t xml:space="preserve"> в Барнауле по сравнению с крупными городами Сибирского федер</w:t>
      </w:r>
      <w:r w:rsidR="00AE4726">
        <w:rPr>
          <w:sz w:val="24"/>
          <w:szCs w:val="24"/>
        </w:rPr>
        <w:t xml:space="preserve">ального округа </w:t>
      </w:r>
      <w:r w:rsidR="00B85647" w:rsidRPr="00692272">
        <w:rPr>
          <w:sz w:val="24"/>
          <w:szCs w:val="24"/>
        </w:rPr>
        <w:t>зафикс</w:t>
      </w:r>
      <w:r w:rsidR="00FB1692">
        <w:rPr>
          <w:sz w:val="24"/>
          <w:szCs w:val="24"/>
        </w:rPr>
        <w:t>ирована минимальная</w:t>
      </w:r>
      <w:r w:rsidR="00740214">
        <w:rPr>
          <w:sz w:val="24"/>
          <w:szCs w:val="24"/>
        </w:rPr>
        <w:t xml:space="preserve"> </w:t>
      </w:r>
      <w:r w:rsidR="00FB1692">
        <w:rPr>
          <w:sz w:val="24"/>
          <w:szCs w:val="24"/>
        </w:rPr>
        <w:t>цена</w:t>
      </w:r>
      <w:r w:rsidR="00740214" w:rsidRPr="001946E1">
        <w:rPr>
          <w:sz w:val="24"/>
          <w:szCs w:val="24"/>
        </w:rPr>
        <w:t xml:space="preserve"> </w:t>
      </w:r>
      <w:r w:rsidR="00C90664">
        <w:rPr>
          <w:sz w:val="24"/>
          <w:szCs w:val="24"/>
        </w:rPr>
        <w:t xml:space="preserve">на </w:t>
      </w:r>
      <w:r w:rsidR="0081458E">
        <w:rPr>
          <w:sz w:val="24"/>
          <w:szCs w:val="24"/>
        </w:rPr>
        <w:t>5</w:t>
      </w:r>
      <w:r w:rsidR="00FB1692">
        <w:rPr>
          <w:sz w:val="24"/>
          <w:szCs w:val="24"/>
        </w:rPr>
        <w:t xml:space="preserve"> </w:t>
      </w:r>
      <w:r w:rsidR="00B85647" w:rsidRPr="001946E1">
        <w:rPr>
          <w:sz w:val="24"/>
          <w:szCs w:val="24"/>
        </w:rPr>
        <w:t>из 24</w:t>
      </w:r>
      <w:r w:rsidR="00B85647" w:rsidRPr="00692272">
        <w:rPr>
          <w:sz w:val="24"/>
          <w:szCs w:val="24"/>
        </w:rPr>
        <w:t xml:space="preserve"> социально значимых продуктов питания:</w:t>
      </w:r>
    </w:p>
    <w:tbl>
      <w:tblPr>
        <w:tblStyle w:val="a5"/>
        <w:tblW w:w="10491" w:type="dxa"/>
        <w:jc w:val="center"/>
        <w:tblLayout w:type="fixed"/>
        <w:tblLook w:val="04A0"/>
      </w:tblPr>
      <w:tblGrid>
        <w:gridCol w:w="2834"/>
        <w:gridCol w:w="1134"/>
        <w:gridCol w:w="1128"/>
        <w:gridCol w:w="1142"/>
        <w:gridCol w:w="1134"/>
        <w:gridCol w:w="1134"/>
        <w:gridCol w:w="993"/>
        <w:gridCol w:w="992"/>
      </w:tblGrid>
      <w:tr w:rsidR="00740214" w:rsidRPr="00740214" w:rsidTr="0081458E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Наименование продукта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Барнаул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Иркутск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Кемерово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740214">
              <w:rPr>
                <w:sz w:val="20"/>
                <w:szCs w:val="20"/>
              </w:rPr>
              <w:t>Красно-ярск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740214">
              <w:rPr>
                <w:sz w:val="20"/>
                <w:szCs w:val="20"/>
              </w:rPr>
              <w:t>Новоси-бирск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Омск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740214" w:rsidRPr="00740214" w:rsidRDefault="00740214" w:rsidP="00740214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Томск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Баранина (кроме бескостного мяса),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593,82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592,13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658,30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640,18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552,58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548,75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657,11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Говядина (кроме бескостного мяса),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441,83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430,58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434,21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459,38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477,71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432,54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487,39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Свинина (кроме бескостного мяса),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305,55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322,15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334,14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339,88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326,79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293,01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320,87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proofErr w:type="gramStart"/>
            <w:r w:rsidRPr="0081458E">
              <w:rPr>
                <w:sz w:val="20"/>
                <w:szCs w:val="20"/>
              </w:rPr>
              <w:t>Куры</w:t>
            </w:r>
            <w:proofErr w:type="gramEnd"/>
            <w:r w:rsidRPr="0081458E">
              <w:rPr>
                <w:sz w:val="20"/>
                <w:szCs w:val="20"/>
              </w:rPr>
              <w:t xml:space="preserve"> охлажденные и мороженые, кг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179,55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239,28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178,19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199,73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187,01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181,21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178,82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Рыба мороженая неразделанная,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165,55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236,04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196,04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268,94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207,52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183,80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186,22</w:t>
            </w:r>
          </w:p>
        </w:tc>
      </w:tr>
      <w:tr w:rsidR="0081458E" w:rsidRPr="0081458E" w:rsidTr="008567D8">
        <w:trPr>
          <w:trHeight w:val="328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Масло сливочное,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686,23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863,26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709,42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875,92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800,89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678,58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610,84</w:t>
            </w:r>
          </w:p>
        </w:tc>
      </w:tr>
      <w:tr w:rsidR="0081458E" w:rsidRPr="0081458E" w:rsidTr="008567D8">
        <w:trPr>
          <w:trHeight w:val="253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Масло подсолнечное, </w:t>
            </w:r>
            <w:proofErr w:type="gramStart"/>
            <w:r w:rsidRPr="0081458E">
              <w:rPr>
                <w:sz w:val="20"/>
                <w:szCs w:val="20"/>
              </w:rPr>
              <w:t>л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142,25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145,62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138,54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144,12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138,16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136,23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149,86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Молоко питьевое, (</w:t>
            </w:r>
            <w:proofErr w:type="gramStart"/>
            <w:r w:rsidRPr="0081458E">
              <w:rPr>
                <w:sz w:val="20"/>
                <w:szCs w:val="20"/>
              </w:rPr>
              <w:t>м</w:t>
            </w:r>
            <w:proofErr w:type="gramEnd"/>
            <w:r w:rsidRPr="0081458E">
              <w:rPr>
                <w:sz w:val="20"/>
                <w:szCs w:val="20"/>
              </w:rPr>
              <w:t>.д.ж. 2,5-3,2%), за 1 л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70,26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67,49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68,33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71,48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78,73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61,96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82,24</w:t>
            </w:r>
          </w:p>
        </w:tc>
      </w:tr>
      <w:tr w:rsidR="0081458E" w:rsidRPr="0081458E" w:rsidTr="008567D8">
        <w:trPr>
          <w:trHeight w:val="224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Яйца куриные, 10 шт.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52,83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63,64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59,01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61,73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72,69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66,44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58,30</w:t>
            </w:r>
          </w:p>
        </w:tc>
      </w:tr>
      <w:tr w:rsidR="0081458E" w:rsidRPr="0081458E" w:rsidTr="008567D8">
        <w:trPr>
          <w:trHeight w:val="245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Сахар-песок,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74,99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87,50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81,10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83,49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73,86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82,42</w:t>
            </w:r>
          </w:p>
        </w:tc>
      </w:tr>
      <w:tr w:rsidR="0081458E" w:rsidRPr="0081458E" w:rsidTr="008567D8">
        <w:trPr>
          <w:trHeight w:val="235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Чай черный байховый,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1 098,43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941,63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1 125,29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1 114,84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1 413,22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887,88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974,28</w:t>
            </w:r>
          </w:p>
        </w:tc>
      </w:tr>
      <w:tr w:rsidR="0081458E" w:rsidRPr="0081458E" w:rsidTr="008567D8">
        <w:trPr>
          <w:trHeight w:val="245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Соль поваренная пищевая,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13,65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20,62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12,43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26,04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14,83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12,78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18,89</w:t>
            </w:r>
          </w:p>
        </w:tc>
      </w:tr>
      <w:tr w:rsidR="0081458E" w:rsidRPr="0081458E" w:rsidTr="008567D8">
        <w:trPr>
          <w:trHeight w:val="168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Мука пшеничная,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41,72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48,01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45,01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52,38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48,24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50,93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42,98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Хлеб из ржаной муки и из смеси муки ржаной и пшеничной,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78,91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80,84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82,61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90,07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93,59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65,53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70,17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Хлеб и булочные изделия из пшеничной муки различных сортов,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74,70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89,36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82,61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85,54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79,68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92,90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color w:val="000000"/>
                <w:sz w:val="20"/>
                <w:szCs w:val="20"/>
              </w:rPr>
              <w:t>86,57</w:t>
            </w:r>
          </w:p>
        </w:tc>
      </w:tr>
      <w:tr w:rsidR="0081458E" w:rsidRPr="0081458E" w:rsidTr="0072650A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:rsidR="0081458E" w:rsidRPr="00740214" w:rsidRDefault="0081458E" w:rsidP="0081458E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lastRenderedPageBreak/>
              <w:t>Наименование продукта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1458E" w:rsidRPr="00740214" w:rsidRDefault="0081458E" w:rsidP="0081458E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Барнаул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1458E" w:rsidRPr="00740214" w:rsidRDefault="0081458E" w:rsidP="0081458E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Иркутск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1458E" w:rsidRPr="00740214" w:rsidRDefault="0081458E" w:rsidP="0081458E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Кемерово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1458E" w:rsidRPr="00740214" w:rsidRDefault="0081458E" w:rsidP="0081458E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740214">
              <w:rPr>
                <w:sz w:val="20"/>
                <w:szCs w:val="20"/>
              </w:rPr>
              <w:t>Красно-ярск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1458E" w:rsidRPr="00740214" w:rsidRDefault="0081458E" w:rsidP="0081458E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740214">
              <w:rPr>
                <w:sz w:val="20"/>
                <w:szCs w:val="20"/>
              </w:rPr>
              <w:t>Новоси-бирск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1458E" w:rsidRPr="00740214" w:rsidRDefault="0081458E" w:rsidP="0081458E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Омск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81458E" w:rsidRPr="00740214" w:rsidRDefault="0081458E" w:rsidP="0081458E">
            <w:pPr>
              <w:jc w:val="center"/>
              <w:rPr>
                <w:sz w:val="20"/>
                <w:szCs w:val="20"/>
              </w:rPr>
            </w:pPr>
            <w:r w:rsidRPr="00740214">
              <w:rPr>
                <w:sz w:val="20"/>
                <w:szCs w:val="20"/>
              </w:rPr>
              <w:t>Томск</w:t>
            </w:r>
          </w:p>
        </w:tc>
      </w:tr>
      <w:tr w:rsidR="0081458E" w:rsidRPr="0081458E" w:rsidTr="008567D8">
        <w:trPr>
          <w:trHeight w:val="252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Рис шлифованный,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106,22</w:t>
            </w:r>
          </w:p>
        </w:tc>
        <w:tc>
          <w:tcPr>
            <w:tcW w:w="112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101,21</w:t>
            </w:r>
          </w:p>
        </w:tc>
        <w:tc>
          <w:tcPr>
            <w:tcW w:w="114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108,67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113,40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113,47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95,02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106,42</w:t>
            </w:r>
          </w:p>
        </w:tc>
      </w:tr>
      <w:tr w:rsidR="0081458E" w:rsidRPr="0081458E" w:rsidTr="008567D8">
        <w:trPr>
          <w:trHeight w:val="25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Пшено,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56,56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54,35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60,02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75,12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66,17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52,93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62,08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Крупа </w:t>
            </w:r>
            <w:proofErr w:type="spellStart"/>
            <w:proofErr w:type="gramStart"/>
            <w:r w:rsidRPr="0081458E">
              <w:rPr>
                <w:sz w:val="20"/>
                <w:szCs w:val="20"/>
              </w:rPr>
              <w:t>гречневая-ядрица</w:t>
            </w:r>
            <w:proofErr w:type="spellEnd"/>
            <w:proofErr w:type="gramEnd"/>
            <w:r w:rsidRPr="0081458E">
              <w:rPr>
                <w:sz w:val="20"/>
                <w:szCs w:val="20"/>
              </w:rPr>
              <w:t>, кг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103,52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121,08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119,55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124,74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126,18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116,58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119,24</w:t>
            </w:r>
          </w:p>
        </w:tc>
      </w:tr>
      <w:tr w:rsidR="0081458E" w:rsidRPr="0081458E" w:rsidTr="008567D8">
        <w:trPr>
          <w:trHeight w:val="245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Вермишель,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102,50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91,65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89,39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97,52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117,40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88,69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98,96</w:t>
            </w:r>
          </w:p>
        </w:tc>
      </w:tr>
      <w:tr w:rsidR="0081458E" w:rsidRPr="0081458E" w:rsidTr="008567D8">
        <w:trPr>
          <w:trHeight w:val="248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Картофель,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29,80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40,51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28,36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44,79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25,88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26,57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33,99</w:t>
            </w:r>
          </w:p>
        </w:tc>
      </w:tr>
      <w:tr w:rsidR="0081458E" w:rsidRPr="0081458E" w:rsidTr="008567D8">
        <w:trPr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Капуста белокочанная свежая,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22,04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27,72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23,09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26,82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21,57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20,40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23,11</w:t>
            </w:r>
          </w:p>
        </w:tc>
      </w:tr>
      <w:tr w:rsidR="0081458E" w:rsidRPr="0081458E" w:rsidTr="008567D8">
        <w:trPr>
          <w:trHeight w:val="24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Лук репчатый,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38,68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46,50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44,19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51,26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34,92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29,71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45,93</w:t>
            </w:r>
          </w:p>
        </w:tc>
      </w:tr>
      <w:tr w:rsidR="0081458E" w:rsidRPr="0081458E" w:rsidTr="008567D8">
        <w:trPr>
          <w:trHeight w:val="325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Морковь,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39,98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60,72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50,11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55,62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34,87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28,</w:t>
            </w:r>
            <w:r w:rsidRPr="008567D8">
              <w:rPr>
                <w:sz w:val="20"/>
                <w:szCs w:val="20"/>
                <w:shd w:val="clear" w:color="auto" w:fill="92D050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44,01</w:t>
            </w:r>
          </w:p>
        </w:tc>
      </w:tr>
      <w:tr w:rsidR="0081458E" w:rsidRPr="0081458E" w:rsidTr="008567D8">
        <w:trPr>
          <w:trHeight w:val="341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1458E" w:rsidRPr="0081458E" w:rsidRDefault="0081458E" w:rsidP="0081458E">
            <w:pPr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 xml:space="preserve">Яблоки, </w:t>
            </w:r>
            <w:proofErr w:type="gramStart"/>
            <w:r w:rsidRPr="0081458E">
              <w:rPr>
                <w:sz w:val="20"/>
                <w:szCs w:val="20"/>
              </w:rPr>
              <w:t>кг</w:t>
            </w:r>
            <w:proofErr w:type="gramEnd"/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136,16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00FF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172,26</w:t>
            </w:r>
          </w:p>
        </w:tc>
        <w:tc>
          <w:tcPr>
            <w:tcW w:w="11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92D050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118,67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154,31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121,45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121,86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1458E" w:rsidRPr="0081458E" w:rsidRDefault="0081458E" w:rsidP="0081458E">
            <w:pPr>
              <w:jc w:val="center"/>
              <w:rPr>
                <w:color w:val="000000"/>
                <w:sz w:val="20"/>
                <w:szCs w:val="20"/>
              </w:rPr>
            </w:pPr>
            <w:r w:rsidRPr="0081458E">
              <w:rPr>
                <w:sz w:val="20"/>
                <w:szCs w:val="20"/>
              </w:rPr>
              <w:t>139,74</w:t>
            </w:r>
          </w:p>
        </w:tc>
      </w:tr>
      <w:tr w:rsidR="00C632FC" w:rsidTr="0081458E">
        <w:trPr>
          <w:trHeight w:val="197"/>
          <w:jc w:val="center"/>
        </w:trPr>
        <w:tc>
          <w:tcPr>
            <w:tcW w:w="1049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C632FC" w:rsidRPr="002A1CCA" w:rsidRDefault="00C632FC" w:rsidP="00B84D5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2A1CCA">
              <w:rPr>
                <w:b/>
                <w:color w:val="000000"/>
                <w:sz w:val="22"/>
                <w:szCs w:val="22"/>
              </w:rPr>
              <w:t>Непродовольственные товары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Pr="002A1CCA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Плиты </w:t>
            </w:r>
            <w:proofErr w:type="spellStart"/>
            <w:r>
              <w:rPr>
                <w:sz w:val="20"/>
                <w:szCs w:val="20"/>
              </w:rPr>
              <w:t>древесностружные</w:t>
            </w:r>
            <w:proofErr w:type="spellEnd"/>
            <w:r>
              <w:rPr>
                <w:sz w:val="20"/>
                <w:szCs w:val="20"/>
              </w:rPr>
              <w:t>, м</w:t>
            </w:r>
            <w:r w:rsidRPr="002A1CCA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Pr="002A1CCA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313,9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276,6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436,5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374,5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410,7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423,6</w:t>
            </w:r>
          </w:p>
        </w:tc>
      </w:tr>
      <w:tr w:rsidR="00C632FC" w:rsidRPr="00645DA1" w:rsidTr="00CC470D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Доска обрезная, м</w:t>
            </w:r>
            <w:r w:rsidRPr="001C058E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5F103E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  <w:r w:rsidR="00CC470D">
              <w:rPr>
                <w:color w:val="000000"/>
                <w:sz w:val="20"/>
                <w:szCs w:val="20"/>
              </w:rPr>
              <w:t> 674,4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C470D" w:rsidP="0074757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17 201,4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C470D" w:rsidP="0074757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15 864,1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19 225,1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5F103E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</w:t>
            </w:r>
            <w:r w:rsidR="00CC470D">
              <w:rPr>
                <w:color w:val="000000"/>
                <w:sz w:val="20"/>
                <w:szCs w:val="20"/>
              </w:rPr>
              <w:t> 031,7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74757F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</w:t>
            </w:r>
            <w:r w:rsidR="00CC470D">
              <w:rPr>
                <w:color w:val="000000"/>
                <w:sz w:val="20"/>
                <w:szCs w:val="20"/>
              </w:rPr>
              <w:t> 821,8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C470D" w:rsidP="000E1CE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18 498,0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Стекло оконное листовое, м</w:t>
            </w:r>
            <w:proofErr w:type="gramStart"/>
            <w:r w:rsidRPr="00924E1D">
              <w:rPr>
                <w:sz w:val="20"/>
                <w:szCs w:val="20"/>
                <w:vertAlign w:val="superscript"/>
              </w:rPr>
              <w:t>2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817,6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CC470D">
              <w:rPr>
                <w:color w:val="000000"/>
                <w:sz w:val="20"/>
                <w:szCs w:val="20"/>
              </w:rPr>
              <w:t> 164,1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74757F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04</w:t>
            </w:r>
            <w:r w:rsidR="0074757F">
              <w:rPr>
                <w:color w:val="000000"/>
                <w:sz w:val="20"/>
                <w:szCs w:val="20"/>
              </w:rPr>
              <w:t>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940,82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771,4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858,9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74757F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645,9</w:t>
            </w:r>
          </w:p>
        </w:tc>
      </w:tr>
      <w:tr w:rsidR="00C632FC" w:rsidRPr="00645DA1" w:rsidTr="00CC470D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Кирпич красный, 1 000 шт.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74757F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  <w:r w:rsidR="00CC470D">
              <w:rPr>
                <w:color w:val="000000"/>
                <w:sz w:val="20"/>
                <w:szCs w:val="20"/>
              </w:rPr>
              <w:t> 516,9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74757F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</w:t>
            </w:r>
            <w:r w:rsidR="00CC470D">
              <w:rPr>
                <w:color w:val="000000"/>
                <w:sz w:val="20"/>
                <w:szCs w:val="20"/>
              </w:rPr>
              <w:t> 546,6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74757F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  <w:r w:rsidR="00CC470D">
              <w:rPr>
                <w:color w:val="000000"/>
                <w:sz w:val="20"/>
                <w:szCs w:val="20"/>
              </w:rPr>
              <w:t> 348,3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6F5F71" w:rsidP="0074757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</w:t>
            </w:r>
            <w:r w:rsidR="0074757F">
              <w:rPr>
                <w:color w:val="000000"/>
                <w:sz w:val="20"/>
                <w:szCs w:val="20"/>
              </w:rPr>
              <w:t> 833,86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6F5F71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  <w:r w:rsidR="00CC470D">
              <w:rPr>
                <w:color w:val="000000"/>
                <w:sz w:val="20"/>
                <w:szCs w:val="20"/>
              </w:rPr>
              <w:t> 228,8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632FC" w:rsidP="0074757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</w:t>
            </w:r>
            <w:r w:rsidR="0074757F">
              <w:rPr>
                <w:color w:val="000000"/>
                <w:sz w:val="20"/>
                <w:szCs w:val="20"/>
              </w:rPr>
              <w:t> 584,8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C470D" w:rsidP="0074757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21 155,1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Дизельное топливо, </w:t>
            </w:r>
            <w:proofErr w:type="gramStart"/>
            <w:r>
              <w:rPr>
                <w:sz w:val="20"/>
                <w:szCs w:val="20"/>
              </w:rPr>
              <w:t>л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54,33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59,05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C470D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</w:t>
            </w:r>
            <w:r w:rsidR="00CC470D">
              <w:rPr>
                <w:color w:val="000000"/>
                <w:sz w:val="20"/>
                <w:szCs w:val="20"/>
              </w:rPr>
              <w:t>95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55,</w:t>
            </w:r>
            <w:r w:rsidR="00CC470D">
              <w:rPr>
                <w:color w:val="000000"/>
                <w:sz w:val="20"/>
                <w:szCs w:val="20"/>
              </w:rPr>
              <w:t>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</w:t>
            </w:r>
            <w:r w:rsidR="00CC470D">
              <w:rPr>
                <w:color w:val="000000"/>
                <w:sz w:val="20"/>
                <w:szCs w:val="20"/>
              </w:rPr>
              <w:t>78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Бензин </w:t>
            </w:r>
            <w:proofErr w:type="spellStart"/>
            <w:r>
              <w:rPr>
                <w:sz w:val="20"/>
                <w:szCs w:val="20"/>
              </w:rPr>
              <w:t>авто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арки</w:t>
            </w:r>
            <w:proofErr w:type="spellEnd"/>
            <w:r>
              <w:rPr>
                <w:sz w:val="20"/>
                <w:szCs w:val="20"/>
              </w:rPr>
              <w:t xml:space="preserve"> АИ-92, 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44,</w:t>
            </w:r>
            <w:r w:rsidR="00CC470D">
              <w:rPr>
                <w:color w:val="000000"/>
                <w:sz w:val="20"/>
                <w:szCs w:val="20"/>
              </w:rPr>
              <w:t>64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47,69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44,52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</w:t>
            </w:r>
            <w:r w:rsidR="0074757F">
              <w:rPr>
                <w:color w:val="000000"/>
                <w:sz w:val="20"/>
                <w:szCs w:val="20"/>
              </w:rPr>
              <w:t>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45,</w:t>
            </w:r>
            <w:r w:rsidR="0074757F">
              <w:rPr>
                <w:color w:val="000000"/>
                <w:sz w:val="20"/>
                <w:szCs w:val="20"/>
              </w:rPr>
              <w:t>3</w:t>
            </w:r>
            <w:r w:rsidR="00CC470D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44,</w:t>
            </w:r>
            <w:r w:rsidR="0074757F">
              <w:rPr>
                <w:color w:val="000000"/>
                <w:sz w:val="20"/>
                <w:szCs w:val="20"/>
              </w:rPr>
              <w:t>68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Бензин </w:t>
            </w:r>
            <w:proofErr w:type="spellStart"/>
            <w:r>
              <w:rPr>
                <w:sz w:val="20"/>
                <w:szCs w:val="20"/>
              </w:rPr>
              <w:t>авто</w:t>
            </w:r>
            <w:proofErr w:type="gramStart"/>
            <w:r>
              <w:rPr>
                <w:sz w:val="20"/>
                <w:szCs w:val="20"/>
              </w:rPr>
              <w:t>.м</w:t>
            </w:r>
            <w:proofErr w:type="gramEnd"/>
            <w:r>
              <w:rPr>
                <w:sz w:val="20"/>
                <w:szCs w:val="20"/>
              </w:rPr>
              <w:t>арки</w:t>
            </w:r>
            <w:proofErr w:type="spellEnd"/>
            <w:r>
              <w:rPr>
                <w:sz w:val="20"/>
                <w:szCs w:val="20"/>
              </w:rPr>
              <w:t xml:space="preserve"> АИ-95, л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46,</w:t>
            </w:r>
            <w:r w:rsidR="00CC470D">
              <w:rPr>
                <w:color w:val="000000"/>
                <w:sz w:val="20"/>
                <w:szCs w:val="20"/>
              </w:rPr>
              <w:t>84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50,4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086E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48,2</w:t>
            </w:r>
            <w:r w:rsidR="0074757F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49,36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74757F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48,83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F5F71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47,</w:t>
            </w:r>
            <w:r w:rsidR="0074757F">
              <w:rPr>
                <w:color w:val="000000"/>
                <w:sz w:val="20"/>
                <w:szCs w:val="20"/>
              </w:rPr>
              <w:t>16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Уголь, </w:t>
            </w:r>
            <w:proofErr w:type="gramStart"/>
            <w:r>
              <w:rPr>
                <w:sz w:val="20"/>
                <w:szCs w:val="20"/>
              </w:rPr>
              <w:t>т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632FC" w:rsidP="00CC470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  <w:r w:rsidR="00CC470D">
              <w:rPr>
                <w:color w:val="000000"/>
                <w:sz w:val="20"/>
                <w:szCs w:val="20"/>
              </w:rPr>
              <w:t> 365,6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2 500,56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C632FC" w:rsidP="0074757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74757F">
              <w:rPr>
                <w:color w:val="000000"/>
                <w:sz w:val="20"/>
                <w:szCs w:val="20"/>
              </w:rPr>
              <w:t> 553,18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2 375,18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680BC2" w:rsidP="007265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  <w:r w:rsidR="0072650A">
              <w:rPr>
                <w:color w:val="000000"/>
                <w:sz w:val="20"/>
                <w:szCs w:val="20"/>
              </w:rPr>
              <w:t> 298,8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680BC2" w:rsidP="0072650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  <w:r w:rsidR="0072650A">
              <w:rPr>
                <w:color w:val="000000"/>
                <w:sz w:val="20"/>
                <w:szCs w:val="20"/>
              </w:rPr>
              <w:t> 928,9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680BC2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4 096,26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Дрова, м</w:t>
            </w:r>
            <w:r w:rsidRPr="004B1259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680BC2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3 060,46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1 396,57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72650A" w:rsidP="00086EC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3 626,65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1 168,09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72650A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1 924,8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72650A" w:rsidP="00D70A1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1 530,9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1049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  <w:hideMark/>
          </w:tcPr>
          <w:p w:rsidR="00C632FC" w:rsidRPr="003C5045" w:rsidRDefault="00C632FC" w:rsidP="00B84D5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3C5045">
              <w:rPr>
                <w:b/>
                <w:color w:val="000000"/>
                <w:sz w:val="22"/>
                <w:szCs w:val="22"/>
              </w:rPr>
              <w:t>Платные услуги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Водоснабжение горячее, м</w:t>
            </w:r>
            <w:r w:rsidRPr="00A512F1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169,71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111,13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51,55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147,26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131,05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117,81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176,71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Водоснабжение холодное, м</w:t>
            </w:r>
            <w:r w:rsidRPr="00A512F1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24,02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13,94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49,58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28,38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21,4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19,87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56,76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Водоотведение, м</w:t>
            </w:r>
            <w:r w:rsidRPr="00A512F1">
              <w:rPr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632FC" w:rsidP="00D70A1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20,</w:t>
            </w:r>
            <w:r w:rsidR="00D70A18">
              <w:rPr>
                <w:color w:val="000000"/>
                <w:sz w:val="20"/>
                <w:szCs w:val="20"/>
              </w:rPr>
              <w:t>84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16,95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18,43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16,58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23,18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39,05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Отопление, Гкал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2 241,44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632FC" w:rsidP="00D70A1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D70A18">
              <w:rPr>
                <w:color w:val="000000"/>
                <w:sz w:val="20"/>
                <w:szCs w:val="20"/>
              </w:rPr>
              <w:t> 575,73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977,5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2 047,27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1 673,9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C632FC" w:rsidP="00D70A1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  <w:r w:rsidR="00D70A18">
              <w:rPr>
                <w:color w:val="000000"/>
                <w:sz w:val="20"/>
                <w:szCs w:val="20"/>
              </w:rPr>
              <w:t> 883,11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C632FC" w:rsidP="00D70A1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  <w:r w:rsidR="00D70A18">
              <w:rPr>
                <w:color w:val="000000"/>
                <w:sz w:val="20"/>
                <w:szCs w:val="20"/>
              </w:rPr>
              <w:t> 246,93</w:t>
            </w:r>
          </w:p>
        </w:tc>
      </w:tr>
      <w:tr w:rsidR="00C632FC" w:rsidRPr="00645DA1" w:rsidTr="0081458E">
        <w:trPr>
          <w:trHeight w:val="197"/>
          <w:jc w:val="center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32FC" w:rsidRDefault="00C632FC" w:rsidP="00B84D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Плата за жилье в домах </w:t>
            </w:r>
            <w:proofErr w:type="spellStart"/>
            <w:r>
              <w:rPr>
                <w:sz w:val="20"/>
                <w:szCs w:val="20"/>
              </w:rPr>
              <w:t>гос</w:t>
            </w:r>
            <w:proofErr w:type="spellEnd"/>
            <w:r>
              <w:rPr>
                <w:sz w:val="20"/>
                <w:szCs w:val="20"/>
              </w:rPr>
              <w:t xml:space="preserve">. и </w:t>
            </w:r>
            <w:proofErr w:type="spellStart"/>
            <w:r>
              <w:rPr>
                <w:sz w:val="20"/>
                <w:szCs w:val="20"/>
              </w:rPr>
              <w:t>мун</w:t>
            </w:r>
            <w:proofErr w:type="spellEnd"/>
            <w:r>
              <w:rPr>
                <w:sz w:val="20"/>
                <w:szCs w:val="20"/>
              </w:rPr>
              <w:t>. жил. фонде, м</w:t>
            </w:r>
            <w:r w:rsidRPr="00983B06">
              <w:rPr>
                <w:sz w:val="20"/>
                <w:szCs w:val="20"/>
                <w:vertAlign w:val="superscript"/>
              </w:rPr>
              <w:t>2</w:t>
            </w:r>
            <w:r>
              <w:rPr>
                <w:sz w:val="20"/>
                <w:szCs w:val="20"/>
                <w:vertAlign w:val="superscript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общ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л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26,45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29,13</w:t>
            </w:r>
          </w:p>
        </w:tc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32,05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28,86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C632FC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35,27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FF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40,24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32FC" w:rsidRDefault="00D70A18" w:rsidP="00B84D51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27,69</w:t>
            </w:r>
          </w:p>
        </w:tc>
      </w:tr>
    </w:tbl>
    <w:p w:rsidR="0046693F" w:rsidRDefault="0046693F" w:rsidP="00FD6E73">
      <w:pPr>
        <w:spacing w:line="360" w:lineRule="auto"/>
        <w:rPr>
          <w:sz w:val="22"/>
          <w:szCs w:val="22"/>
        </w:rPr>
      </w:pPr>
    </w:p>
    <w:p w:rsidR="00FD6E73" w:rsidRPr="00470D56" w:rsidRDefault="00CD7C00" w:rsidP="00FD6E73">
      <w:pPr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w:pict>
          <v:rect id="Прямоугольник 1" o:spid="_x0000_s1041" style="position:absolute;margin-left:.3pt;margin-top:2.9pt;width:30pt;height:10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fillcolor="#92d050" strokecolor="black [3213]" strokeweight="1pt"/>
        </w:pict>
      </w:r>
      <w:r w:rsidR="00FD6E73" w:rsidRPr="00470D56">
        <w:rPr>
          <w:sz w:val="22"/>
          <w:szCs w:val="22"/>
        </w:rPr>
        <w:t xml:space="preserve">           Минимальные цены среди городов СФО</w:t>
      </w:r>
    </w:p>
    <w:p w:rsidR="00FD6E73" w:rsidRPr="00470D56" w:rsidRDefault="00CD7C00" w:rsidP="00470D56">
      <w:pPr>
        <w:spacing w:line="360" w:lineRule="auto"/>
        <w:rPr>
          <w:sz w:val="22"/>
          <w:szCs w:val="22"/>
        </w:rPr>
      </w:pPr>
      <w:r>
        <w:rPr>
          <w:noProof/>
          <w:sz w:val="22"/>
          <w:szCs w:val="22"/>
          <w:lang w:eastAsia="ru-RU"/>
        </w:rPr>
        <w:pict>
          <v:rect id="Прямоугольник 2" o:spid="_x0000_s1042" style="position:absolute;margin-left:0;margin-top:1.45pt;width:30pt;height:10.5pt;z-index:2516628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fillcolor="fuchsia" strokecolor="black [3213]" strokeweight="1pt">
            <w10:wrap anchorx="margin"/>
          </v:rect>
        </w:pict>
      </w:r>
      <w:r w:rsidR="00FD6E73" w:rsidRPr="00470D56">
        <w:rPr>
          <w:sz w:val="22"/>
          <w:szCs w:val="22"/>
        </w:rPr>
        <w:t xml:space="preserve">           М</w:t>
      </w:r>
      <w:bookmarkStart w:id="0" w:name="_GoBack"/>
      <w:bookmarkEnd w:id="0"/>
      <w:r w:rsidR="00FD6E73" w:rsidRPr="00470D56">
        <w:rPr>
          <w:sz w:val="22"/>
          <w:szCs w:val="22"/>
        </w:rPr>
        <w:t>аксимальные цены среди городов СФО</w:t>
      </w:r>
    </w:p>
    <w:sectPr w:rsidR="00FD6E73" w:rsidRPr="00470D56" w:rsidSect="00034D26">
      <w:headerReference w:type="default" r:id="rId14"/>
      <w:pgSz w:w="11906" w:h="16838"/>
      <w:pgMar w:top="709" w:right="567" w:bottom="709" w:left="1134" w:header="567" w:footer="454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470D" w:rsidRDefault="00CC470D" w:rsidP="0091736E">
      <w:r>
        <w:separator/>
      </w:r>
    </w:p>
  </w:endnote>
  <w:endnote w:type="continuationSeparator" w:id="0">
    <w:p w:rsidR="00CC470D" w:rsidRDefault="00CC470D" w:rsidP="0091736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470D" w:rsidRDefault="00CC470D" w:rsidP="0091736E">
      <w:r>
        <w:separator/>
      </w:r>
    </w:p>
  </w:footnote>
  <w:footnote w:type="continuationSeparator" w:id="0">
    <w:p w:rsidR="00CC470D" w:rsidRDefault="00CC470D" w:rsidP="0091736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C470D" w:rsidRPr="00C00C70" w:rsidRDefault="00CC470D" w:rsidP="00C00C70">
    <w:pPr>
      <w:pStyle w:val="af"/>
      <w:jc w:val="right"/>
    </w:pPr>
    <w:r w:rsidRPr="009308E8">
      <w:rPr>
        <w:sz w:val="24"/>
        <w:szCs w:val="24"/>
      </w:rPr>
      <w:fldChar w:fldCharType="begin"/>
    </w:r>
    <w:r w:rsidRPr="009308E8">
      <w:rPr>
        <w:sz w:val="24"/>
        <w:szCs w:val="24"/>
      </w:rPr>
      <w:instrText>PAGE   \* MERGEFORMAT</w:instrText>
    </w:r>
    <w:r w:rsidRPr="009308E8">
      <w:rPr>
        <w:sz w:val="24"/>
        <w:szCs w:val="24"/>
      </w:rPr>
      <w:fldChar w:fldCharType="separate"/>
    </w:r>
    <w:r w:rsidR="0072650A">
      <w:rPr>
        <w:noProof/>
        <w:sz w:val="24"/>
        <w:szCs w:val="24"/>
      </w:rPr>
      <w:t>2</w:t>
    </w:r>
    <w:r w:rsidRPr="009308E8">
      <w:rPr>
        <w:sz w:val="24"/>
        <w:szCs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97D51"/>
    <w:multiLevelType w:val="hybridMultilevel"/>
    <w:tmpl w:val="D5E201C4"/>
    <w:lvl w:ilvl="0" w:tplc="146CF35C">
      <w:start w:val="1"/>
      <w:numFmt w:val="decimal"/>
      <w:lvlText w:val="%1."/>
      <w:lvlJc w:val="left"/>
      <w:pPr>
        <w:ind w:left="360" w:hanging="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AC72EC6"/>
    <w:multiLevelType w:val="hybridMultilevel"/>
    <w:tmpl w:val="422ABD06"/>
    <w:lvl w:ilvl="0" w:tplc="8B1E8296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652A54"/>
    <w:multiLevelType w:val="hybridMultilevel"/>
    <w:tmpl w:val="3B8E2390"/>
    <w:lvl w:ilvl="0" w:tplc="63FAFC22">
      <w:start w:val="201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3848E8"/>
    <w:multiLevelType w:val="hybridMultilevel"/>
    <w:tmpl w:val="7A6AC2D4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4DF1142"/>
    <w:multiLevelType w:val="hybridMultilevel"/>
    <w:tmpl w:val="0C406656"/>
    <w:lvl w:ilvl="0" w:tplc="800E1AEA">
      <w:start w:val="2"/>
      <w:numFmt w:val="bullet"/>
      <w:lvlText w:val=""/>
      <w:lvlJc w:val="left"/>
      <w:pPr>
        <w:ind w:left="39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>
    <w:nsid w:val="758D7ADB"/>
    <w:multiLevelType w:val="hybridMultilevel"/>
    <w:tmpl w:val="DA322EC0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92242B"/>
    <w:multiLevelType w:val="hybridMultilevel"/>
    <w:tmpl w:val="2E420F86"/>
    <w:lvl w:ilvl="0" w:tplc="A3068A4C">
      <w:start w:val="21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3"/>
  </w:num>
  <w:num w:numId="5">
    <w:abstractNumId w:val="5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188417">
      <o:colormru v:ext="edit" colors="fuchsia"/>
      <o:colormenu v:ext="edit" fillcolor="#92d050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611C5B"/>
    <w:rsid w:val="000002ED"/>
    <w:rsid w:val="000006B2"/>
    <w:rsid w:val="00001A15"/>
    <w:rsid w:val="00003AB8"/>
    <w:rsid w:val="00003C21"/>
    <w:rsid w:val="000040F2"/>
    <w:rsid w:val="00004241"/>
    <w:rsid w:val="00004742"/>
    <w:rsid w:val="00005509"/>
    <w:rsid w:val="0001009F"/>
    <w:rsid w:val="00010516"/>
    <w:rsid w:val="000109A4"/>
    <w:rsid w:val="00010F79"/>
    <w:rsid w:val="0001203C"/>
    <w:rsid w:val="00012F33"/>
    <w:rsid w:val="00012F65"/>
    <w:rsid w:val="00013EAE"/>
    <w:rsid w:val="00015D90"/>
    <w:rsid w:val="000176B2"/>
    <w:rsid w:val="00017C62"/>
    <w:rsid w:val="00020A3A"/>
    <w:rsid w:val="00022644"/>
    <w:rsid w:val="0002298B"/>
    <w:rsid w:val="00022AC7"/>
    <w:rsid w:val="00022C96"/>
    <w:rsid w:val="0002421D"/>
    <w:rsid w:val="00024B26"/>
    <w:rsid w:val="00024CFA"/>
    <w:rsid w:val="0002585E"/>
    <w:rsid w:val="0002693D"/>
    <w:rsid w:val="000279E3"/>
    <w:rsid w:val="00030131"/>
    <w:rsid w:val="00030722"/>
    <w:rsid w:val="000310B0"/>
    <w:rsid w:val="00031CE2"/>
    <w:rsid w:val="0003228A"/>
    <w:rsid w:val="00032B04"/>
    <w:rsid w:val="00032E16"/>
    <w:rsid w:val="00034128"/>
    <w:rsid w:val="000341B1"/>
    <w:rsid w:val="00034D26"/>
    <w:rsid w:val="00034F3E"/>
    <w:rsid w:val="000358BD"/>
    <w:rsid w:val="00036585"/>
    <w:rsid w:val="000373AC"/>
    <w:rsid w:val="00037664"/>
    <w:rsid w:val="00040EF8"/>
    <w:rsid w:val="00043157"/>
    <w:rsid w:val="0004357B"/>
    <w:rsid w:val="00043C2F"/>
    <w:rsid w:val="00044BC6"/>
    <w:rsid w:val="00046406"/>
    <w:rsid w:val="000476E0"/>
    <w:rsid w:val="0004794C"/>
    <w:rsid w:val="00050CA0"/>
    <w:rsid w:val="00051A30"/>
    <w:rsid w:val="00052C7D"/>
    <w:rsid w:val="00053D05"/>
    <w:rsid w:val="000550AE"/>
    <w:rsid w:val="00055821"/>
    <w:rsid w:val="00055D73"/>
    <w:rsid w:val="00055D79"/>
    <w:rsid w:val="00056F2D"/>
    <w:rsid w:val="000579C6"/>
    <w:rsid w:val="00060396"/>
    <w:rsid w:val="000612B9"/>
    <w:rsid w:val="00061BAA"/>
    <w:rsid w:val="00062318"/>
    <w:rsid w:val="00062939"/>
    <w:rsid w:val="00062E72"/>
    <w:rsid w:val="0006499F"/>
    <w:rsid w:val="00064A6F"/>
    <w:rsid w:val="000655D1"/>
    <w:rsid w:val="00065CFA"/>
    <w:rsid w:val="00065E05"/>
    <w:rsid w:val="00067035"/>
    <w:rsid w:val="00067104"/>
    <w:rsid w:val="00070184"/>
    <w:rsid w:val="000705C0"/>
    <w:rsid w:val="000707B8"/>
    <w:rsid w:val="00071C82"/>
    <w:rsid w:val="00071F4D"/>
    <w:rsid w:val="00071FA3"/>
    <w:rsid w:val="0007203C"/>
    <w:rsid w:val="00073277"/>
    <w:rsid w:val="0007412A"/>
    <w:rsid w:val="00075716"/>
    <w:rsid w:val="000757CD"/>
    <w:rsid w:val="00075C53"/>
    <w:rsid w:val="00076DE3"/>
    <w:rsid w:val="000773B3"/>
    <w:rsid w:val="000777FE"/>
    <w:rsid w:val="000806A8"/>
    <w:rsid w:val="00081236"/>
    <w:rsid w:val="000813EA"/>
    <w:rsid w:val="000823E8"/>
    <w:rsid w:val="00082FDF"/>
    <w:rsid w:val="00084A1D"/>
    <w:rsid w:val="00084E29"/>
    <w:rsid w:val="00084FB9"/>
    <w:rsid w:val="00085386"/>
    <w:rsid w:val="00086EC2"/>
    <w:rsid w:val="00090885"/>
    <w:rsid w:val="00090AC9"/>
    <w:rsid w:val="00090BFE"/>
    <w:rsid w:val="00091754"/>
    <w:rsid w:val="0009205E"/>
    <w:rsid w:val="000920E4"/>
    <w:rsid w:val="00092EA1"/>
    <w:rsid w:val="00092FDF"/>
    <w:rsid w:val="000946E5"/>
    <w:rsid w:val="0009529B"/>
    <w:rsid w:val="00095D0A"/>
    <w:rsid w:val="00097E6B"/>
    <w:rsid w:val="000A0BDD"/>
    <w:rsid w:val="000A1AFE"/>
    <w:rsid w:val="000A2DB2"/>
    <w:rsid w:val="000A40B2"/>
    <w:rsid w:val="000A457B"/>
    <w:rsid w:val="000A797E"/>
    <w:rsid w:val="000A79D3"/>
    <w:rsid w:val="000B0FC0"/>
    <w:rsid w:val="000B106C"/>
    <w:rsid w:val="000B121F"/>
    <w:rsid w:val="000B2637"/>
    <w:rsid w:val="000B32B1"/>
    <w:rsid w:val="000B411B"/>
    <w:rsid w:val="000B4A8D"/>
    <w:rsid w:val="000B4CC9"/>
    <w:rsid w:val="000B5355"/>
    <w:rsid w:val="000B5AE7"/>
    <w:rsid w:val="000B5F9F"/>
    <w:rsid w:val="000B6E9C"/>
    <w:rsid w:val="000B7410"/>
    <w:rsid w:val="000B749B"/>
    <w:rsid w:val="000B78C6"/>
    <w:rsid w:val="000C1176"/>
    <w:rsid w:val="000C1B94"/>
    <w:rsid w:val="000C25B6"/>
    <w:rsid w:val="000C2863"/>
    <w:rsid w:val="000C2B3B"/>
    <w:rsid w:val="000C3D47"/>
    <w:rsid w:val="000C4061"/>
    <w:rsid w:val="000C5231"/>
    <w:rsid w:val="000C718A"/>
    <w:rsid w:val="000C71A0"/>
    <w:rsid w:val="000C75B9"/>
    <w:rsid w:val="000C7D3C"/>
    <w:rsid w:val="000C7DB7"/>
    <w:rsid w:val="000C7F02"/>
    <w:rsid w:val="000D0A9E"/>
    <w:rsid w:val="000D110D"/>
    <w:rsid w:val="000D3CF6"/>
    <w:rsid w:val="000D6BB4"/>
    <w:rsid w:val="000D754C"/>
    <w:rsid w:val="000D78A7"/>
    <w:rsid w:val="000E1CEB"/>
    <w:rsid w:val="000E1F15"/>
    <w:rsid w:val="000E206D"/>
    <w:rsid w:val="000E235C"/>
    <w:rsid w:val="000E2971"/>
    <w:rsid w:val="000E2C72"/>
    <w:rsid w:val="000E3BBD"/>
    <w:rsid w:val="000E472C"/>
    <w:rsid w:val="000E4B6A"/>
    <w:rsid w:val="000E5659"/>
    <w:rsid w:val="000E62F6"/>
    <w:rsid w:val="000E67A7"/>
    <w:rsid w:val="000E67C1"/>
    <w:rsid w:val="000F0CCA"/>
    <w:rsid w:val="000F1246"/>
    <w:rsid w:val="000F1CD6"/>
    <w:rsid w:val="000F2224"/>
    <w:rsid w:val="000F3202"/>
    <w:rsid w:val="000F36A4"/>
    <w:rsid w:val="000F4AB4"/>
    <w:rsid w:val="000F4E05"/>
    <w:rsid w:val="000F511C"/>
    <w:rsid w:val="000F522F"/>
    <w:rsid w:val="000F5510"/>
    <w:rsid w:val="000F5A5E"/>
    <w:rsid w:val="000F6316"/>
    <w:rsid w:val="00100425"/>
    <w:rsid w:val="001021C0"/>
    <w:rsid w:val="001045C1"/>
    <w:rsid w:val="001045DC"/>
    <w:rsid w:val="001071C0"/>
    <w:rsid w:val="00107548"/>
    <w:rsid w:val="0010789E"/>
    <w:rsid w:val="001104D5"/>
    <w:rsid w:val="00111E32"/>
    <w:rsid w:val="00112C5D"/>
    <w:rsid w:val="00113038"/>
    <w:rsid w:val="00113FB7"/>
    <w:rsid w:val="00114430"/>
    <w:rsid w:val="00114762"/>
    <w:rsid w:val="001152DE"/>
    <w:rsid w:val="00115E06"/>
    <w:rsid w:val="0011740F"/>
    <w:rsid w:val="001179A2"/>
    <w:rsid w:val="001216ED"/>
    <w:rsid w:val="00122BCD"/>
    <w:rsid w:val="00123207"/>
    <w:rsid w:val="001270BE"/>
    <w:rsid w:val="00127AED"/>
    <w:rsid w:val="001307B1"/>
    <w:rsid w:val="0013327F"/>
    <w:rsid w:val="0013365E"/>
    <w:rsid w:val="00133AB1"/>
    <w:rsid w:val="00134183"/>
    <w:rsid w:val="001344F2"/>
    <w:rsid w:val="00135775"/>
    <w:rsid w:val="00135918"/>
    <w:rsid w:val="00135E94"/>
    <w:rsid w:val="00136167"/>
    <w:rsid w:val="001375A1"/>
    <w:rsid w:val="00140596"/>
    <w:rsid w:val="00140808"/>
    <w:rsid w:val="00140832"/>
    <w:rsid w:val="00141BD4"/>
    <w:rsid w:val="00142CE3"/>
    <w:rsid w:val="00143A44"/>
    <w:rsid w:val="00143D61"/>
    <w:rsid w:val="001450B7"/>
    <w:rsid w:val="001459DB"/>
    <w:rsid w:val="00146806"/>
    <w:rsid w:val="00147115"/>
    <w:rsid w:val="00150458"/>
    <w:rsid w:val="00151081"/>
    <w:rsid w:val="001520A4"/>
    <w:rsid w:val="00152282"/>
    <w:rsid w:val="0015316E"/>
    <w:rsid w:val="00155201"/>
    <w:rsid w:val="00155C48"/>
    <w:rsid w:val="001561A8"/>
    <w:rsid w:val="0015735A"/>
    <w:rsid w:val="001603C7"/>
    <w:rsid w:val="00160414"/>
    <w:rsid w:val="00160EE0"/>
    <w:rsid w:val="00160FDC"/>
    <w:rsid w:val="00162241"/>
    <w:rsid w:val="00162A93"/>
    <w:rsid w:val="00164E4C"/>
    <w:rsid w:val="00165121"/>
    <w:rsid w:val="00165641"/>
    <w:rsid w:val="001668ED"/>
    <w:rsid w:val="00166DB4"/>
    <w:rsid w:val="00166F7B"/>
    <w:rsid w:val="00167C26"/>
    <w:rsid w:val="00170486"/>
    <w:rsid w:val="0017092D"/>
    <w:rsid w:val="00170C57"/>
    <w:rsid w:val="0017150A"/>
    <w:rsid w:val="00171963"/>
    <w:rsid w:val="0017344F"/>
    <w:rsid w:val="001737FE"/>
    <w:rsid w:val="00174F98"/>
    <w:rsid w:val="001753C2"/>
    <w:rsid w:val="00175997"/>
    <w:rsid w:val="00176C1F"/>
    <w:rsid w:val="00177376"/>
    <w:rsid w:val="001815CF"/>
    <w:rsid w:val="00182E6D"/>
    <w:rsid w:val="001843FE"/>
    <w:rsid w:val="001849B2"/>
    <w:rsid w:val="001852C3"/>
    <w:rsid w:val="0018659D"/>
    <w:rsid w:val="00186625"/>
    <w:rsid w:val="0018665A"/>
    <w:rsid w:val="001908F8"/>
    <w:rsid w:val="0019199E"/>
    <w:rsid w:val="001921C4"/>
    <w:rsid w:val="00193272"/>
    <w:rsid w:val="001935DF"/>
    <w:rsid w:val="001946E1"/>
    <w:rsid w:val="0019479E"/>
    <w:rsid w:val="001954DC"/>
    <w:rsid w:val="0019608B"/>
    <w:rsid w:val="00197E8E"/>
    <w:rsid w:val="001A0FEB"/>
    <w:rsid w:val="001A10C5"/>
    <w:rsid w:val="001A1F11"/>
    <w:rsid w:val="001A3619"/>
    <w:rsid w:val="001A6745"/>
    <w:rsid w:val="001A7564"/>
    <w:rsid w:val="001B12DB"/>
    <w:rsid w:val="001B175F"/>
    <w:rsid w:val="001B1BC9"/>
    <w:rsid w:val="001B2307"/>
    <w:rsid w:val="001B244A"/>
    <w:rsid w:val="001B253A"/>
    <w:rsid w:val="001B2D74"/>
    <w:rsid w:val="001B2DA5"/>
    <w:rsid w:val="001B3080"/>
    <w:rsid w:val="001B435E"/>
    <w:rsid w:val="001B6507"/>
    <w:rsid w:val="001B66E2"/>
    <w:rsid w:val="001B6E51"/>
    <w:rsid w:val="001B7EA2"/>
    <w:rsid w:val="001C058E"/>
    <w:rsid w:val="001C0780"/>
    <w:rsid w:val="001C0B90"/>
    <w:rsid w:val="001C0E8F"/>
    <w:rsid w:val="001C0F8A"/>
    <w:rsid w:val="001C1634"/>
    <w:rsid w:val="001C1910"/>
    <w:rsid w:val="001C2D8B"/>
    <w:rsid w:val="001C33B1"/>
    <w:rsid w:val="001C4944"/>
    <w:rsid w:val="001C4BA6"/>
    <w:rsid w:val="001C545F"/>
    <w:rsid w:val="001C61FC"/>
    <w:rsid w:val="001C6AB1"/>
    <w:rsid w:val="001C7681"/>
    <w:rsid w:val="001D1495"/>
    <w:rsid w:val="001D198C"/>
    <w:rsid w:val="001D1A22"/>
    <w:rsid w:val="001D647A"/>
    <w:rsid w:val="001D6A20"/>
    <w:rsid w:val="001D711C"/>
    <w:rsid w:val="001D7ED5"/>
    <w:rsid w:val="001E19D0"/>
    <w:rsid w:val="001E2447"/>
    <w:rsid w:val="001E260C"/>
    <w:rsid w:val="001E288D"/>
    <w:rsid w:val="001E2CB8"/>
    <w:rsid w:val="001E32D1"/>
    <w:rsid w:val="001E33AF"/>
    <w:rsid w:val="001E3843"/>
    <w:rsid w:val="001E420A"/>
    <w:rsid w:val="001F1A87"/>
    <w:rsid w:val="001F28FF"/>
    <w:rsid w:val="001F3043"/>
    <w:rsid w:val="001F3549"/>
    <w:rsid w:val="001F3B7E"/>
    <w:rsid w:val="001F521C"/>
    <w:rsid w:val="001F567A"/>
    <w:rsid w:val="001F5797"/>
    <w:rsid w:val="001F64A4"/>
    <w:rsid w:val="001F7F57"/>
    <w:rsid w:val="00200888"/>
    <w:rsid w:val="002009A5"/>
    <w:rsid w:val="002010B1"/>
    <w:rsid w:val="00201B9C"/>
    <w:rsid w:val="00204604"/>
    <w:rsid w:val="00204E83"/>
    <w:rsid w:val="00205239"/>
    <w:rsid w:val="0020528F"/>
    <w:rsid w:val="00206E16"/>
    <w:rsid w:val="00206F71"/>
    <w:rsid w:val="0020788D"/>
    <w:rsid w:val="00210B92"/>
    <w:rsid w:val="002111D5"/>
    <w:rsid w:val="0021151E"/>
    <w:rsid w:val="00211D01"/>
    <w:rsid w:val="00212654"/>
    <w:rsid w:val="00212759"/>
    <w:rsid w:val="00212D7E"/>
    <w:rsid w:val="00213A3E"/>
    <w:rsid w:val="0021530A"/>
    <w:rsid w:val="00215719"/>
    <w:rsid w:val="00215A2F"/>
    <w:rsid w:val="00215A38"/>
    <w:rsid w:val="00215AD0"/>
    <w:rsid w:val="00215B54"/>
    <w:rsid w:val="00215CC1"/>
    <w:rsid w:val="00216A02"/>
    <w:rsid w:val="00216FF4"/>
    <w:rsid w:val="0021714E"/>
    <w:rsid w:val="00220B48"/>
    <w:rsid w:val="002221FC"/>
    <w:rsid w:val="0022319A"/>
    <w:rsid w:val="002248A6"/>
    <w:rsid w:val="00224FB0"/>
    <w:rsid w:val="0022511C"/>
    <w:rsid w:val="00225996"/>
    <w:rsid w:val="00225B7C"/>
    <w:rsid w:val="00225C3A"/>
    <w:rsid w:val="00225D8C"/>
    <w:rsid w:val="00226B16"/>
    <w:rsid w:val="00227F05"/>
    <w:rsid w:val="002302D1"/>
    <w:rsid w:val="00231508"/>
    <w:rsid w:val="00232CB6"/>
    <w:rsid w:val="00234D12"/>
    <w:rsid w:val="00235C10"/>
    <w:rsid w:val="00236154"/>
    <w:rsid w:val="002363DB"/>
    <w:rsid w:val="00236E01"/>
    <w:rsid w:val="002400AF"/>
    <w:rsid w:val="00240431"/>
    <w:rsid w:val="002417CE"/>
    <w:rsid w:val="00241F9F"/>
    <w:rsid w:val="00242370"/>
    <w:rsid w:val="00242403"/>
    <w:rsid w:val="0024273A"/>
    <w:rsid w:val="0024383E"/>
    <w:rsid w:val="00243AFA"/>
    <w:rsid w:val="00244498"/>
    <w:rsid w:val="00244F3A"/>
    <w:rsid w:val="002452BA"/>
    <w:rsid w:val="00245646"/>
    <w:rsid w:val="002457A3"/>
    <w:rsid w:val="0024687B"/>
    <w:rsid w:val="002504AB"/>
    <w:rsid w:val="00252079"/>
    <w:rsid w:val="0025357E"/>
    <w:rsid w:val="00254F42"/>
    <w:rsid w:val="002556DA"/>
    <w:rsid w:val="002559AE"/>
    <w:rsid w:val="00256342"/>
    <w:rsid w:val="0025635A"/>
    <w:rsid w:val="002564EA"/>
    <w:rsid w:val="00257C26"/>
    <w:rsid w:val="002619D8"/>
    <w:rsid w:val="00261E6E"/>
    <w:rsid w:val="00263603"/>
    <w:rsid w:val="002648C1"/>
    <w:rsid w:val="00264A4D"/>
    <w:rsid w:val="00264ACF"/>
    <w:rsid w:val="0026535B"/>
    <w:rsid w:val="0026590E"/>
    <w:rsid w:val="002660B9"/>
    <w:rsid w:val="00266B40"/>
    <w:rsid w:val="00266E0E"/>
    <w:rsid w:val="00266EEE"/>
    <w:rsid w:val="00267FC0"/>
    <w:rsid w:val="002713E8"/>
    <w:rsid w:val="00271776"/>
    <w:rsid w:val="0027273F"/>
    <w:rsid w:val="002741A6"/>
    <w:rsid w:val="00274336"/>
    <w:rsid w:val="0027439A"/>
    <w:rsid w:val="002745AC"/>
    <w:rsid w:val="00275373"/>
    <w:rsid w:val="00275B9C"/>
    <w:rsid w:val="0027600E"/>
    <w:rsid w:val="00277DA9"/>
    <w:rsid w:val="002809C9"/>
    <w:rsid w:val="00281042"/>
    <w:rsid w:val="00281675"/>
    <w:rsid w:val="00281FD4"/>
    <w:rsid w:val="00282051"/>
    <w:rsid w:val="002823F3"/>
    <w:rsid w:val="00282CC9"/>
    <w:rsid w:val="00282F10"/>
    <w:rsid w:val="0028518E"/>
    <w:rsid w:val="002860C5"/>
    <w:rsid w:val="00286581"/>
    <w:rsid w:val="00287DB0"/>
    <w:rsid w:val="00287EA5"/>
    <w:rsid w:val="00290238"/>
    <w:rsid w:val="002906C1"/>
    <w:rsid w:val="00290E8D"/>
    <w:rsid w:val="00291E7B"/>
    <w:rsid w:val="00292183"/>
    <w:rsid w:val="00292D17"/>
    <w:rsid w:val="00294578"/>
    <w:rsid w:val="00294E24"/>
    <w:rsid w:val="0029628A"/>
    <w:rsid w:val="0029628D"/>
    <w:rsid w:val="002966DA"/>
    <w:rsid w:val="002968B2"/>
    <w:rsid w:val="00297E23"/>
    <w:rsid w:val="002A0BB0"/>
    <w:rsid w:val="002A0F07"/>
    <w:rsid w:val="002A1CCA"/>
    <w:rsid w:val="002A29B1"/>
    <w:rsid w:val="002A2AE8"/>
    <w:rsid w:val="002A376C"/>
    <w:rsid w:val="002A3801"/>
    <w:rsid w:val="002A3AB2"/>
    <w:rsid w:val="002A3CFD"/>
    <w:rsid w:val="002A43C0"/>
    <w:rsid w:val="002A4804"/>
    <w:rsid w:val="002A57A1"/>
    <w:rsid w:val="002A5B12"/>
    <w:rsid w:val="002A6CAD"/>
    <w:rsid w:val="002A75CF"/>
    <w:rsid w:val="002A7CC1"/>
    <w:rsid w:val="002B021E"/>
    <w:rsid w:val="002B0902"/>
    <w:rsid w:val="002B0A73"/>
    <w:rsid w:val="002B2004"/>
    <w:rsid w:val="002B2B8A"/>
    <w:rsid w:val="002B315E"/>
    <w:rsid w:val="002B383D"/>
    <w:rsid w:val="002B3964"/>
    <w:rsid w:val="002B3AC4"/>
    <w:rsid w:val="002B3DC2"/>
    <w:rsid w:val="002B4112"/>
    <w:rsid w:val="002B417E"/>
    <w:rsid w:val="002B43C7"/>
    <w:rsid w:val="002B49DB"/>
    <w:rsid w:val="002B4C7D"/>
    <w:rsid w:val="002B5B89"/>
    <w:rsid w:val="002B68B4"/>
    <w:rsid w:val="002B6B7D"/>
    <w:rsid w:val="002B6B80"/>
    <w:rsid w:val="002B6BAE"/>
    <w:rsid w:val="002B6BE7"/>
    <w:rsid w:val="002C1952"/>
    <w:rsid w:val="002C3712"/>
    <w:rsid w:val="002C42AA"/>
    <w:rsid w:val="002C4F3C"/>
    <w:rsid w:val="002C50DB"/>
    <w:rsid w:val="002C5481"/>
    <w:rsid w:val="002C5DC0"/>
    <w:rsid w:val="002C6DC2"/>
    <w:rsid w:val="002D004F"/>
    <w:rsid w:val="002D078B"/>
    <w:rsid w:val="002D0CDF"/>
    <w:rsid w:val="002D153F"/>
    <w:rsid w:val="002D1E41"/>
    <w:rsid w:val="002D20BB"/>
    <w:rsid w:val="002D2F25"/>
    <w:rsid w:val="002D33D0"/>
    <w:rsid w:val="002D3891"/>
    <w:rsid w:val="002D4071"/>
    <w:rsid w:val="002D478B"/>
    <w:rsid w:val="002D4FCD"/>
    <w:rsid w:val="002D6A9B"/>
    <w:rsid w:val="002D6C7D"/>
    <w:rsid w:val="002D6CA5"/>
    <w:rsid w:val="002D78CA"/>
    <w:rsid w:val="002D7E70"/>
    <w:rsid w:val="002E0ACF"/>
    <w:rsid w:val="002E0BE8"/>
    <w:rsid w:val="002E179F"/>
    <w:rsid w:val="002E1928"/>
    <w:rsid w:val="002E1D97"/>
    <w:rsid w:val="002E2DB1"/>
    <w:rsid w:val="002E489C"/>
    <w:rsid w:val="002E4C20"/>
    <w:rsid w:val="002E62D5"/>
    <w:rsid w:val="002E6F40"/>
    <w:rsid w:val="002F0A7B"/>
    <w:rsid w:val="002F0E70"/>
    <w:rsid w:val="002F1BE9"/>
    <w:rsid w:val="002F1CC7"/>
    <w:rsid w:val="002F1D17"/>
    <w:rsid w:val="002F22F8"/>
    <w:rsid w:val="002F260D"/>
    <w:rsid w:val="002F28EC"/>
    <w:rsid w:val="002F462B"/>
    <w:rsid w:val="002F4912"/>
    <w:rsid w:val="002F4CB8"/>
    <w:rsid w:val="002F621F"/>
    <w:rsid w:val="00301F45"/>
    <w:rsid w:val="003023D8"/>
    <w:rsid w:val="00302851"/>
    <w:rsid w:val="00302EE9"/>
    <w:rsid w:val="00302EFE"/>
    <w:rsid w:val="00303CCC"/>
    <w:rsid w:val="00304F74"/>
    <w:rsid w:val="003050B9"/>
    <w:rsid w:val="003059E6"/>
    <w:rsid w:val="0030634B"/>
    <w:rsid w:val="00310AE1"/>
    <w:rsid w:val="00310AFF"/>
    <w:rsid w:val="00310DEE"/>
    <w:rsid w:val="00311CC1"/>
    <w:rsid w:val="0031444B"/>
    <w:rsid w:val="003144FE"/>
    <w:rsid w:val="00317105"/>
    <w:rsid w:val="00317962"/>
    <w:rsid w:val="00317CBD"/>
    <w:rsid w:val="00321221"/>
    <w:rsid w:val="00321235"/>
    <w:rsid w:val="00321976"/>
    <w:rsid w:val="00322FB3"/>
    <w:rsid w:val="003232DD"/>
    <w:rsid w:val="003269F5"/>
    <w:rsid w:val="00326C1E"/>
    <w:rsid w:val="00326D8C"/>
    <w:rsid w:val="00327203"/>
    <w:rsid w:val="00327A75"/>
    <w:rsid w:val="00332484"/>
    <w:rsid w:val="00332809"/>
    <w:rsid w:val="0033290D"/>
    <w:rsid w:val="003331B6"/>
    <w:rsid w:val="00334622"/>
    <w:rsid w:val="003401F7"/>
    <w:rsid w:val="00340CBD"/>
    <w:rsid w:val="00340D8E"/>
    <w:rsid w:val="0034146D"/>
    <w:rsid w:val="00341523"/>
    <w:rsid w:val="00341908"/>
    <w:rsid w:val="0034270B"/>
    <w:rsid w:val="00343900"/>
    <w:rsid w:val="00343A23"/>
    <w:rsid w:val="00343FD2"/>
    <w:rsid w:val="00344082"/>
    <w:rsid w:val="00345FF9"/>
    <w:rsid w:val="0034726F"/>
    <w:rsid w:val="00347E0D"/>
    <w:rsid w:val="00350EB6"/>
    <w:rsid w:val="00351D7C"/>
    <w:rsid w:val="00352C1B"/>
    <w:rsid w:val="0035305C"/>
    <w:rsid w:val="003549A4"/>
    <w:rsid w:val="00354C29"/>
    <w:rsid w:val="00354F05"/>
    <w:rsid w:val="0035525B"/>
    <w:rsid w:val="00355BA2"/>
    <w:rsid w:val="00355BD0"/>
    <w:rsid w:val="00355C88"/>
    <w:rsid w:val="003574B1"/>
    <w:rsid w:val="003607EA"/>
    <w:rsid w:val="00360D4F"/>
    <w:rsid w:val="00361897"/>
    <w:rsid w:val="00362885"/>
    <w:rsid w:val="003628EF"/>
    <w:rsid w:val="00364358"/>
    <w:rsid w:val="003645B3"/>
    <w:rsid w:val="00365D4D"/>
    <w:rsid w:val="0036695B"/>
    <w:rsid w:val="00367CB4"/>
    <w:rsid w:val="00370255"/>
    <w:rsid w:val="0037162D"/>
    <w:rsid w:val="00371E66"/>
    <w:rsid w:val="003725C0"/>
    <w:rsid w:val="00372D9C"/>
    <w:rsid w:val="003734E7"/>
    <w:rsid w:val="003736D6"/>
    <w:rsid w:val="00374DF7"/>
    <w:rsid w:val="00375561"/>
    <w:rsid w:val="003757E3"/>
    <w:rsid w:val="0037680A"/>
    <w:rsid w:val="00376AED"/>
    <w:rsid w:val="0037793B"/>
    <w:rsid w:val="0038148F"/>
    <w:rsid w:val="00381BB7"/>
    <w:rsid w:val="00383820"/>
    <w:rsid w:val="003848AE"/>
    <w:rsid w:val="00385745"/>
    <w:rsid w:val="00386247"/>
    <w:rsid w:val="00390418"/>
    <w:rsid w:val="00391F79"/>
    <w:rsid w:val="003936CE"/>
    <w:rsid w:val="00393F6E"/>
    <w:rsid w:val="003947F7"/>
    <w:rsid w:val="00395176"/>
    <w:rsid w:val="00396941"/>
    <w:rsid w:val="00397FD3"/>
    <w:rsid w:val="003A03C8"/>
    <w:rsid w:val="003A1479"/>
    <w:rsid w:val="003A1564"/>
    <w:rsid w:val="003A183A"/>
    <w:rsid w:val="003A25DE"/>
    <w:rsid w:val="003A459C"/>
    <w:rsid w:val="003A45AF"/>
    <w:rsid w:val="003A657C"/>
    <w:rsid w:val="003A6A3F"/>
    <w:rsid w:val="003A7582"/>
    <w:rsid w:val="003A7D21"/>
    <w:rsid w:val="003B011C"/>
    <w:rsid w:val="003B040B"/>
    <w:rsid w:val="003B0B8A"/>
    <w:rsid w:val="003B0B9E"/>
    <w:rsid w:val="003B0C5B"/>
    <w:rsid w:val="003B127A"/>
    <w:rsid w:val="003B12F6"/>
    <w:rsid w:val="003B1E07"/>
    <w:rsid w:val="003B210F"/>
    <w:rsid w:val="003B2426"/>
    <w:rsid w:val="003B2430"/>
    <w:rsid w:val="003B3060"/>
    <w:rsid w:val="003B4F2E"/>
    <w:rsid w:val="003B5174"/>
    <w:rsid w:val="003B540B"/>
    <w:rsid w:val="003B5529"/>
    <w:rsid w:val="003B58F6"/>
    <w:rsid w:val="003B5B03"/>
    <w:rsid w:val="003B7449"/>
    <w:rsid w:val="003B77F8"/>
    <w:rsid w:val="003C12D2"/>
    <w:rsid w:val="003C18D9"/>
    <w:rsid w:val="003C41BA"/>
    <w:rsid w:val="003C4411"/>
    <w:rsid w:val="003C5045"/>
    <w:rsid w:val="003C5BD4"/>
    <w:rsid w:val="003C6027"/>
    <w:rsid w:val="003C68F1"/>
    <w:rsid w:val="003C6C5A"/>
    <w:rsid w:val="003D1E00"/>
    <w:rsid w:val="003D20E7"/>
    <w:rsid w:val="003D3757"/>
    <w:rsid w:val="003D5A35"/>
    <w:rsid w:val="003D71D7"/>
    <w:rsid w:val="003E0115"/>
    <w:rsid w:val="003E0471"/>
    <w:rsid w:val="003E1DAF"/>
    <w:rsid w:val="003E2B36"/>
    <w:rsid w:val="003E35E3"/>
    <w:rsid w:val="003E45DC"/>
    <w:rsid w:val="003E57FE"/>
    <w:rsid w:val="003E6536"/>
    <w:rsid w:val="003E74B4"/>
    <w:rsid w:val="003E7CB7"/>
    <w:rsid w:val="003F0064"/>
    <w:rsid w:val="003F0524"/>
    <w:rsid w:val="003F087F"/>
    <w:rsid w:val="003F10F6"/>
    <w:rsid w:val="003F1180"/>
    <w:rsid w:val="003F1A86"/>
    <w:rsid w:val="003F2087"/>
    <w:rsid w:val="003F2372"/>
    <w:rsid w:val="003F326A"/>
    <w:rsid w:val="003F37EB"/>
    <w:rsid w:val="003F50C5"/>
    <w:rsid w:val="003F5C1D"/>
    <w:rsid w:val="004001EE"/>
    <w:rsid w:val="00400B01"/>
    <w:rsid w:val="0040128B"/>
    <w:rsid w:val="00401675"/>
    <w:rsid w:val="004017EA"/>
    <w:rsid w:val="0040347D"/>
    <w:rsid w:val="00403667"/>
    <w:rsid w:val="00403D16"/>
    <w:rsid w:val="0040452A"/>
    <w:rsid w:val="00404AE6"/>
    <w:rsid w:val="0040633F"/>
    <w:rsid w:val="00406A32"/>
    <w:rsid w:val="00406AAD"/>
    <w:rsid w:val="00407271"/>
    <w:rsid w:val="004104E3"/>
    <w:rsid w:val="004106D1"/>
    <w:rsid w:val="004106D3"/>
    <w:rsid w:val="00410BA0"/>
    <w:rsid w:val="004121FC"/>
    <w:rsid w:val="004123BE"/>
    <w:rsid w:val="004129F9"/>
    <w:rsid w:val="004137A4"/>
    <w:rsid w:val="00413A7C"/>
    <w:rsid w:val="004140BB"/>
    <w:rsid w:val="004151A2"/>
    <w:rsid w:val="004156D0"/>
    <w:rsid w:val="00416793"/>
    <w:rsid w:val="004168F8"/>
    <w:rsid w:val="00416F3C"/>
    <w:rsid w:val="00416FDD"/>
    <w:rsid w:val="00417767"/>
    <w:rsid w:val="004206EF"/>
    <w:rsid w:val="004218BF"/>
    <w:rsid w:val="00421983"/>
    <w:rsid w:val="00421AFE"/>
    <w:rsid w:val="00421CFE"/>
    <w:rsid w:val="0042246D"/>
    <w:rsid w:val="004228A2"/>
    <w:rsid w:val="00423903"/>
    <w:rsid w:val="00423E72"/>
    <w:rsid w:val="00423E78"/>
    <w:rsid w:val="0042482C"/>
    <w:rsid w:val="00424B1C"/>
    <w:rsid w:val="00424D3C"/>
    <w:rsid w:val="00425DB0"/>
    <w:rsid w:val="00430A12"/>
    <w:rsid w:val="00432B07"/>
    <w:rsid w:val="00433296"/>
    <w:rsid w:val="00434A32"/>
    <w:rsid w:val="0043541F"/>
    <w:rsid w:val="00435566"/>
    <w:rsid w:val="0043603B"/>
    <w:rsid w:val="00436829"/>
    <w:rsid w:val="004379C1"/>
    <w:rsid w:val="00437C56"/>
    <w:rsid w:val="004406FF"/>
    <w:rsid w:val="004409E9"/>
    <w:rsid w:val="00444577"/>
    <w:rsid w:val="00444E05"/>
    <w:rsid w:val="00445732"/>
    <w:rsid w:val="00445754"/>
    <w:rsid w:val="00446A50"/>
    <w:rsid w:val="00446B0A"/>
    <w:rsid w:val="00450064"/>
    <w:rsid w:val="004508F8"/>
    <w:rsid w:val="00451237"/>
    <w:rsid w:val="0045162A"/>
    <w:rsid w:val="00453E4F"/>
    <w:rsid w:val="004540FB"/>
    <w:rsid w:val="00454687"/>
    <w:rsid w:val="00455165"/>
    <w:rsid w:val="0045539E"/>
    <w:rsid w:val="00456C83"/>
    <w:rsid w:val="00457188"/>
    <w:rsid w:val="0045774B"/>
    <w:rsid w:val="00460A04"/>
    <w:rsid w:val="00460AF3"/>
    <w:rsid w:val="00461C28"/>
    <w:rsid w:val="00461D54"/>
    <w:rsid w:val="00461DA9"/>
    <w:rsid w:val="00463669"/>
    <w:rsid w:val="00464215"/>
    <w:rsid w:val="004644E5"/>
    <w:rsid w:val="00464BF1"/>
    <w:rsid w:val="00465817"/>
    <w:rsid w:val="00465F7D"/>
    <w:rsid w:val="0046693F"/>
    <w:rsid w:val="00467619"/>
    <w:rsid w:val="004679EE"/>
    <w:rsid w:val="00467A51"/>
    <w:rsid w:val="00467D88"/>
    <w:rsid w:val="00470D56"/>
    <w:rsid w:val="00471ABF"/>
    <w:rsid w:val="00471F8F"/>
    <w:rsid w:val="00473252"/>
    <w:rsid w:val="0047367B"/>
    <w:rsid w:val="004747FB"/>
    <w:rsid w:val="00475D03"/>
    <w:rsid w:val="00476D8D"/>
    <w:rsid w:val="00477449"/>
    <w:rsid w:val="004777F9"/>
    <w:rsid w:val="00477D06"/>
    <w:rsid w:val="00480367"/>
    <w:rsid w:val="00480B59"/>
    <w:rsid w:val="00481B74"/>
    <w:rsid w:val="00481B7B"/>
    <w:rsid w:val="00481FEE"/>
    <w:rsid w:val="004821EC"/>
    <w:rsid w:val="0048245F"/>
    <w:rsid w:val="004832B9"/>
    <w:rsid w:val="00485CB5"/>
    <w:rsid w:val="004860C1"/>
    <w:rsid w:val="0048791A"/>
    <w:rsid w:val="004925B7"/>
    <w:rsid w:val="0049263F"/>
    <w:rsid w:val="00492DFE"/>
    <w:rsid w:val="00493440"/>
    <w:rsid w:val="00497CDC"/>
    <w:rsid w:val="004A03A2"/>
    <w:rsid w:val="004A1159"/>
    <w:rsid w:val="004A148E"/>
    <w:rsid w:val="004A1B86"/>
    <w:rsid w:val="004A1C10"/>
    <w:rsid w:val="004A23C1"/>
    <w:rsid w:val="004A2D7C"/>
    <w:rsid w:val="004A317D"/>
    <w:rsid w:val="004A355C"/>
    <w:rsid w:val="004A43AD"/>
    <w:rsid w:val="004A455C"/>
    <w:rsid w:val="004A6613"/>
    <w:rsid w:val="004A7161"/>
    <w:rsid w:val="004B008C"/>
    <w:rsid w:val="004B014B"/>
    <w:rsid w:val="004B10AB"/>
    <w:rsid w:val="004B1259"/>
    <w:rsid w:val="004B12F6"/>
    <w:rsid w:val="004B1B32"/>
    <w:rsid w:val="004B230E"/>
    <w:rsid w:val="004B560B"/>
    <w:rsid w:val="004B62F4"/>
    <w:rsid w:val="004B7C69"/>
    <w:rsid w:val="004C0363"/>
    <w:rsid w:val="004C07AB"/>
    <w:rsid w:val="004C1867"/>
    <w:rsid w:val="004C2047"/>
    <w:rsid w:val="004C4A9C"/>
    <w:rsid w:val="004C6159"/>
    <w:rsid w:val="004C7FAE"/>
    <w:rsid w:val="004D10D0"/>
    <w:rsid w:val="004D1A59"/>
    <w:rsid w:val="004D1D3D"/>
    <w:rsid w:val="004D2B7A"/>
    <w:rsid w:val="004D33D2"/>
    <w:rsid w:val="004D3F0C"/>
    <w:rsid w:val="004D5028"/>
    <w:rsid w:val="004D64AF"/>
    <w:rsid w:val="004E03A5"/>
    <w:rsid w:val="004E2058"/>
    <w:rsid w:val="004E21FD"/>
    <w:rsid w:val="004E25AA"/>
    <w:rsid w:val="004E3D8A"/>
    <w:rsid w:val="004E3F69"/>
    <w:rsid w:val="004E40A0"/>
    <w:rsid w:val="004E5158"/>
    <w:rsid w:val="004E67EC"/>
    <w:rsid w:val="004E756F"/>
    <w:rsid w:val="004E771B"/>
    <w:rsid w:val="004E7F9E"/>
    <w:rsid w:val="004F0009"/>
    <w:rsid w:val="004F024C"/>
    <w:rsid w:val="004F04A7"/>
    <w:rsid w:val="004F0E58"/>
    <w:rsid w:val="004F2036"/>
    <w:rsid w:val="004F2D7B"/>
    <w:rsid w:val="004F2DE2"/>
    <w:rsid w:val="004F41F3"/>
    <w:rsid w:val="004F4334"/>
    <w:rsid w:val="004F483B"/>
    <w:rsid w:val="004F511D"/>
    <w:rsid w:val="004F572B"/>
    <w:rsid w:val="004F6110"/>
    <w:rsid w:val="004F67BC"/>
    <w:rsid w:val="004F6C54"/>
    <w:rsid w:val="004F6EF6"/>
    <w:rsid w:val="004F7BD0"/>
    <w:rsid w:val="00500C31"/>
    <w:rsid w:val="00501892"/>
    <w:rsid w:val="005021FF"/>
    <w:rsid w:val="00502EAE"/>
    <w:rsid w:val="0050303A"/>
    <w:rsid w:val="005032F4"/>
    <w:rsid w:val="00504A25"/>
    <w:rsid w:val="00505702"/>
    <w:rsid w:val="00506E39"/>
    <w:rsid w:val="00506EA8"/>
    <w:rsid w:val="005079FB"/>
    <w:rsid w:val="00507AB0"/>
    <w:rsid w:val="005143CF"/>
    <w:rsid w:val="00515519"/>
    <w:rsid w:val="00515A59"/>
    <w:rsid w:val="00516FE3"/>
    <w:rsid w:val="005174D0"/>
    <w:rsid w:val="00521C4A"/>
    <w:rsid w:val="005223EB"/>
    <w:rsid w:val="00522B50"/>
    <w:rsid w:val="005230D5"/>
    <w:rsid w:val="005248B3"/>
    <w:rsid w:val="00524999"/>
    <w:rsid w:val="00524C3E"/>
    <w:rsid w:val="00525444"/>
    <w:rsid w:val="00527083"/>
    <w:rsid w:val="00527822"/>
    <w:rsid w:val="00527E4D"/>
    <w:rsid w:val="00530043"/>
    <w:rsid w:val="00530602"/>
    <w:rsid w:val="00531590"/>
    <w:rsid w:val="00533075"/>
    <w:rsid w:val="00533338"/>
    <w:rsid w:val="00534E96"/>
    <w:rsid w:val="00534F0E"/>
    <w:rsid w:val="00535B25"/>
    <w:rsid w:val="005370A4"/>
    <w:rsid w:val="005378DC"/>
    <w:rsid w:val="00540B50"/>
    <w:rsid w:val="005424EF"/>
    <w:rsid w:val="00542506"/>
    <w:rsid w:val="00542879"/>
    <w:rsid w:val="00542AB8"/>
    <w:rsid w:val="00544421"/>
    <w:rsid w:val="005463E1"/>
    <w:rsid w:val="00547199"/>
    <w:rsid w:val="005506DA"/>
    <w:rsid w:val="00553629"/>
    <w:rsid w:val="005542E3"/>
    <w:rsid w:val="00554890"/>
    <w:rsid w:val="005573F8"/>
    <w:rsid w:val="00557F71"/>
    <w:rsid w:val="005622F7"/>
    <w:rsid w:val="00562390"/>
    <w:rsid w:val="00562FBA"/>
    <w:rsid w:val="0056392D"/>
    <w:rsid w:val="005640FB"/>
    <w:rsid w:val="00564AA5"/>
    <w:rsid w:val="00567445"/>
    <w:rsid w:val="005677D1"/>
    <w:rsid w:val="00567913"/>
    <w:rsid w:val="00570293"/>
    <w:rsid w:val="00570AA1"/>
    <w:rsid w:val="005713F1"/>
    <w:rsid w:val="005715FB"/>
    <w:rsid w:val="00571872"/>
    <w:rsid w:val="0057197B"/>
    <w:rsid w:val="00571C2E"/>
    <w:rsid w:val="00571D88"/>
    <w:rsid w:val="00572AC3"/>
    <w:rsid w:val="00573402"/>
    <w:rsid w:val="005735F4"/>
    <w:rsid w:val="00574B14"/>
    <w:rsid w:val="00574B68"/>
    <w:rsid w:val="0057580C"/>
    <w:rsid w:val="0057616F"/>
    <w:rsid w:val="00576F4B"/>
    <w:rsid w:val="00576F92"/>
    <w:rsid w:val="00577401"/>
    <w:rsid w:val="00582D49"/>
    <w:rsid w:val="00583627"/>
    <w:rsid w:val="005837B8"/>
    <w:rsid w:val="00584D26"/>
    <w:rsid w:val="00584DFA"/>
    <w:rsid w:val="005862B8"/>
    <w:rsid w:val="00586602"/>
    <w:rsid w:val="00586B3F"/>
    <w:rsid w:val="005921D8"/>
    <w:rsid w:val="005940D4"/>
    <w:rsid w:val="005944D1"/>
    <w:rsid w:val="00594A8B"/>
    <w:rsid w:val="00594F09"/>
    <w:rsid w:val="00595D03"/>
    <w:rsid w:val="00596C4E"/>
    <w:rsid w:val="00597856"/>
    <w:rsid w:val="005A0834"/>
    <w:rsid w:val="005A0967"/>
    <w:rsid w:val="005A1D42"/>
    <w:rsid w:val="005A1E75"/>
    <w:rsid w:val="005A2B93"/>
    <w:rsid w:val="005A3F19"/>
    <w:rsid w:val="005A3F9A"/>
    <w:rsid w:val="005A411B"/>
    <w:rsid w:val="005A49AC"/>
    <w:rsid w:val="005A6302"/>
    <w:rsid w:val="005A6310"/>
    <w:rsid w:val="005A6338"/>
    <w:rsid w:val="005A6623"/>
    <w:rsid w:val="005A70DA"/>
    <w:rsid w:val="005A7EA4"/>
    <w:rsid w:val="005B0D1D"/>
    <w:rsid w:val="005B0D37"/>
    <w:rsid w:val="005B1810"/>
    <w:rsid w:val="005B2810"/>
    <w:rsid w:val="005B4A21"/>
    <w:rsid w:val="005B5685"/>
    <w:rsid w:val="005B746A"/>
    <w:rsid w:val="005B7BC1"/>
    <w:rsid w:val="005C007D"/>
    <w:rsid w:val="005C0414"/>
    <w:rsid w:val="005C042A"/>
    <w:rsid w:val="005C073D"/>
    <w:rsid w:val="005C1040"/>
    <w:rsid w:val="005C1561"/>
    <w:rsid w:val="005C3FF9"/>
    <w:rsid w:val="005C54BB"/>
    <w:rsid w:val="005C57CB"/>
    <w:rsid w:val="005C6614"/>
    <w:rsid w:val="005C681F"/>
    <w:rsid w:val="005C6A3B"/>
    <w:rsid w:val="005C7385"/>
    <w:rsid w:val="005D04CC"/>
    <w:rsid w:val="005D09B0"/>
    <w:rsid w:val="005D0BA5"/>
    <w:rsid w:val="005D1709"/>
    <w:rsid w:val="005D2DCC"/>
    <w:rsid w:val="005D3F32"/>
    <w:rsid w:val="005D5923"/>
    <w:rsid w:val="005D5E7A"/>
    <w:rsid w:val="005D6252"/>
    <w:rsid w:val="005D6277"/>
    <w:rsid w:val="005D7657"/>
    <w:rsid w:val="005D767C"/>
    <w:rsid w:val="005D7EB6"/>
    <w:rsid w:val="005D7F44"/>
    <w:rsid w:val="005E1169"/>
    <w:rsid w:val="005E17C6"/>
    <w:rsid w:val="005E1FF4"/>
    <w:rsid w:val="005E48A6"/>
    <w:rsid w:val="005E4949"/>
    <w:rsid w:val="005E4ED6"/>
    <w:rsid w:val="005E533F"/>
    <w:rsid w:val="005E6BCD"/>
    <w:rsid w:val="005E7E62"/>
    <w:rsid w:val="005F103E"/>
    <w:rsid w:val="005F30AB"/>
    <w:rsid w:val="005F3ADB"/>
    <w:rsid w:val="005F3CAC"/>
    <w:rsid w:val="005F41F8"/>
    <w:rsid w:val="005F45E1"/>
    <w:rsid w:val="005F4626"/>
    <w:rsid w:val="005F4DC8"/>
    <w:rsid w:val="005F557C"/>
    <w:rsid w:val="005F5A15"/>
    <w:rsid w:val="005F5F05"/>
    <w:rsid w:val="005F64E4"/>
    <w:rsid w:val="005F6B03"/>
    <w:rsid w:val="005F76DB"/>
    <w:rsid w:val="005F7BF3"/>
    <w:rsid w:val="00600CD7"/>
    <w:rsid w:val="0060146C"/>
    <w:rsid w:val="00601752"/>
    <w:rsid w:val="00601976"/>
    <w:rsid w:val="00603466"/>
    <w:rsid w:val="00603B7D"/>
    <w:rsid w:val="00603C55"/>
    <w:rsid w:val="0060445B"/>
    <w:rsid w:val="0060510A"/>
    <w:rsid w:val="00605DD6"/>
    <w:rsid w:val="00605E17"/>
    <w:rsid w:val="00605EB2"/>
    <w:rsid w:val="00607504"/>
    <w:rsid w:val="00607B0C"/>
    <w:rsid w:val="00607F08"/>
    <w:rsid w:val="006106E3"/>
    <w:rsid w:val="00610E44"/>
    <w:rsid w:val="00611C5B"/>
    <w:rsid w:val="00611CB8"/>
    <w:rsid w:val="006122BA"/>
    <w:rsid w:val="0061280D"/>
    <w:rsid w:val="006128DD"/>
    <w:rsid w:val="00613825"/>
    <w:rsid w:val="0061476A"/>
    <w:rsid w:val="00615004"/>
    <w:rsid w:val="0061581C"/>
    <w:rsid w:val="006168ED"/>
    <w:rsid w:val="00620521"/>
    <w:rsid w:val="006206F8"/>
    <w:rsid w:val="00620935"/>
    <w:rsid w:val="00620CF5"/>
    <w:rsid w:val="00621421"/>
    <w:rsid w:val="00621433"/>
    <w:rsid w:val="00621BFA"/>
    <w:rsid w:val="00623A34"/>
    <w:rsid w:val="006245FC"/>
    <w:rsid w:val="00625B14"/>
    <w:rsid w:val="006268AF"/>
    <w:rsid w:val="00627D86"/>
    <w:rsid w:val="00627F3D"/>
    <w:rsid w:val="00630182"/>
    <w:rsid w:val="0063054E"/>
    <w:rsid w:val="006319C3"/>
    <w:rsid w:val="00631AC7"/>
    <w:rsid w:val="00631D2A"/>
    <w:rsid w:val="00631F08"/>
    <w:rsid w:val="006320FF"/>
    <w:rsid w:val="00632BC8"/>
    <w:rsid w:val="00632E48"/>
    <w:rsid w:val="006352AB"/>
    <w:rsid w:val="00636AD4"/>
    <w:rsid w:val="00637D72"/>
    <w:rsid w:val="00640CBC"/>
    <w:rsid w:val="0064120B"/>
    <w:rsid w:val="006419E6"/>
    <w:rsid w:val="00641D1C"/>
    <w:rsid w:val="00643459"/>
    <w:rsid w:val="00643BBB"/>
    <w:rsid w:val="00643DA4"/>
    <w:rsid w:val="00646F87"/>
    <w:rsid w:val="00647FB2"/>
    <w:rsid w:val="00647FC5"/>
    <w:rsid w:val="0065006D"/>
    <w:rsid w:val="006511D0"/>
    <w:rsid w:val="006512CD"/>
    <w:rsid w:val="0065151C"/>
    <w:rsid w:val="00651A00"/>
    <w:rsid w:val="0065232F"/>
    <w:rsid w:val="00652A14"/>
    <w:rsid w:val="00652B4F"/>
    <w:rsid w:val="00652C64"/>
    <w:rsid w:val="00653327"/>
    <w:rsid w:val="00653910"/>
    <w:rsid w:val="006543F6"/>
    <w:rsid w:val="0065537E"/>
    <w:rsid w:val="006559E7"/>
    <w:rsid w:val="00655F6A"/>
    <w:rsid w:val="006568CB"/>
    <w:rsid w:val="00656981"/>
    <w:rsid w:val="006602BA"/>
    <w:rsid w:val="00661AC9"/>
    <w:rsid w:val="00661C2E"/>
    <w:rsid w:val="00665352"/>
    <w:rsid w:val="00665724"/>
    <w:rsid w:val="00665743"/>
    <w:rsid w:val="00665FBD"/>
    <w:rsid w:val="00667F6D"/>
    <w:rsid w:val="0067003C"/>
    <w:rsid w:val="006700FA"/>
    <w:rsid w:val="00671FAD"/>
    <w:rsid w:val="006720F1"/>
    <w:rsid w:val="00672342"/>
    <w:rsid w:val="0067298F"/>
    <w:rsid w:val="00672E45"/>
    <w:rsid w:val="00673ADA"/>
    <w:rsid w:val="006770A4"/>
    <w:rsid w:val="0067727B"/>
    <w:rsid w:val="00677A57"/>
    <w:rsid w:val="00677CE8"/>
    <w:rsid w:val="006800A9"/>
    <w:rsid w:val="006805C5"/>
    <w:rsid w:val="00680BC2"/>
    <w:rsid w:val="00682429"/>
    <w:rsid w:val="00682A97"/>
    <w:rsid w:val="00683D50"/>
    <w:rsid w:val="006847C7"/>
    <w:rsid w:val="00684E2E"/>
    <w:rsid w:val="00684E83"/>
    <w:rsid w:val="00684ECA"/>
    <w:rsid w:val="00685093"/>
    <w:rsid w:val="00686DCE"/>
    <w:rsid w:val="006903BB"/>
    <w:rsid w:val="0069090B"/>
    <w:rsid w:val="00690F1D"/>
    <w:rsid w:val="00691408"/>
    <w:rsid w:val="00692272"/>
    <w:rsid w:val="0069263A"/>
    <w:rsid w:val="00693475"/>
    <w:rsid w:val="00693559"/>
    <w:rsid w:val="00693A73"/>
    <w:rsid w:val="00693CB1"/>
    <w:rsid w:val="00693E7B"/>
    <w:rsid w:val="00694CC2"/>
    <w:rsid w:val="00695566"/>
    <w:rsid w:val="00695871"/>
    <w:rsid w:val="00695C97"/>
    <w:rsid w:val="006967D8"/>
    <w:rsid w:val="006967EB"/>
    <w:rsid w:val="006A070E"/>
    <w:rsid w:val="006A096B"/>
    <w:rsid w:val="006A0E02"/>
    <w:rsid w:val="006A0F26"/>
    <w:rsid w:val="006A170B"/>
    <w:rsid w:val="006A177B"/>
    <w:rsid w:val="006A613C"/>
    <w:rsid w:val="006A617F"/>
    <w:rsid w:val="006A6C8C"/>
    <w:rsid w:val="006A72E2"/>
    <w:rsid w:val="006A7427"/>
    <w:rsid w:val="006A7585"/>
    <w:rsid w:val="006A788D"/>
    <w:rsid w:val="006A7A31"/>
    <w:rsid w:val="006A7EF5"/>
    <w:rsid w:val="006B0055"/>
    <w:rsid w:val="006B027C"/>
    <w:rsid w:val="006B03BF"/>
    <w:rsid w:val="006B0702"/>
    <w:rsid w:val="006B2A90"/>
    <w:rsid w:val="006B3866"/>
    <w:rsid w:val="006B3973"/>
    <w:rsid w:val="006B45F4"/>
    <w:rsid w:val="006B55CF"/>
    <w:rsid w:val="006B63F4"/>
    <w:rsid w:val="006B78B9"/>
    <w:rsid w:val="006B7BFD"/>
    <w:rsid w:val="006B7D1D"/>
    <w:rsid w:val="006C09DC"/>
    <w:rsid w:val="006C10D5"/>
    <w:rsid w:val="006C12FF"/>
    <w:rsid w:val="006C19F4"/>
    <w:rsid w:val="006C1AF9"/>
    <w:rsid w:val="006C40CD"/>
    <w:rsid w:val="006C5508"/>
    <w:rsid w:val="006C733F"/>
    <w:rsid w:val="006C752E"/>
    <w:rsid w:val="006C78E2"/>
    <w:rsid w:val="006D03F3"/>
    <w:rsid w:val="006D0DD5"/>
    <w:rsid w:val="006D12EB"/>
    <w:rsid w:val="006D15E1"/>
    <w:rsid w:val="006D34DF"/>
    <w:rsid w:val="006D37B9"/>
    <w:rsid w:val="006D3C71"/>
    <w:rsid w:val="006D4C27"/>
    <w:rsid w:val="006D7149"/>
    <w:rsid w:val="006D745C"/>
    <w:rsid w:val="006E022A"/>
    <w:rsid w:val="006E1E50"/>
    <w:rsid w:val="006E32C7"/>
    <w:rsid w:val="006E51CE"/>
    <w:rsid w:val="006E5FEF"/>
    <w:rsid w:val="006E7274"/>
    <w:rsid w:val="006E7A37"/>
    <w:rsid w:val="006E7C36"/>
    <w:rsid w:val="006F0CB1"/>
    <w:rsid w:val="006F0CC8"/>
    <w:rsid w:val="006F0FCC"/>
    <w:rsid w:val="006F13E8"/>
    <w:rsid w:val="006F1B05"/>
    <w:rsid w:val="006F2232"/>
    <w:rsid w:val="006F262E"/>
    <w:rsid w:val="006F2D10"/>
    <w:rsid w:val="006F3E68"/>
    <w:rsid w:val="006F410C"/>
    <w:rsid w:val="006F4AAD"/>
    <w:rsid w:val="006F5F71"/>
    <w:rsid w:val="006F6A45"/>
    <w:rsid w:val="006F6D6B"/>
    <w:rsid w:val="0070024E"/>
    <w:rsid w:val="00700E13"/>
    <w:rsid w:val="00702AA7"/>
    <w:rsid w:val="00704585"/>
    <w:rsid w:val="00704B31"/>
    <w:rsid w:val="00705075"/>
    <w:rsid w:val="00706BB4"/>
    <w:rsid w:val="00707FA4"/>
    <w:rsid w:val="00710ABB"/>
    <w:rsid w:val="00711109"/>
    <w:rsid w:val="0071147C"/>
    <w:rsid w:val="007123B3"/>
    <w:rsid w:val="00714DF1"/>
    <w:rsid w:val="0071684E"/>
    <w:rsid w:val="00717F58"/>
    <w:rsid w:val="00717F93"/>
    <w:rsid w:val="00720320"/>
    <w:rsid w:val="00720AB2"/>
    <w:rsid w:val="00720FE8"/>
    <w:rsid w:val="00721A6A"/>
    <w:rsid w:val="00722780"/>
    <w:rsid w:val="00723E14"/>
    <w:rsid w:val="00723E75"/>
    <w:rsid w:val="00723F20"/>
    <w:rsid w:val="00724942"/>
    <w:rsid w:val="007252DD"/>
    <w:rsid w:val="0072650A"/>
    <w:rsid w:val="007300C1"/>
    <w:rsid w:val="00730E4A"/>
    <w:rsid w:val="00731082"/>
    <w:rsid w:val="00731E35"/>
    <w:rsid w:val="00732478"/>
    <w:rsid w:val="00733ADE"/>
    <w:rsid w:val="0073520B"/>
    <w:rsid w:val="007358B0"/>
    <w:rsid w:val="007362C1"/>
    <w:rsid w:val="00740214"/>
    <w:rsid w:val="007429B3"/>
    <w:rsid w:val="00742F75"/>
    <w:rsid w:val="0074374B"/>
    <w:rsid w:val="00743955"/>
    <w:rsid w:val="00743E46"/>
    <w:rsid w:val="00745544"/>
    <w:rsid w:val="007469A7"/>
    <w:rsid w:val="0074757F"/>
    <w:rsid w:val="0074758F"/>
    <w:rsid w:val="007476EE"/>
    <w:rsid w:val="00750140"/>
    <w:rsid w:val="00750B4B"/>
    <w:rsid w:val="0075156D"/>
    <w:rsid w:val="00751CC4"/>
    <w:rsid w:val="0075293A"/>
    <w:rsid w:val="00752C2F"/>
    <w:rsid w:val="00752EBA"/>
    <w:rsid w:val="00754711"/>
    <w:rsid w:val="00755133"/>
    <w:rsid w:val="00755462"/>
    <w:rsid w:val="0075669D"/>
    <w:rsid w:val="00756E17"/>
    <w:rsid w:val="00756FAB"/>
    <w:rsid w:val="007577FA"/>
    <w:rsid w:val="00757AEC"/>
    <w:rsid w:val="00757F15"/>
    <w:rsid w:val="0076256A"/>
    <w:rsid w:val="00763B24"/>
    <w:rsid w:val="00764289"/>
    <w:rsid w:val="007656DE"/>
    <w:rsid w:val="00765B8B"/>
    <w:rsid w:val="007666A6"/>
    <w:rsid w:val="0076682E"/>
    <w:rsid w:val="0077052E"/>
    <w:rsid w:val="00771A2B"/>
    <w:rsid w:val="00771E7C"/>
    <w:rsid w:val="00773242"/>
    <w:rsid w:val="007735E1"/>
    <w:rsid w:val="007738A5"/>
    <w:rsid w:val="00773E2A"/>
    <w:rsid w:val="00775839"/>
    <w:rsid w:val="00775D70"/>
    <w:rsid w:val="0077612A"/>
    <w:rsid w:val="007768EA"/>
    <w:rsid w:val="00777C13"/>
    <w:rsid w:val="007800A0"/>
    <w:rsid w:val="007800E7"/>
    <w:rsid w:val="007802DD"/>
    <w:rsid w:val="00780780"/>
    <w:rsid w:val="00780EBC"/>
    <w:rsid w:val="00781422"/>
    <w:rsid w:val="007814E7"/>
    <w:rsid w:val="00781A20"/>
    <w:rsid w:val="0078376F"/>
    <w:rsid w:val="00783D81"/>
    <w:rsid w:val="0078580B"/>
    <w:rsid w:val="007862C5"/>
    <w:rsid w:val="00786C27"/>
    <w:rsid w:val="007877E1"/>
    <w:rsid w:val="007908CE"/>
    <w:rsid w:val="007915EF"/>
    <w:rsid w:val="00792801"/>
    <w:rsid w:val="007928A4"/>
    <w:rsid w:val="00792ADE"/>
    <w:rsid w:val="00793399"/>
    <w:rsid w:val="00793DF0"/>
    <w:rsid w:val="00794A79"/>
    <w:rsid w:val="00794CC9"/>
    <w:rsid w:val="00795AB9"/>
    <w:rsid w:val="00795E7A"/>
    <w:rsid w:val="007A0F74"/>
    <w:rsid w:val="007A134D"/>
    <w:rsid w:val="007A15DA"/>
    <w:rsid w:val="007A1C8A"/>
    <w:rsid w:val="007A1D24"/>
    <w:rsid w:val="007A1EE3"/>
    <w:rsid w:val="007A2141"/>
    <w:rsid w:val="007A38AA"/>
    <w:rsid w:val="007A6B8F"/>
    <w:rsid w:val="007A7DA6"/>
    <w:rsid w:val="007B0566"/>
    <w:rsid w:val="007B0BD0"/>
    <w:rsid w:val="007B1A76"/>
    <w:rsid w:val="007B26A0"/>
    <w:rsid w:val="007B2B65"/>
    <w:rsid w:val="007B30A3"/>
    <w:rsid w:val="007B3746"/>
    <w:rsid w:val="007B394D"/>
    <w:rsid w:val="007B3BF3"/>
    <w:rsid w:val="007B47FA"/>
    <w:rsid w:val="007B563F"/>
    <w:rsid w:val="007B5D6F"/>
    <w:rsid w:val="007B6189"/>
    <w:rsid w:val="007B6EB9"/>
    <w:rsid w:val="007B7670"/>
    <w:rsid w:val="007B7AB3"/>
    <w:rsid w:val="007B7C72"/>
    <w:rsid w:val="007B7EDA"/>
    <w:rsid w:val="007C19A2"/>
    <w:rsid w:val="007C2CAD"/>
    <w:rsid w:val="007C3C81"/>
    <w:rsid w:val="007C4DE6"/>
    <w:rsid w:val="007C6D35"/>
    <w:rsid w:val="007D2C36"/>
    <w:rsid w:val="007D30FA"/>
    <w:rsid w:val="007D3F2B"/>
    <w:rsid w:val="007D4C14"/>
    <w:rsid w:val="007D4E77"/>
    <w:rsid w:val="007D5B9D"/>
    <w:rsid w:val="007D73EB"/>
    <w:rsid w:val="007D75AE"/>
    <w:rsid w:val="007E09B7"/>
    <w:rsid w:val="007E175D"/>
    <w:rsid w:val="007E243F"/>
    <w:rsid w:val="007E2752"/>
    <w:rsid w:val="007E2CF3"/>
    <w:rsid w:val="007E355F"/>
    <w:rsid w:val="007E3BA4"/>
    <w:rsid w:val="007E3F94"/>
    <w:rsid w:val="007E4895"/>
    <w:rsid w:val="007E5326"/>
    <w:rsid w:val="007E6B99"/>
    <w:rsid w:val="007F0010"/>
    <w:rsid w:val="007F0843"/>
    <w:rsid w:val="007F1FC8"/>
    <w:rsid w:val="007F2A5C"/>
    <w:rsid w:val="007F3ABB"/>
    <w:rsid w:val="007F42A2"/>
    <w:rsid w:val="007F4E47"/>
    <w:rsid w:val="007F573F"/>
    <w:rsid w:val="007F65C0"/>
    <w:rsid w:val="007F7333"/>
    <w:rsid w:val="007F7761"/>
    <w:rsid w:val="007F7951"/>
    <w:rsid w:val="00801092"/>
    <w:rsid w:val="008021B0"/>
    <w:rsid w:val="0080429B"/>
    <w:rsid w:val="00804A09"/>
    <w:rsid w:val="00804BD4"/>
    <w:rsid w:val="00804FE4"/>
    <w:rsid w:val="00805F80"/>
    <w:rsid w:val="00806EBE"/>
    <w:rsid w:val="008078B6"/>
    <w:rsid w:val="00807FAE"/>
    <w:rsid w:val="00811CE4"/>
    <w:rsid w:val="00812432"/>
    <w:rsid w:val="00812E13"/>
    <w:rsid w:val="00813422"/>
    <w:rsid w:val="008139BB"/>
    <w:rsid w:val="0081458E"/>
    <w:rsid w:val="0081498B"/>
    <w:rsid w:val="00814AC9"/>
    <w:rsid w:val="00815435"/>
    <w:rsid w:val="00815D29"/>
    <w:rsid w:val="008162ED"/>
    <w:rsid w:val="00817D34"/>
    <w:rsid w:val="008200E8"/>
    <w:rsid w:val="008203FD"/>
    <w:rsid w:val="00820447"/>
    <w:rsid w:val="00821DE3"/>
    <w:rsid w:val="008223EB"/>
    <w:rsid w:val="00822B9C"/>
    <w:rsid w:val="00822D49"/>
    <w:rsid w:val="00822FB4"/>
    <w:rsid w:val="0082482B"/>
    <w:rsid w:val="00824EDE"/>
    <w:rsid w:val="00825977"/>
    <w:rsid w:val="00825B7B"/>
    <w:rsid w:val="008276CC"/>
    <w:rsid w:val="00827CE7"/>
    <w:rsid w:val="00832259"/>
    <w:rsid w:val="0083264E"/>
    <w:rsid w:val="00833DF4"/>
    <w:rsid w:val="008358FA"/>
    <w:rsid w:val="00835F3D"/>
    <w:rsid w:val="008405AC"/>
    <w:rsid w:val="008415EA"/>
    <w:rsid w:val="00841943"/>
    <w:rsid w:val="00841C1D"/>
    <w:rsid w:val="00842594"/>
    <w:rsid w:val="00842ABE"/>
    <w:rsid w:val="008444B4"/>
    <w:rsid w:val="0084458F"/>
    <w:rsid w:val="0084485E"/>
    <w:rsid w:val="00845C1F"/>
    <w:rsid w:val="008467A1"/>
    <w:rsid w:val="008469D5"/>
    <w:rsid w:val="00846E7F"/>
    <w:rsid w:val="0085062D"/>
    <w:rsid w:val="0085074D"/>
    <w:rsid w:val="0085117F"/>
    <w:rsid w:val="0085229C"/>
    <w:rsid w:val="008524EA"/>
    <w:rsid w:val="00852BC0"/>
    <w:rsid w:val="00852FFB"/>
    <w:rsid w:val="00854551"/>
    <w:rsid w:val="0085567F"/>
    <w:rsid w:val="008559B0"/>
    <w:rsid w:val="00855DF4"/>
    <w:rsid w:val="00856314"/>
    <w:rsid w:val="00856406"/>
    <w:rsid w:val="008567D8"/>
    <w:rsid w:val="00856EFA"/>
    <w:rsid w:val="00857DA6"/>
    <w:rsid w:val="00860E00"/>
    <w:rsid w:val="00861310"/>
    <w:rsid w:val="00861CC6"/>
    <w:rsid w:val="00862654"/>
    <w:rsid w:val="00862A97"/>
    <w:rsid w:val="00862BBC"/>
    <w:rsid w:val="00864A3C"/>
    <w:rsid w:val="008652A9"/>
    <w:rsid w:val="008655D5"/>
    <w:rsid w:val="0086615E"/>
    <w:rsid w:val="008678BA"/>
    <w:rsid w:val="008702BE"/>
    <w:rsid w:val="00870F0D"/>
    <w:rsid w:val="00871A62"/>
    <w:rsid w:val="00871DA9"/>
    <w:rsid w:val="00872166"/>
    <w:rsid w:val="008755B4"/>
    <w:rsid w:val="00875C2C"/>
    <w:rsid w:val="008764B0"/>
    <w:rsid w:val="008764FA"/>
    <w:rsid w:val="0088079D"/>
    <w:rsid w:val="00880946"/>
    <w:rsid w:val="00880D4E"/>
    <w:rsid w:val="0088457A"/>
    <w:rsid w:val="008847CD"/>
    <w:rsid w:val="008853AF"/>
    <w:rsid w:val="008858B2"/>
    <w:rsid w:val="00886A13"/>
    <w:rsid w:val="0088725E"/>
    <w:rsid w:val="00887FC0"/>
    <w:rsid w:val="00891422"/>
    <w:rsid w:val="00891F44"/>
    <w:rsid w:val="0089279C"/>
    <w:rsid w:val="00892CFF"/>
    <w:rsid w:val="00893824"/>
    <w:rsid w:val="0089399A"/>
    <w:rsid w:val="0089405B"/>
    <w:rsid w:val="008942A1"/>
    <w:rsid w:val="008949EC"/>
    <w:rsid w:val="00894DFD"/>
    <w:rsid w:val="00895348"/>
    <w:rsid w:val="0089542C"/>
    <w:rsid w:val="008A1C3B"/>
    <w:rsid w:val="008A217A"/>
    <w:rsid w:val="008A2AA4"/>
    <w:rsid w:val="008A4987"/>
    <w:rsid w:val="008A56E4"/>
    <w:rsid w:val="008A7999"/>
    <w:rsid w:val="008B2F69"/>
    <w:rsid w:val="008B41AF"/>
    <w:rsid w:val="008B6673"/>
    <w:rsid w:val="008C1008"/>
    <w:rsid w:val="008C1BD4"/>
    <w:rsid w:val="008C47EB"/>
    <w:rsid w:val="008C494F"/>
    <w:rsid w:val="008C5329"/>
    <w:rsid w:val="008C7885"/>
    <w:rsid w:val="008D0D08"/>
    <w:rsid w:val="008D0DF0"/>
    <w:rsid w:val="008D0E58"/>
    <w:rsid w:val="008D2D9A"/>
    <w:rsid w:val="008D526F"/>
    <w:rsid w:val="008D7717"/>
    <w:rsid w:val="008D78BC"/>
    <w:rsid w:val="008D78D9"/>
    <w:rsid w:val="008E0652"/>
    <w:rsid w:val="008E1895"/>
    <w:rsid w:val="008E1D5A"/>
    <w:rsid w:val="008E2037"/>
    <w:rsid w:val="008E3DA0"/>
    <w:rsid w:val="008E3EE3"/>
    <w:rsid w:val="008E4420"/>
    <w:rsid w:val="008E50B6"/>
    <w:rsid w:val="008E656B"/>
    <w:rsid w:val="008E69B8"/>
    <w:rsid w:val="008E70BE"/>
    <w:rsid w:val="008E7B5D"/>
    <w:rsid w:val="008E7E4F"/>
    <w:rsid w:val="008F014A"/>
    <w:rsid w:val="008F08F6"/>
    <w:rsid w:val="008F0F03"/>
    <w:rsid w:val="008F1595"/>
    <w:rsid w:val="008F2653"/>
    <w:rsid w:val="008F2B90"/>
    <w:rsid w:val="008F2D0B"/>
    <w:rsid w:val="008F3968"/>
    <w:rsid w:val="008F3EDC"/>
    <w:rsid w:val="008F41E0"/>
    <w:rsid w:val="008F4724"/>
    <w:rsid w:val="008F641A"/>
    <w:rsid w:val="008F6670"/>
    <w:rsid w:val="008F6FF2"/>
    <w:rsid w:val="008F72B8"/>
    <w:rsid w:val="008F762F"/>
    <w:rsid w:val="008F7670"/>
    <w:rsid w:val="008F7A4C"/>
    <w:rsid w:val="009015E6"/>
    <w:rsid w:val="009016F7"/>
    <w:rsid w:val="00902D7D"/>
    <w:rsid w:val="00905701"/>
    <w:rsid w:val="00905D67"/>
    <w:rsid w:val="00906070"/>
    <w:rsid w:val="0091188D"/>
    <w:rsid w:val="0091271A"/>
    <w:rsid w:val="00912C04"/>
    <w:rsid w:val="0091349B"/>
    <w:rsid w:val="009147A4"/>
    <w:rsid w:val="009164DF"/>
    <w:rsid w:val="0091665C"/>
    <w:rsid w:val="00916CA3"/>
    <w:rsid w:val="0091736E"/>
    <w:rsid w:val="00917383"/>
    <w:rsid w:val="0092162E"/>
    <w:rsid w:val="00921D76"/>
    <w:rsid w:val="00921E93"/>
    <w:rsid w:val="00922A06"/>
    <w:rsid w:val="009231A9"/>
    <w:rsid w:val="00924E1D"/>
    <w:rsid w:val="009252CA"/>
    <w:rsid w:val="0092574C"/>
    <w:rsid w:val="00926492"/>
    <w:rsid w:val="009308E8"/>
    <w:rsid w:val="009311A2"/>
    <w:rsid w:val="00931EE9"/>
    <w:rsid w:val="00932000"/>
    <w:rsid w:val="00933378"/>
    <w:rsid w:val="009335E0"/>
    <w:rsid w:val="00933EF3"/>
    <w:rsid w:val="00934251"/>
    <w:rsid w:val="009344D9"/>
    <w:rsid w:val="009348E1"/>
    <w:rsid w:val="00935C0E"/>
    <w:rsid w:val="00935E61"/>
    <w:rsid w:val="00936CB3"/>
    <w:rsid w:val="00940601"/>
    <w:rsid w:val="00941E68"/>
    <w:rsid w:val="00945AA4"/>
    <w:rsid w:val="009472B2"/>
    <w:rsid w:val="00947C38"/>
    <w:rsid w:val="00947DF1"/>
    <w:rsid w:val="0095120E"/>
    <w:rsid w:val="009512F7"/>
    <w:rsid w:val="00951581"/>
    <w:rsid w:val="00953722"/>
    <w:rsid w:val="00953CF6"/>
    <w:rsid w:val="009544B3"/>
    <w:rsid w:val="00954929"/>
    <w:rsid w:val="00954DB3"/>
    <w:rsid w:val="009554F8"/>
    <w:rsid w:val="009557F4"/>
    <w:rsid w:val="0095591F"/>
    <w:rsid w:val="00955DAF"/>
    <w:rsid w:val="0095668D"/>
    <w:rsid w:val="00956D47"/>
    <w:rsid w:val="00960142"/>
    <w:rsid w:val="009602B7"/>
    <w:rsid w:val="00960422"/>
    <w:rsid w:val="00962A07"/>
    <w:rsid w:val="00962CFA"/>
    <w:rsid w:val="0096306A"/>
    <w:rsid w:val="00965B2A"/>
    <w:rsid w:val="0096645D"/>
    <w:rsid w:val="00966620"/>
    <w:rsid w:val="0096662D"/>
    <w:rsid w:val="00966D6D"/>
    <w:rsid w:val="00966FDB"/>
    <w:rsid w:val="0097039B"/>
    <w:rsid w:val="009720D3"/>
    <w:rsid w:val="0097276B"/>
    <w:rsid w:val="00972D90"/>
    <w:rsid w:val="009732A4"/>
    <w:rsid w:val="00973B83"/>
    <w:rsid w:val="00973D24"/>
    <w:rsid w:val="0097459A"/>
    <w:rsid w:val="009749A6"/>
    <w:rsid w:val="00974B78"/>
    <w:rsid w:val="00976054"/>
    <w:rsid w:val="00976B1D"/>
    <w:rsid w:val="00980307"/>
    <w:rsid w:val="00983556"/>
    <w:rsid w:val="009839C0"/>
    <w:rsid w:val="00983B06"/>
    <w:rsid w:val="009852AE"/>
    <w:rsid w:val="00986663"/>
    <w:rsid w:val="00986B45"/>
    <w:rsid w:val="00987BEA"/>
    <w:rsid w:val="009919FA"/>
    <w:rsid w:val="00992BC3"/>
    <w:rsid w:val="00992EF4"/>
    <w:rsid w:val="0099475B"/>
    <w:rsid w:val="009948D1"/>
    <w:rsid w:val="00994CA6"/>
    <w:rsid w:val="00995543"/>
    <w:rsid w:val="00995E1A"/>
    <w:rsid w:val="00996907"/>
    <w:rsid w:val="00997716"/>
    <w:rsid w:val="009A0535"/>
    <w:rsid w:val="009A1716"/>
    <w:rsid w:val="009A42E9"/>
    <w:rsid w:val="009A4A6E"/>
    <w:rsid w:val="009A6B4F"/>
    <w:rsid w:val="009A715B"/>
    <w:rsid w:val="009A71D3"/>
    <w:rsid w:val="009A78C1"/>
    <w:rsid w:val="009A7D04"/>
    <w:rsid w:val="009A7D5B"/>
    <w:rsid w:val="009B048B"/>
    <w:rsid w:val="009B15CB"/>
    <w:rsid w:val="009B200F"/>
    <w:rsid w:val="009B2DCF"/>
    <w:rsid w:val="009B2E55"/>
    <w:rsid w:val="009B3210"/>
    <w:rsid w:val="009B3545"/>
    <w:rsid w:val="009B37DE"/>
    <w:rsid w:val="009B3893"/>
    <w:rsid w:val="009B4DF1"/>
    <w:rsid w:val="009C1263"/>
    <w:rsid w:val="009C44E0"/>
    <w:rsid w:val="009C54EF"/>
    <w:rsid w:val="009D0A34"/>
    <w:rsid w:val="009D0E19"/>
    <w:rsid w:val="009D1B81"/>
    <w:rsid w:val="009D1BA1"/>
    <w:rsid w:val="009D33B0"/>
    <w:rsid w:val="009D5509"/>
    <w:rsid w:val="009D73C8"/>
    <w:rsid w:val="009E0F64"/>
    <w:rsid w:val="009E28D1"/>
    <w:rsid w:val="009E3C55"/>
    <w:rsid w:val="009E5948"/>
    <w:rsid w:val="009E6BBB"/>
    <w:rsid w:val="009F0EA0"/>
    <w:rsid w:val="009F146A"/>
    <w:rsid w:val="009F1F35"/>
    <w:rsid w:val="009F39A6"/>
    <w:rsid w:val="009F3FD9"/>
    <w:rsid w:val="009F4A04"/>
    <w:rsid w:val="009F4CFF"/>
    <w:rsid w:val="009F4D3E"/>
    <w:rsid w:val="009F63B7"/>
    <w:rsid w:val="00A00941"/>
    <w:rsid w:val="00A02DC7"/>
    <w:rsid w:val="00A03335"/>
    <w:rsid w:val="00A10DCE"/>
    <w:rsid w:val="00A110E7"/>
    <w:rsid w:val="00A119AF"/>
    <w:rsid w:val="00A11AD0"/>
    <w:rsid w:val="00A11B40"/>
    <w:rsid w:val="00A11E55"/>
    <w:rsid w:val="00A122D5"/>
    <w:rsid w:val="00A135A9"/>
    <w:rsid w:val="00A13AEE"/>
    <w:rsid w:val="00A14213"/>
    <w:rsid w:val="00A14F2A"/>
    <w:rsid w:val="00A151A0"/>
    <w:rsid w:val="00A15678"/>
    <w:rsid w:val="00A15EC0"/>
    <w:rsid w:val="00A16E89"/>
    <w:rsid w:val="00A17D4E"/>
    <w:rsid w:val="00A20B7E"/>
    <w:rsid w:val="00A20C45"/>
    <w:rsid w:val="00A20CFE"/>
    <w:rsid w:val="00A20D24"/>
    <w:rsid w:val="00A22080"/>
    <w:rsid w:val="00A22761"/>
    <w:rsid w:val="00A22929"/>
    <w:rsid w:val="00A22A8E"/>
    <w:rsid w:val="00A23496"/>
    <w:rsid w:val="00A23A83"/>
    <w:rsid w:val="00A24108"/>
    <w:rsid w:val="00A25645"/>
    <w:rsid w:val="00A264B8"/>
    <w:rsid w:val="00A26743"/>
    <w:rsid w:val="00A270DF"/>
    <w:rsid w:val="00A27C7C"/>
    <w:rsid w:val="00A308C8"/>
    <w:rsid w:val="00A30E26"/>
    <w:rsid w:val="00A32A77"/>
    <w:rsid w:val="00A344FD"/>
    <w:rsid w:val="00A34DB4"/>
    <w:rsid w:val="00A35745"/>
    <w:rsid w:val="00A406C0"/>
    <w:rsid w:val="00A40A0D"/>
    <w:rsid w:val="00A40D48"/>
    <w:rsid w:val="00A41035"/>
    <w:rsid w:val="00A41E09"/>
    <w:rsid w:val="00A420BF"/>
    <w:rsid w:val="00A42A70"/>
    <w:rsid w:val="00A4462D"/>
    <w:rsid w:val="00A447C4"/>
    <w:rsid w:val="00A458E9"/>
    <w:rsid w:val="00A4597F"/>
    <w:rsid w:val="00A4700B"/>
    <w:rsid w:val="00A47CBE"/>
    <w:rsid w:val="00A47F9A"/>
    <w:rsid w:val="00A5128A"/>
    <w:rsid w:val="00A512F1"/>
    <w:rsid w:val="00A52EE5"/>
    <w:rsid w:val="00A53010"/>
    <w:rsid w:val="00A537DA"/>
    <w:rsid w:val="00A538EE"/>
    <w:rsid w:val="00A55CBD"/>
    <w:rsid w:val="00A55EA8"/>
    <w:rsid w:val="00A5681F"/>
    <w:rsid w:val="00A57001"/>
    <w:rsid w:val="00A57120"/>
    <w:rsid w:val="00A607C4"/>
    <w:rsid w:val="00A60C9E"/>
    <w:rsid w:val="00A612A2"/>
    <w:rsid w:val="00A615DC"/>
    <w:rsid w:val="00A617AF"/>
    <w:rsid w:val="00A63588"/>
    <w:rsid w:val="00A649CA"/>
    <w:rsid w:val="00A66A9D"/>
    <w:rsid w:val="00A66C3D"/>
    <w:rsid w:val="00A67407"/>
    <w:rsid w:val="00A707A3"/>
    <w:rsid w:val="00A71564"/>
    <w:rsid w:val="00A7362C"/>
    <w:rsid w:val="00A74C62"/>
    <w:rsid w:val="00A76D7F"/>
    <w:rsid w:val="00A77071"/>
    <w:rsid w:val="00A8070C"/>
    <w:rsid w:val="00A83158"/>
    <w:rsid w:val="00A838A3"/>
    <w:rsid w:val="00A84DE6"/>
    <w:rsid w:val="00A85B6E"/>
    <w:rsid w:val="00A85E5E"/>
    <w:rsid w:val="00A9072D"/>
    <w:rsid w:val="00A91498"/>
    <w:rsid w:val="00A93477"/>
    <w:rsid w:val="00A95185"/>
    <w:rsid w:val="00A95AF8"/>
    <w:rsid w:val="00A9641C"/>
    <w:rsid w:val="00A9720C"/>
    <w:rsid w:val="00A977CA"/>
    <w:rsid w:val="00A97B54"/>
    <w:rsid w:val="00A97ECF"/>
    <w:rsid w:val="00AA0544"/>
    <w:rsid w:val="00AA1B15"/>
    <w:rsid w:val="00AA1BC7"/>
    <w:rsid w:val="00AA244D"/>
    <w:rsid w:val="00AA3F05"/>
    <w:rsid w:val="00AA3F31"/>
    <w:rsid w:val="00AA4840"/>
    <w:rsid w:val="00AA5520"/>
    <w:rsid w:val="00AA57B5"/>
    <w:rsid w:val="00AA624D"/>
    <w:rsid w:val="00AA69D0"/>
    <w:rsid w:val="00AA71D8"/>
    <w:rsid w:val="00AA7C90"/>
    <w:rsid w:val="00AB0DEC"/>
    <w:rsid w:val="00AB1574"/>
    <w:rsid w:val="00AB1C88"/>
    <w:rsid w:val="00AB229E"/>
    <w:rsid w:val="00AB3CD2"/>
    <w:rsid w:val="00AB5239"/>
    <w:rsid w:val="00AB538E"/>
    <w:rsid w:val="00AB5A73"/>
    <w:rsid w:val="00AC0632"/>
    <w:rsid w:val="00AC1771"/>
    <w:rsid w:val="00AC1A4F"/>
    <w:rsid w:val="00AC1E8B"/>
    <w:rsid w:val="00AC2F77"/>
    <w:rsid w:val="00AC309B"/>
    <w:rsid w:val="00AC3C98"/>
    <w:rsid w:val="00AC4CA0"/>
    <w:rsid w:val="00AC4E82"/>
    <w:rsid w:val="00AC53A2"/>
    <w:rsid w:val="00AC540F"/>
    <w:rsid w:val="00AC5EF0"/>
    <w:rsid w:val="00AC64E2"/>
    <w:rsid w:val="00AC7771"/>
    <w:rsid w:val="00AD04DF"/>
    <w:rsid w:val="00AD068C"/>
    <w:rsid w:val="00AD0D50"/>
    <w:rsid w:val="00AD254A"/>
    <w:rsid w:val="00AD41FF"/>
    <w:rsid w:val="00AD4210"/>
    <w:rsid w:val="00AD4255"/>
    <w:rsid w:val="00AD4469"/>
    <w:rsid w:val="00AD4983"/>
    <w:rsid w:val="00AD6E9C"/>
    <w:rsid w:val="00AD74D0"/>
    <w:rsid w:val="00AD75F8"/>
    <w:rsid w:val="00AE0CF1"/>
    <w:rsid w:val="00AE0EBD"/>
    <w:rsid w:val="00AE1F7C"/>
    <w:rsid w:val="00AE2470"/>
    <w:rsid w:val="00AE3152"/>
    <w:rsid w:val="00AE3BD4"/>
    <w:rsid w:val="00AE4726"/>
    <w:rsid w:val="00AE584D"/>
    <w:rsid w:val="00AE7FB6"/>
    <w:rsid w:val="00AF020A"/>
    <w:rsid w:val="00AF04AC"/>
    <w:rsid w:val="00AF2111"/>
    <w:rsid w:val="00AF217D"/>
    <w:rsid w:val="00AF4D8A"/>
    <w:rsid w:val="00AF5421"/>
    <w:rsid w:val="00AF5F05"/>
    <w:rsid w:val="00B00098"/>
    <w:rsid w:val="00B01A50"/>
    <w:rsid w:val="00B0358C"/>
    <w:rsid w:val="00B0401B"/>
    <w:rsid w:val="00B04064"/>
    <w:rsid w:val="00B04B3E"/>
    <w:rsid w:val="00B06EEB"/>
    <w:rsid w:val="00B072BA"/>
    <w:rsid w:val="00B076FB"/>
    <w:rsid w:val="00B10929"/>
    <w:rsid w:val="00B1206D"/>
    <w:rsid w:val="00B123DB"/>
    <w:rsid w:val="00B124F0"/>
    <w:rsid w:val="00B1299E"/>
    <w:rsid w:val="00B12AD3"/>
    <w:rsid w:val="00B13509"/>
    <w:rsid w:val="00B136F8"/>
    <w:rsid w:val="00B1382F"/>
    <w:rsid w:val="00B153D3"/>
    <w:rsid w:val="00B15979"/>
    <w:rsid w:val="00B16D0F"/>
    <w:rsid w:val="00B173E5"/>
    <w:rsid w:val="00B176EC"/>
    <w:rsid w:val="00B17E56"/>
    <w:rsid w:val="00B17EB1"/>
    <w:rsid w:val="00B17F8A"/>
    <w:rsid w:val="00B205C2"/>
    <w:rsid w:val="00B2083F"/>
    <w:rsid w:val="00B20B2C"/>
    <w:rsid w:val="00B20DC4"/>
    <w:rsid w:val="00B20E25"/>
    <w:rsid w:val="00B21718"/>
    <w:rsid w:val="00B21BB5"/>
    <w:rsid w:val="00B23E33"/>
    <w:rsid w:val="00B255BF"/>
    <w:rsid w:val="00B25ED2"/>
    <w:rsid w:val="00B26437"/>
    <w:rsid w:val="00B26C1A"/>
    <w:rsid w:val="00B270D7"/>
    <w:rsid w:val="00B27846"/>
    <w:rsid w:val="00B27AA0"/>
    <w:rsid w:val="00B316F4"/>
    <w:rsid w:val="00B31A1B"/>
    <w:rsid w:val="00B33046"/>
    <w:rsid w:val="00B331C2"/>
    <w:rsid w:val="00B34FD6"/>
    <w:rsid w:val="00B354AA"/>
    <w:rsid w:val="00B374B2"/>
    <w:rsid w:val="00B379F7"/>
    <w:rsid w:val="00B37FF0"/>
    <w:rsid w:val="00B40D2A"/>
    <w:rsid w:val="00B413BA"/>
    <w:rsid w:val="00B4231F"/>
    <w:rsid w:val="00B43329"/>
    <w:rsid w:val="00B43507"/>
    <w:rsid w:val="00B4510F"/>
    <w:rsid w:val="00B45BC1"/>
    <w:rsid w:val="00B47550"/>
    <w:rsid w:val="00B47C40"/>
    <w:rsid w:val="00B50E45"/>
    <w:rsid w:val="00B5184B"/>
    <w:rsid w:val="00B52760"/>
    <w:rsid w:val="00B53243"/>
    <w:rsid w:val="00B5382A"/>
    <w:rsid w:val="00B53A24"/>
    <w:rsid w:val="00B53D16"/>
    <w:rsid w:val="00B54B06"/>
    <w:rsid w:val="00B5526A"/>
    <w:rsid w:val="00B56398"/>
    <w:rsid w:val="00B5775E"/>
    <w:rsid w:val="00B62C2A"/>
    <w:rsid w:val="00B62E6D"/>
    <w:rsid w:val="00B62EF0"/>
    <w:rsid w:val="00B63F2F"/>
    <w:rsid w:val="00B65F4B"/>
    <w:rsid w:val="00B6614E"/>
    <w:rsid w:val="00B66D3B"/>
    <w:rsid w:val="00B673D1"/>
    <w:rsid w:val="00B67AAF"/>
    <w:rsid w:val="00B67EE0"/>
    <w:rsid w:val="00B7106F"/>
    <w:rsid w:val="00B72152"/>
    <w:rsid w:val="00B72175"/>
    <w:rsid w:val="00B731AC"/>
    <w:rsid w:val="00B73AF3"/>
    <w:rsid w:val="00B73BEC"/>
    <w:rsid w:val="00B74BD0"/>
    <w:rsid w:val="00B76720"/>
    <w:rsid w:val="00B77325"/>
    <w:rsid w:val="00B80426"/>
    <w:rsid w:val="00B80610"/>
    <w:rsid w:val="00B81028"/>
    <w:rsid w:val="00B81353"/>
    <w:rsid w:val="00B819B5"/>
    <w:rsid w:val="00B842A1"/>
    <w:rsid w:val="00B84D51"/>
    <w:rsid w:val="00B85576"/>
    <w:rsid w:val="00B85647"/>
    <w:rsid w:val="00B875E9"/>
    <w:rsid w:val="00B90444"/>
    <w:rsid w:val="00B90C61"/>
    <w:rsid w:val="00B90EAB"/>
    <w:rsid w:val="00B91097"/>
    <w:rsid w:val="00B9261A"/>
    <w:rsid w:val="00B93674"/>
    <w:rsid w:val="00B93E95"/>
    <w:rsid w:val="00B946C9"/>
    <w:rsid w:val="00B948A0"/>
    <w:rsid w:val="00B95393"/>
    <w:rsid w:val="00B95A27"/>
    <w:rsid w:val="00B960E8"/>
    <w:rsid w:val="00B96C19"/>
    <w:rsid w:val="00B97252"/>
    <w:rsid w:val="00B97E57"/>
    <w:rsid w:val="00BA0DB8"/>
    <w:rsid w:val="00BA0E03"/>
    <w:rsid w:val="00BA13E8"/>
    <w:rsid w:val="00BA2172"/>
    <w:rsid w:val="00BA29FA"/>
    <w:rsid w:val="00BA356E"/>
    <w:rsid w:val="00BA4616"/>
    <w:rsid w:val="00BA5304"/>
    <w:rsid w:val="00BA5BCA"/>
    <w:rsid w:val="00BA6514"/>
    <w:rsid w:val="00BB0DDA"/>
    <w:rsid w:val="00BB174E"/>
    <w:rsid w:val="00BB2081"/>
    <w:rsid w:val="00BB26A9"/>
    <w:rsid w:val="00BB288A"/>
    <w:rsid w:val="00BB2B09"/>
    <w:rsid w:val="00BB329A"/>
    <w:rsid w:val="00BB3355"/>
    <w:rsid w:val="00BB34FE"/>
    <w:rsid w:val="00BB375A"/>
    <w:rsid w:val="00BB3C41"/>
    <w:rsid w:val="00BB5606"/>
    <w:rsid w:val="00BB6167"/>
    <w:rsid w:val="00BB7A8C"/>
    <w:rsid w:val="00BC249D"/>
    <w:rsid w:val="00BC2571"/>
    <w:rsid w:val="00BC26EC"/>
    <w:rsid w:val="00BC476B"/>
    <w:rsid w:val="00BC4B9F"/>
    <w:rsid w:val="00BC4D26"/>
    <w:rsid w:val="00BC5BA6"/>
    <w:rsid w:val="00BC792C"/>
    <w:rsid w:val="00BC79FE"/>
    <w:rsid w:val="00BD1A44"/>
    <w:rsid w:val="00BD2263"/>
    <w:rsid w:val="00BD34FD"/>
    <w:rsid w:val="00BD4108"/>
    <w:rsid w:val="00BD42D6"/>
    <w:rsid w:val="00BD453F"/>
    <w:rsid w:val="00BD47C6"/>
    <w:rsid w:val="00BD55BF"/>
    <w:rsid w:val="00BD657C"/>
    <w:rsid w:val="00BD7772"/>
    <w:rsid w:val="00BD7AF5"/>
    <w:rsid w:val="00BD7B69"/>
    <w:rsid w:val="00BE0937"/>
    <w:rsid w:val="00BE0C38"/>
    <w:rsid w:val="00BE1900"/>
    <w:rsid w:val="00BE28C1"/>
    <w:rsid w:val="00BE3820"/>
    <w:rsid w:val="00BE4076"/>
    <w:rsid w:val="00BE407C"/>
    <w:rsid w:val="00BE6842"/>
    <w:rsid w:val="00BF02A7"/>
    <w:rsid w:val="00BF049A"/>
    <w:rsid w:val="00BF0714"/>
    <w:rsid w:val="00BF287A"/>
    <w:rsid w:val="00BF2C18"/>
    <w:rsid w:val="00BF304F"/>
    <w:rsid w:val="00BF3058"/>
    <w:rsid w:val="00BF310C"/>
    <w:rsid w:val="00BF3B0F"/>
    <w:rsid w:val="00BF3DBB"/>
    <w:rsid w:val="00BF42E4"/>
    <w:rsid w:val="00BF4917"/>
    <w:rsid w:val="00BF4CEF"/>
    <w:rsid w:val="00BF600B"/>
    <w:rsid w:val="00BF63D8"/>
    <w:rsid w:val="00BF6890"/>
    <w:rsid w:val="00BF71AE"/>
    <w:rsid w:val="00C00213"/>
    <w:rsid w:val="00C00253"/>
    <w:rsid w:val="00C00B3D"/>
    <w:rsid w:val="00C00C70"/>
    <w:rsid w:val="00C010BA"/>
    <w:rsid w:val="00C02C16"/>
    <w:rsid w:val="00C02DE6"/>
    <w:rsid w:val="00C030A2"/>
    <w:rsid w:val="00C03E0E"/>
    <w:rsid w:val="00C04A33"/>
    <w:rsid w:val="00C052F2"/>
    <w:rsid w:val="00C057DF"/>
    <w:rsid w:val="00C06C3A"/>
    <w:rsid w:val="00C07121"/>
    <w:rsid w:val="00C07B82"/>
    <w:rsid w:val="00C10ABE"/>
    <w:rsid w:val="00C12B65"/>
    <w:rsid w:val="00C12C58"/>
    <w:rsid w:val="00C13F93"/>
    <w:rsid w:val="00C1499C"/>
    <w:rsid w:val="00C14D15"/>
    <w:rsid w:val="00C15718"/>
    <w:rsid w:val="00C15D78"/>
    <w:rsid w:val="00C17DB7"/>
    <w:rsid w:val="00C211C1"/>
    <w:rsid w:val="00C223D1"/>
    <w:rsid w:val="00C23259"/>
    <w:rsid w:val="00C233CA"/>
    <w:rsid w:val="00C23E90"/>
    <w:rsid w:val="00C23E96"/>
    <w:rsid w:val="00C24023"/>
    <w:rsid w:val="00C2407F"/>
    <w:rsid w:val="00C26E98"/>
    <w:rsid w:val="00C2748B"/>
    <w:rsid w:val="00C3002B"/>
    <w:rsid w:val="00C300E7"/>
    <w:rsid w:val="00C30C47"/>
    <w:rsid w:val="00C31D9D"/>
    <w:rsid w:val="00C328A0"/>
    <w:rsid w:val="00C32CDE"/>
    <w:rsid w:val="00C34B85"/>
    <w:rsid w:val="00C351A0"/>
    <w:rsid w:val="00C353D1"/>
    <w:rsid w:val="00C35B05"/>
    <w:rsid w:val="00C36376"/>
    <w:rsid w:val="00C364EE"/>
    <w:rsid w:val="00C36709"/>
    <w:rsid w:val="00C40855"/>
    <w:rsid w:val="00C41B25"/>
    <w:rsid w:val="00C434B1"/>
    <w:rsid w:val="00C434FD"/>
    <w:rsid w:val="00C43928"/>
    <w:rsid w:val="00C442B3"/>
    <w:rsid w:val="00C44477"/>
    <w:rsid w:val="00C454C3"/>
    <w:rsid w:val="00C458E8"/>
    <w:rsid w:val="00C47B04"/>
    <w:rsid w:val="00C5089C"/>
    <w:rsid w:val="00C52D55"/>
    <w:rsid w:val="00C53B80"/>
    <w:rsid w:val="00C54738"/>
    <w:rsid w:val="00C547E5"/>
    <w:rsid w:val="00C54EAB"/>
    <w:rsid w:val="00C5527A"/>
    <w:rsid w:val="00C55FFC"/>
    <w:rsid w:val="00C562B2"/>
    <w:rsid w:val="00C57371"/>
    <w:rsid w:val="00C57DB6"/>
    <w:rsid w:val="00C60A57"/>
    <w:rsid w:val="00C62DFC"/>
    <w:rsid w:val="00C63140"/>
    <w:rsid w:val="00C632FC"/>
    <w:rsid w:val="00C6343D"/>
    <w:rsid w:val="00C65BD8"/>
    <w:rsid w:val="00C65FAB"/>
    <w:rsid w:val="00C66892"/>
    <w:rsid w:val="00C66BA0"/>
    <w:rsid w:val="00C67734"/>
    <w:rsid w:val="00C70AC6"/>
    <w:rsid w:val="00C73691"/>
    <w:rsid w:val="00C737D2"/>
    <w:rsid w:val="00C74331"/>
    <w:rsid w:val="00C74632"/>
    <w:rsid w:val="00C749C3"/>
    <w:rsid w:val="00C750BA"/>
    <w:rsid w:val="00C75240"/>
    <w:rsid w:val="00C762EC"/>
    <w:rsid w:val="00C76715"/>
    <w:rsid w:val="00C769A0"/>
    <w:rsid w:val="00C76FBD"/>
    <w:rsid w:val="00C77DE8"/>
    <w:rsid w:val="00C80938"/>
    <w:rsid w:val="00C80F92"/>
    <w:rsid w:val="00C81AEB"/>
    <w:rsid w:val="00C81E38"/>
    <w:rsid w:val="00C82B25"/>
    <w:rsid w:val="00C84841"/>
    <w:rsid w:val="00C84D77"/>
    <w:rsid w:val="00C86B40"/>
    <w:rsid w:val="00C9019C"/>
    <w:rsid w:val="00C90664"/>
    <w:rsid w:val="00C921B0"/>
    <w:rsid w:val="00C922AE"/>
    <w:rsid w:val="00C92680"/>
    <w:rsid w:val="00C927B9"/>
    <w:rsid w:val="00C92D47"/>
    <w:rsid w:val="00C94541"/>
    <w:rsid w:val="00C9492F"/>
    <w:rsid w:val="00C94E67"/>
    <w:rsid w:val="00C95CB3"/>
    <w:rsid w:val="00C97D56"/>
    <w:rsid w:val="00C97EC0"/>
    <w:rsid w:val="00CA05EB"/>
    <w:rsid w:val="00CA0B5A"/>
    <w:rsid w:val="00CA3D72"/>
    <w:rsid w:val="00CA4032"/>
    <w:rsid w:val="00CA41A4"/>
    <w:rsid w:val="00CA4657"/>
    <w:rsid w:val="00CA4EC1"/>
    <w:rsid w:val="00CA5FEB"/>
    <w:rsid w:val="00CA6E81"/>
    <w:rsid w:val="00CA7363"/>
    <w:rsid w:val="00CA73AB"/>
    <w:rsid w:val="00CB00D1"/>
    <w:rsid w:val="00CB016F"/>
    <w:rsid w:val="00CB15C6"/>
    <w:rsid w:val="00CB1EA4"/>
    <w:rsid w:val="00CB2C32"/>
    <w:rsid w:val="00CB3F75"/>
    <w:rsid w:val="00CB3FF3"/>
    <w:rsid w:val="00CB4CC0"/>
    <w:rsid w:val="00CB62CA"/>
    <w:rsid w:val="00CB64C9"/>
    <w:rsid w:val="00CB6B5E"/>
    <w:rsid w:val="00CB6E78"/>
    <w:rsid w:val="00CB7236"/>
    <w:rsid w:val="00CB7C5B"/>
    <w:rsid w:val="00CC03B8"/>
    <w:rsid w:val="00CC2419"/>
    <w:rsid w:val="00CC3162"/>
    <w:rsid w:val="00CC341E"/>
    <w:rsid w:val="00CC3574"/>
    <w:rsid w:val="00CC416C"/>
    <w:rsid w:val="00CC470D"/>
    <w:rsid w:val="00CC4B19"/>
    <w:rsid w:val="00CC50EF"/>
    <w:rsid w:val="00CC5BA3"/>
    <w:rsid w:val="00CC5D73"/>
    <w:rsid w:val="00CC6323"/>
    <w:rsid w:val="00CC6D4C"/>
    <w:rsid w:val="00CC7130"/>
    <w:rsid w:val="00CC7E9B"/>
    <w:rsid w:val="00CD14F5"/>
    <w:rsid w:val="00CD17DC"/>
    <w:rsid w:val="00CD2469"/>
    <w:rsid w:val="00CD4311"/>
    <w:rsid w:val="00CD47E0"/>
    <w:rsid w:val="00CD602D"/>
    <w:rsid w:val="00CD7C00"/>
    <w:rsid w:val="00CE0D87"/>
    <w:rsid w:val="00CE246A"/>
    <w:rsid w:val="00CE2CAA"/>
    <w:rsid w:val="00CE58B9"/>
    <w:rsid w:val="00CE61A7"/>
    <w:rsid w:val="00CE66A9"/>
    <w:rsid w:val="00CE726D"/>
    <w:rsid w:val="00CE7BBC"/>
    <w:rsid w:val="00CF0239"/>
    <w:rsid w:val="00CF031E"/>
    <w:rsid w:val="00CF0411"/>
    <w:rsid w:val="00CF0CD0"/>
    <w:rsid w:val="00CF16E4"/>
    <w:rsid w:val="00CF2056"/>
    <w:rsid w:val="00CF35E5"/>
    <w:rsid w:val="00CF373C"/>
    <w:rsid w:val="00CF565D"/>
    <w:rsid w:val="00D01291"/>
    <w:rsid w:val="00D01FC7"/>
    <w:rsid w:val="00D027BE"/>
    <w:rsid w:val="00D02B86"/>
    <w:rsid w:val="00D033F2"/>
    <w:rsid w:val="00D03CCC"/>
    <w:rsid w:val="00D03F8C"/>
    <w:rsid w:val="00D04272"/>
    <w:rsid w:val="00D059E4"/>
    <w:rsid w:val="00D069AF"/>
    <w:rsid w:val="00D103FD"/>
    <w:rsid w:val="00D1053E"/>
    <w:rsid w:val="00D10709"/>
    <w:rsid w:val="00D109AB"/>
    <w:rsid w:val="00D110BC"/>
    <w:rsid w:val="00D12D52"/>
    <w:rsid w:val="00D13475"/>
    <w:rsid w:val="00D13A50"/>
    <w:rsid w:val="00D141E2"/>
    <w:rsid w:val="00D1632B"/>
    <w:rsid w:val="00D1664E"/>
    <w:rsid w:val="00D16C26"/>
    <w:rsid w:val="00D20F40"/>
    <w:rsid w:val="00D2178C"/>
    <w:rsid w:val="00D218AE"/>
    <w:rsid w:val="00D21BBA"/>
    <w:rsid w:val="00D21FB2"/>
    <w:rsid w:val="00D2323C"/>
    <w:rsid w:val="00D2417E"/>
    <w:rsid w:val="00D2444D"/>
    <w:rsid w:val="00D24C63"/>
    <w:rsid w:val="00D27E63"/>
    <w:rsid w:val="00D30068"/>
    <w:rsid w:val="00D312D4"/>
    <w:rsid w:val="00D3163F"/>
    <w:rsid w:val="00D31B71"/>
    <w:rsid w:val="00D323A2"/>
    <w:rsid w:val="00D32B22"/>
    <w:rsid w:val="00D34790"/>
    <w:rsid w:val="00D34A88"/>
    <w:rsid w:val="00D34D29"/>
    <w:rsid w:val="00D3546C"/>
    <w:rsid w:val="00D3556B"/>
    <w:rsid w:val="00D3624A"/>
    <w:rsid w:val="00D36A42"/>
    <w:rsid w:val="00D373D6"/>
    <w:rsid w:val="00D37FB8"/>
    <w:rsid w:val="00D40335"/>
    <w:rsid w:val="00D423D1"/>
    <w:rsid w:val="00D42893"/>
    <w:rsid w:val="00D42E0C"/>
    <w:rsid w:val="00D44FF6"/>
    <w:rsid w:val="00D46E8D"/>
    <w:rsid w:val="00D4754C"/>
    <w:rsid w:val="00D475C6"/>
    <w:rsid w:val="00D505E3"/>
    <w:rsid w:val="00D5089A"/>
    <w:rsid w:val="00D50DC8"/>
    <w:rsid w:val="00D51C2F"/>
    <w:rsid w:val="00D523D0"/>
    <w:rsid w:val="00D532EE"/>
    <w:rsid w:val="00D5394A"/>
    <w:rsid w:val="00D53F70"/>
    <w:rsid w:val="00D575D6"/>
    <w:rsid w:val="00D60E47"/>
    <w:rsid w:val="00D6159E"/>
    <w:rsid w:val="00D62972"/>
    <w:rsid w:val="00D63636"/>
    <w:rsid w:val="00D64132"/>
    <w:rsid w:val="00D6441D"/>
    <w:rsid w:val="00D65E9F"/>
    <w:rsid w:val="00D667FF"/>
    <w:rsid w:val="00D66A4C"/>
    <w:rsid w:val="00D66C93"/>
    <w:rsid w:val="00D7042A"/>
    <w:rsid w:val="00D7053E"/>
    <w:rsid w:val="00D70A18"/>
    <w:rsid w:val="00D716BA"/>
    <w:rsid w:val="00D72E4E"/>
    <w:rsid w:val="00D743B7"/>
    <w:rsid w:val="00D8000F"/>
    <w:rsid w:val="00D848D6"/>
    <w:rsid w:val="00D8495F"/>
    <w:rsid w:val="00D84E9D"/>
    <w:rsid w:val="00D8531A"/>
    <w:rsid w:val="00D85863"/>
    <w:rsid w:val="00D85CA1"/>
    <w:rsid w:val="00D90B06"/>
    <w:rsid w:val="00D90C3D"/>
    <w:rsid w:val="00D916C5"/>
    <w:rsid w:val="00D91F2A"/>
    <w:rsid w:val="00D91F63"/>
    <w:rsid w:val="00D9212B"/>
    <w:rsid w:val="00D925B4"/>
    <w:rsid w:val="00D92FF3"/>
    <w:rsid w:val="00D93A67"/>
    <w:rsid w:val="00D93B81"/>
    <w:rsid w:val="00D94128"/>
    <w:rsid w:val="00D94208"/>
    <w:rsid w:val="00D94511"/>
    <w:rsid w:val="00D9466F"/>
    <w:rsid w:val="00D95299"/>
    <w:rsid w:val="00D9589A"/>
    <w:rsid w:val="00D96256"/>
    <w:rsid w:val="00D9762D"/>
    <w:rsid w:val="00D979E5"/>
    <w:rsid w:val="00DA1391"/>
    <w:rsid w:val="00DA1A19"/>
    <w:rsid w:val="00DA2D07"/>
    <w:rsid w:val="00DA343D"/>
    <w:rsid w:val="00DA544C"/>
    <w:rsid w:val="00DA5774"/>
    <w:rsid w:val="00DA722A"/>
    <w:rsid w:val="00DA7B86"/>
    <w:rsid w:val="00DB09AC"/>
    <w:rsid w:val="00DB27B0"/>
    <w:rsid w:val="00DB2ECA"/>
    <w:rsid w:val="00DB2F3D"/>
    <w:rsid w:val="00DB37F0"/>
    <w:rsid w:val="00DB44D9"/>
    <w:rsid w:val="00DB522D"/>
    <w:rsid w:val="00DB73FE"/>
    <w:rsid w:val="00DB7DBD"/>
    <w:rsid w:val="00DB7EBC"/>
    <w:rsid w:val="00DC0D5F"/>
    <w:rsid w:val="00DC18B6"/>
    <w:rsid w:val="00DC1B0F"/>
    <w:rsid w:val="00DC3465"/>
    <w:rsid w:val="00DC3EFE"/>
    <w:rsid w:val="00DC40C6"/>
    <w:rsid w:val="00DC4A7E"/>
    <w:rsid w:val="00DC714E"/>
    <w:rsid w:val="00DD0F88"/>
    <w:rsid w:val="00DD691D"/>
    <w:rsid w:val="00DD6FBE"/>
    <w:rsid w:val="00DD7C3F"/>
    <w:rsid w:val="00DE04C3"/>
    <w:rsid w:val="00DE06D4"/>
    <w:rsid w:val="00DE1B8E"/>
    <w:rsid w:val="00DE2AF1"/>
    <w:rsid w:val="00DE327F"/>
    <w:rsid w:val="00DE3679"/>
    <w:rsid w:val="00DF04B7"/>
    <w:rsid w:val="00DF11AA"/>
    <w:rsid w:val="00DF139B"/>
    <w:rsid w:val="00DF21C4"/>
    <w:rsid w:val="00DF2345"/>
    <w:rsid w:val="00DF23DE"/>
    <w:rsid w:val="00DF34DA"/>
    <w:rsid w:val="00DF3D76"/>
    <w:rsid w:val="00DF45E1"/>
    <w:rsid w:val="00DF530F"/>
    <w:rsid w:val="00DF6215"/>
    <w:rsid w:val="00DF68CC"/>
    <w:rsid w:val="00DF6BDD"/>
    <w:rsid w:val="00DF724F"/>
    <w:rsid w:val="00DF766E"/>
    <w:rsid w:val="00DF7725"/>
    <w:rsid w:val="00DF7ECC"/>
    <w:rsid w:val="00DF7FE3"/>
    <w:rsid w:val="00E01797"/>
    <w:rsid w:val="00E0193B"/>
    <w:rsid w:val="00E023F6"/>
    <w:rsid w:val="00E0244C"/>
    <w:rsid w:val="00E02700"/>
    <w:rsid w:val="00E0333E"/>
    <w:rsid w:val="00E039EC"/>
    <w:rsid w:val="00E03FC2"/>
    <w:rsid w:val="00E0466A"/>
    <w:rsid w:val="00E04A68"/>
    <w:rsid w:val="00E05393"/>
    <w:rsid w:val="00E05CC0"/>
    <w:rsid w:val="00E06B25"/>
    <w:rsid w:val="00E06CCE"/>
    <w:rsid w:val="00E072CD"/>
    <w:rsid w:val="00E110FC"/>
    <w:rsid w:val="00E1127D"/>
    <w:rsid w:val="00E11510"/>
    <w:rsid w:val="00E120E3"/>
    <w:rsid w:val="00E12360"/>
    <w:rsid w:val="00E12B13"/>
    <w:rsid w:val="00E12DD8"/>
    <w:rsid w:val="00E12EDE"/>
    <w:rsid w:val="00E13B64"/>
    <w:rsid w:val="00E14CA0"/>
    <w:rsid w:val="00E14E1F"/>
    <w:rsid w:val="00E15622"/>
    <w:rsid w:val="00E15832"/>
    <w:rsid w:val="00E158C7"/>
    <w:rsid w:val="00E15AAD"/>
    <w:rsid w:val="00E16328"/>
    <w:rsid w:val="00E16BBF"/>
    <w:rsid w:val="00E16E70"/>
    <w:rsid w:val="00E173B7"/>
    <w:rsid w:val="00E20A6B"/>
    <w:rsid w:val="00E21E8C"/>
    <w:rsid w:val="00E23276"/>
    <w:rsid w:val="00E2360E"/>
    <w:rsid w:val="00E24C95"/>
    <w:rsid w:val="00E24CAC"/>
    <w:rsid w:val="00E25060"/>
    <w:rsid w:val="00E25161"/>
    <w:rsid w:val="00E26C25"/>
    <w:rsid w:val="00E27D0C"/>
    <w:rsid w:val="00E31496"/>
    <w:rsid w:val="00E315C3"/>
    <w:rsid w:val="00E3259C"/>
    <w:rsid w:val="00E34C4E"/>
    <w:rsid w:val="00E34CC9"/>
    <w:rsid w:val="00E3655C"/>
    <w:rsid w:val="00E40292"/>
    <w:rsid w:val="00E402A8"/>
    <w:rsid w:val="00E40D76"/>
    <w:rsid w:val="00E40DA5"/>
    <w:rsid w:val="00E416DF"/>
    <w:rsid w:val="00E41714"/>
    <w:rsid w:val="00E42567"/>
    <w:rsid w:val="00E429A5"/>
    <w:rsid w:val="00E432BC"/>
    <w:rsid w:val="00E439DD"/>
    <w:rsid w:val="00E44F44"/>
    <w:rsid w:val="00E4528C"/>
    <w:rsid w:val="00E45347"/>
    <w:rsid w:val="00E457F1"/>
    <w:rsid w:val="00E475F1"/>
    <w:rsid w:val="00E47FCF"/>
    <w:rsid w:val="00E50A13"/>
    <w:rsid w:val="00E50E47"/>
    <w:rsid w:val="00E517A1"/>
    <w:rsid w:val="00E5183A"/>
    <w:rsid w:val="00E5193A"/>
    <w:rsid w:val="00E52DD3"/>
    <w:rsid w:val="00E53C01"/>
    <w:rsid w:val="00E54382"/>
    <w:rsid w:val="00E55D1E"/>
    <w:rsid w:val="00E569C6"/>
    <w:rsid w:val="00E574AC"/>
    <w:rsid w:val="00E57CBC"/>
    <w:rsid w:val="00E602F6"/>
    <w:rsid w:val="00E650B6"/>
    <w:rsid w:val="00E6519F"/>
    <w:rsid w:val="00E65D4C"/>
    <w:rsid w:val="00E660FA"/>
    <w:rsid w:val="00E67126"/>
    <w:rsid w:val="00E676DB"/>
    <w:rsid w:val="00E67DC4"/>
    <w:rsid w:val="00E700FC"/>
    <w:rsid w:val="00E71807"/>
    <w:rsid w:val="00E72340"/>
    <w:rsid w:val="00E723DE"/>
    <w:rsid w:val="00E72B22"/>
    <w:rsid w:val="00E730A4"/>
    <w:rsid w:val="00E74615"/>
    <w:rsid w:val="00E7468B"/>
    <w:rsid w:val="00E759F1"/>
    <w:rsid w:val="00E76855"/>
    <w:rsid w:val="00E76903"/>
    <w:rsid w:val="00E7724C"/>
    <w:rsid w:val="00E77C28"/>
    <w:rsid w:val="00E81171"/>
    <w:rsid w:val="00E81667"/>
    <w:rsid w:val="00E816A2"/>
    <w:rsid w:val="00E81B33"/>
    <w:rsid w:val="00E820E7"/>
    <w:rsid w:val="00E8268D"/>
    <w:rsid w:val="00E82ADA"/>
    <w:rsid w:val="00E83C87"/>
    <w:rsid w:val="00E840CF"/>
    <w:rsid w:val="00E8414C"/>
    <w:rsid w:val="00E8455B"/>
    <w:rsid w:val="00E84E61"/>
    <w:rsid w:val="00E85346"/>
    <w:rsid w:val="00E8610E"/>
    <w:rsid w:val="00E86BFA"/>
    <w:rsid w:val="00E9062E"/>
    <w:rsid w:val="00E911C9"/>
    <w:rsid w:val="00E947B5"/>
    <w:rsid w:val="00E954B0"/>
    <w:rsid w:val="00E95FF7"/>
    <w:rsid w:val="00E976A2"/>
    <w:rsid w:val="00E9790D"/>
    <w:rsid w:val="00E97BDF"/>
    <w:rsid w:val="00E97EF3"/>
    <w:rsid w:val="00EA0099"/>
    <w:rsid w:val="00EA02A7"/>
    <w:rsid w:val="00EA086E"/>
    <w:rsid w:val="00EA1506"/>
    <w:rsid w:val="00EA1D78"/>
    <w:rsid w:val="00EA214A"/>
    <w:rsid w:val="00EA2DDE"/>
    <w:rsid w:val="00EA38EB"/>
    <w:rsid w:val="00EA3F16"/>
    <w:rsid w:val="00EA4148"/>
    <w:rsid w:val="00EA4D79"/>
    <w:rsid w:val="00EA6284"/>
    <w:rsid w:val="00EA6976"/>
    <w:rsid w:val="00EB07FB"/>
    <w:rsid w:val="00EB0B17"/>
    <w:rsid w:val="00EB1262"/>
    <w:rsid w:val="00EB2649"/>
    <w:rsid w:val="00EB3518"/>
    <w:rsid w:val="00EB355A"/>
    <w:rsid w:val="00EB3810"/>
    <w:rsid w:val="00EB6546"/>
    <w:rsid w:val="00EB6FA1"/>
    <w:rsid w:val="00EB742F"/>
    <w:rsid w:val="00EB7B3C"/>
    <w:rsid w:val="00EB7D49"/>
    <w:rsid w:val="00EC05C1"/>
    <w:rsid w:val="00EC14A4"/>
    <w:rsid w:val="00EC5823"/>
    <w:rsid w:val="00EC61F4"/>
    <w:rsid w:val="00EC62D0"/>
    <w:rsid w:val="00EC73FA"/>
    <w:rsid w:val="00EC7A14"/>
    <w:rsid w:val="00ED2F72"/>
    <w:rsid w:val="00ED31D3"/>
    <w:rsid w:val="00ED35CA"/>
    <w:rsid w:val="00ED3B95"/>
    <w:rsid w:val="00ED482F"/>
    <w:rsid w:val="00ED4E95"/>
    <w:rsid w:val="00ED53A7"/>
    <w:rsid w:val="00ED569D"/>
    <w:rsid w:val="00ED5A4F"/>
    <w:rsid w:val="00ED69D0"/>
    <w:rsid w:val="00EE0DBF"/>
    <w:rsid w:val="00EE0FA1"/>
    <w:rsid w:val="00EE179E"/>
    <w:rsid w:val="00EE1BFA"/>
    <w:rsid w:val="00EE22D7"/>
    <w:rsid w:val="00EE2D6B"/>
    <w:rsid w:val="00EE3E0F"/>
    <w:rsid w:val="00EE5C1E"/>
    <w:rsid w:val="00EE61A5"/>
    <w:rsid w:val="00EE68AF"/>
    <w:rsid w:val="00EE7913"/>
    <w:rsid w:val="00EF0113"/>
    <w:rsid w:val="00EF1147"/>
    <w:rsid w:val="00EF38AC"/>
    <w:rsid w:val="00EF4129"/>
    <w:rsid w:val="00EF49E1"/>
    <w:rsid w:val="00EF590B"/>
    <w:rsid w:val="00EF6DDF"/>
    <w:rsid w:val="00F0054D"/>
    <w:rsid w:val="00F00652"/>
    <w:rsid w:val="00F01C3C"/>
    <w:rsid w:val="00F0366C"/>
    <w:rsid w:val="00F051CE"/>
    <w:rsid w:val="00F06D64"/>
    <w:rsid w:val="00F074A1"/>
    <w:rsid w:val="00F11510"/>
    <w:rsid w:val="00F11D68"/>
    <w:rsid w:val="00F12662"/>
    <w:rsid w:val="00F12E41"/>
    <w:rsid w:val="00F13420"/>
    <w:rsid w:val="00F1344A"/>
    <w:rsid w:val="00F13636"/>
    <w:rsid w:val="00F13CE3"/>
    <w:rsid w:val="00F14217"/>
    <w:rsid w:val="00F15789"/>
    <w:rsid w:val="00F16D84"/>
    <w:rsid w:val="00F200C7"/>
    <w:rsid w:val="00F20117"/>
    <w:rsid w:val="00F209A3"/>
    <w:rsid w:val="00F20C3E"/>
    <w:rsid w:val="00F212DB"/>
    <w:rsid w:val="00F21602"/>
    <w:rsid w:val="00F2239E"/>
    <w:rsid w:val="00F22751"/>
    <w:rsid w:val="00F230C4"/>
    <w:rsid w:val="00F23ADE"/>
    <w:rsid w:val="00F2446A"/>
    <w:rsid w:val="00F2458E"/>
    <w:rsid w:val="00F245E0"/>
    <w:rsid w:val="00F24B79"/>
    <w:rsid w:val="00F24D46"/>
    <w:rsid w:val="00F2541E"/>
    <w:rsid w:val="00F25696"/>
    <w:rsid w:val="00F26857"/>
    <w:rsid w:val="00F27099"/>
    <w:rsid w:val="00F2725B"/>
    <w:rsid w:val="00F27E6C"/>
    <w:rsid w:val="00F3056D"/>
    <w:rsid w:val="00F33A7B"/>
    <w:rsid w:val="00F34373"/>
    <w:rsid w:val="00F35061"/>
    <w:rsid w:val="00F35455"/>
    <w:rsid w:val="00F35803"/>
    <w:rsid w:val="00F35823"/>
    <w:rsid w:val="00F35ED7"/>
    <w:rsid w:val="00F3662E"/>
    <w:rsid w:val="00F3739A"/>
    <w:rsid w:val="00F37C13"/>
    <w:rsid w:val="00F37C7C"/>
    <w:rsid w:val="00F37E22"/>
    <w:rsid w:val="00F40F98"/>
    <w:rsid w:val="00F41234"/>
    <w:rsid w:val="00F4170E"/>
    <w:rsid w:val="00F4211E"/>
    <w:rsid w:val="00F42B7A"/>
    <w:rsid w:val="00F42EE0"/>
    <w:rsid w:val="00F4739B"/>
    <w:rsid w:val="00F4742A"/>
    <w:rsid w:val="00F47449"/>
    <w:rsid w:val="00F4790D"/>
    <w:rsid w:val="00F5024E"/>
    <w:rsid w:val="00F502A3"/>
    <w:rsid w:val="00F50ABE"/>
    <w:rsid w:val="00F51F00"/>
    <w:rsid w:val="00F52189"/>
    <w:rsid w:val="00F52605"/>
    <w:rsid w:val="00F52E93"/>
    <w:rsid w:val="00F530B5"/>
    <w:rsid w:val="00F53406"/>
    <w:rsid w:val="00F53915"/>
    <w:rsid w:val="00F53BE9"/>
    <w:rsid w:val="00F53EDE"/>
    <w:rsid w:val="00F5457D"/>
    <w:rsid w:val="00F55BCB"/>
    <w:rsid w:val="00F56561"/>
    <w:rsid w:val="00F56A6B"/>
    <w:rsid w:val="00F56BB9"/>
    <w:rsid w:val="00F571C2"/>
    <w:rsid w:val="00F57663"/>
    <w:rsid w:val="00F601EE"/>
    <w:rsid w:val="00F61558"/>
    <w:rsid w:val="00F6348D"/>
    <w:rsid w:val="00F634CF"/>
    <w:rsid w:val="00F63AB1"/>
    <w:rsid w:val="00F645F4"/>
    <w:rsid w:val="00F64D91"/>
    <w:rsid w:val="00F64F12"/>
    <w:rsid w:val="00F6524A"/>
    <w:rsid w:val="00F655FB"/>
    <w:rsid w:val="00F65804"/>
    <w:rsid w:val="00F66016"/>
    <w:rsid w:val="00F67314"/>
    <w:rsid w:val="00F677C2"/>
    <w:rsid w:val="00F70BCF"/>
    <w:rsid w:val="00F7101A"/>
    <w:rsid w:val="00F71104"/>
    <w:rsid w:val="00F71431"/>
    <w:rsid w:val="00F71651"/>
    <w:rsid w:val="00F72BB3"/>
    <w:rsid w:val="00F73DFC"/>
    <w:rsid w:val="00F75ED7"/>
    <w:rsid w:val="00F77F0B"/>
    <w:rsid w:val="00F811EC"/>
    <w:rsid w:val="00F814ED"/>
    <w:rsid w:val="00F82386"/>
    <w:rsid w:val="00F82455"/>
    <w:rsid w:val="00F82796"/>
    <w:rsid w:val="00F832F2"/>
    <w:rsid w:val="00F83F00"/>
    <w:rsid w:val="00F8432B"/>
    <w:rsid w:val="00F84707"/>
    <w:rsid w:val="00F84A66"/>
    <w:rsid w:val="00F84B7A"/>
    <w:rsid w:val="00F84F50"/>
    <w:rsid w:val="00F85D9B"/>
    <w:rsid w:val="00F85EC3"/>
    <w:rsid w:val="00F85EE5"/>
    <w:rsid w:val="00F86AAB"/>
    <w:rsid w:val="00F904F4"/>
    <w:rsid w:val="00F906C1"/>
    <w:rsid w:val="00F91FD1"/>
    <w:rsid w:val="00F9207F"/>
    <w:rsid w:val="00F92B1E"/>
    <w:rsid w:val="00F92E56"/>
    <w:rsid w:val="00F932FA"/>
    <w:rsid w:val="00F968A7"/>
    <w:rsid w:val="00F96CBC"/>
    <w:rsid w:val="00F970AB"/>
    <w:rsid w:val="00F97387"/>
    <w:rsid w:val="00FA023D"/>
    <w:rsid w:val="00FA0375"/>
    <w:rsid w:val="00FA051D"/>
    <w:rsid w:val="00FA1175"/>
    <w:rsid w:val="00FA1823"/>
    <w:rsid w:val="00FA3AF0"/>
    <w:rsid w:val="00FA50BE"/>
    <w:rsid w:val="00FA69A2"/>
    <w:rsid w:val="00FA77EB"/>
    <w:rsid w:val="00FA7EF9"/>
    <w:rsid w:val="00FB00BD"/>
    <w:rsid w:val="00FB0B80"/>
    <w:rsid w:val="00FB1692"/>
    <w:rsid w:val="00FB1770"/>
    <w:rsid w:val="00FB1E6F"/>
    <w:rsid w:val="00FB4B87"/>
    <w:rsid w:val="00FB6802"/>
    <w:rsid w:val="00FB6DC7"/>
    <w:rsid w:val="00FB726B"/>
    <w:rsid w:val="00FB7333"/>
    <w:rsid w:val="00FB7C37"/>
    <w:rsid w:val="00FC0876"/>
    <w:rsid w:val="00FC0F53"/>
    <w:rsid w:val="00FC196E"/>
    <w:rsid w:val="00FC1BDC"/>
    <w:rsid w:val="00FC24B0"/>
    <w:rsid w:val="00FC29F1"/>
    <w:rsid w:val="00FC30E6"/>
    <w:rsid w:val="00FC3259"/>
    <w:rsid w:val="00FC3EA4"/>
    <w:rsid w:val="00FC4D77"/>
    <w:rsid w:val="00FC4FF5"/>
    <w:rsid w:val="00FC5F26"/>
    <w:rsid w:val="00FC725E"/>
    <w:rsid w:val="00FD0297"/>
    <w:rsid w:val="00FD05D7"/>
    <w:rsid w:val="00FD1ACD"/>
    <w:rsid w:val="00FD2595"/>
    <w:rsid w:val="00FD30D4"/>
    <w:rsid w:val="00FD3284"/>
    <w:rsid w:val="00FD45C1"/>
    <w:rsid w:val="00FD4884"/>
    <w:rsid w:val="00FD500F"/>
    <w:rsid w:val="00FD5CC6"/>
    <w:rsid w:val="00FD5EDF"/>
    <w:rsid w:val="00FD6E73"/>
    <w:rsid w:val="00FD73C0"/>
    <w:rsid w:val="00FD797E"/>
    <w:rsid w:val="00FE1491"/>
    <w:rsid w:val="00FE17E1"/>
    <w:rsid w:val="00FE1E7C"/>
    <w:rsid w:val="00FE2003"/>
    <w:rsid w:val="00FE21D9"/>
    <w:rsid w:val="00FE2322"/>
    <w:rsid w:val="00FE2329"/>
    <w:rsid w:val="00FE3C9B"/>
    <w:rsid w:val="00FE4F9B"/>
    <w:rsid w:val="00FE6124"/>
    <w:rsid w:val="00FE6C01"/>
    <w:rsid w:val="00FF06C2"/>
    <w:rsid w:val="00FF0AAA"/>
    <w:rsid w:val="00FF0C58"/>
    <w:rsid w:val="00FF212B"/>
    <w:rsid w:val="00FF2F6E"/>
    <w:rsid w:val="00FF35D8"/>
    <w:rsid w:val="00FF37EF"/>
    <w:rsid w:val="00FF59C9"/>
    <w:rsid w:val="00FF5A99"/>
    <w:rsid w:val="00FF64EC"/>
    <w:rsid w:val="00FF663A"/>
    <w:rsid w:val="00FF78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8417">
      <o:colormru v:ext="edit" colors="fuchsia"/>
      <o:colormenu v:ext="edit" fillcolor="#92d050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B7A"/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2292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2292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39"/>
    <w:rsid w:val="00A229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-11">
    <w:name w:val="Средняя заливка 2 - Акцент 11"/>
    <w:basedOn w:val="a1"/>
    <w:uiPriority w:val="64"/>
    <w:rsid w:val="00FA50BE"/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a6">
    <w:name w:val="Body Text Indent"/>
    <w:basedOn w:val="a"/>
    <w:link w:val="a7"/>
    <w:uiPriority w:val="99"/>
    <w:unhideWhenUsed/>
    <w:rsid w:val="005223EB"/>
    <w:pPr>
      <w:spacing w:after="120" w:line="276" w:lineRule="auto"/>
      <w:ind w:left="283"/>
    </w:pPr>
    <w:rPr>
      <w:rFonts w:ascii="Calibri" w:hAnsi="Calibri"/>
      <w:sz w:val="22"/>
      <w:szCs w:val="22"/>
    </w:rPr>
  </w:style>
  <w:style w:type="character" w:customStyle="1" w:styleId="a7">
    <w:name w:val="Основной текст с отступом Знак"/>
    <w:basedOn w:val="a0"/>
    <w:link w:val="a6"/>
    <w:uiPriority w:val="99"/>
    <w:rsid w:val="005223EB"/>
    <w:rPr>
      <w:rFonts w:ascii="Calibri" w:eastAsia="Calibri" w:hAnsi="Calibri"/>
      <w:sz w:val="22"/>
      <w:szCs w:val="22"/>
    </w:rPr>
  </w:style>
  <w:style w:type="paragraph" w:styleId="a8">
    <w:name w:val="No Spacing"/>
    <w:uiPriority w:val="1"/>
    <w:qFormat/>
    <w:rsid w:val="005223EB"/>
    <w:rPr>
      <w:rFonts w:ascii="Calibri" w:hAnsi="Calibri"/>
      <w:sz w:val="22"/>
      <w:szCs w:val="22"/>
      <w:lang w:eastAsia="en-US"/>
    </w:rPr>
  </w:style>
  <w:style w:type="paragraph" w:styleId="a9">
    <w:name w:val="Title"/>
    <w:basedOn w:val="a"/>
    <w:link w:val="aa"/>
    <w:uiPriority w:val="10"/>
    <w:qFormat/>
    <w:rsid w:val="00A71564"/>
    <w:pPr>
      <w:jc w:val="center"/>
    </w:pPr>
    <w:rPr>
      <w:rFonts w:eastAsia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10"/>
    <w:rsid w:val="00A71564"/>
    <w:rPr>
      <w:rFonts w:eastAsia="Times New Roman"/>
      <w:b/>
      <w:sz w:val="32"/>
      <w:szCs w:val="20"/>
      <w:lang w:eastAsia="ru-RU"/>
    </w:rPr>
  </w:style>
  <w:style w:type="paragraph" w:styleId="ab">
    <w:name w:val="footer"/>
    <w:basedOn w:val="a"/>
    <w:link w:val="ac"/>
    <w:uiPriority w:val="99"/>
    <w:rsid w:val="00C434B1"/>
    <w:pPr>
      <w:tabs>
        <w:tab w:val="center" w:pos="4677"/>
        <w:tab w:val="right" w:pos="9355"/>
      </w:tabs>
    </w:pPr>
    <w:rPr>
      <w:rFonts w:eastAsia="Times New Roman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uiPriority w:val="99"/>
    <w:rsid w:val="00C434B1"/>
    <w:rPr>
      <w:rFonts w:eastAsia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7814E7"/>
    <w:pPr>
      <w:ind w:left="720"/>
      <w:contextualSpacing/>
    </w:pPr>
  </w:style>
  <w:style w:type="paragraph" w:styleId="ae">
    <w:name w:val="caption"/>
    <w:basedOn w:val="a"/>
    <w:next w:val="a"/>
    <w:uiPriority w:val="35"/>
    <w:unhideWhenUsed/>
    <w:qFormat/>
    <w:rsid w:val="00D32B22"/>
    <w:pPr>
      <w:spacing w:after="200"/>
    </w:pPr>
    <w:rPr>
      <w:b/>
      <w:bCs/>
      <w:color w:val="4F81BD"/>
      <w:sz w:val="18"/>
      <w:szCs w:val="18"/>
    </w:rPr>
  </w:style>
  <w:style w:type="paragraph" w:styleId="3">
    <w:name w:val="Body Text Indent 3"/>
    <w:basedOn w:val="a"/>
    <w:link w:val="30"/>
    <w:uiPriority w:val="99"/>
    <w:unhideWhenUsed/>
    <w:rsid w:val="004A317D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4A317D"/>
    <w:rPr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91736E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91736E"/>
  </w:style>
  <w:style w:type="paragraph" w:customStyle="1" w:styleId="1">
    <w:name w:val="Без интервала1"/>
    <w:rsid w:val="001C4944"/>
    <w:rPr>
      <w:rFonts w:ascii="Calibri" w:eastAsia="Times New Roman" w:hAnsi="Calibri"/>
      <w:sz w:val="22"/>
      <w:szCs w:val="22"/>
      <w:lang w:eastAsia="en-US"/>
    </w:rPr>
  </w:style>
  <w:style w:type="character" w:styleId="af1">
    <w:name w:val="Hyperlink"/>
    <w:basedOn w:val="a0"/>
    <w:uiPriority w:val="99"/>
    <w:semiHidden/>
    <w:unhideWhenUsed/>
    <w:rsid w:val="00F61558"/>
    <w:rPr>
      <w:color w:val="0000FF"/>
      <w:u w:val="single"/>
    </w:rPr>
  </w:style>
  <w:style w:type="paragraph" w:styleId="af2">
    <w:name w:val="Normal (Web)"/>
    <w:basedOn w:val="a"/>
    <w:uiPriority w:val="99"/>
    <w:semiHidden/>
    <w:unhideWhenUsed/>
    <w:rsid w:val="00F61558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styleId="af3">
    <w:name w:val="footnote reference"/>
    <w:basedOn w:val="a0"/>
    <w:uiPriority w:val="99"/>
    <w:semiHidden/>
    <w:unhideWhenUsed/>
    <w:rsid w:val="00113038"/>
  </w:style>
  <w:style w:type="character" w:styleId="af4">
    <w:name w:val="Strong"/>
    <w:basedOn w:val="a0"/>
    <w:uiPriority w:val="22"/>
    <w:qFormat/>
    <w:rsid w:val="001843FE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27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1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7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4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69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Office_Excel4.xlsx"/><Relationship Id="rId1" Type="http://schemas.openxmlformats.org/officeDocument/2006/relationships/themeOverride" Target="../theme/themeOverride1.xm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>
        <c:manualLayout>
          <c:layoutTarget val="inner"/>
          <c:xMode val="edge"/>
          <c:yMode val="edge"/>
          <c:x val="2.1558059774620286E-2"/>
          <c:y val="0.17528758707915923"/>
          <c:w val="0.90795202290061616"/>
          <c:h val="0.47108319447511593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tx2">
                <a:lumMod val="20000"/>
                <a:lumOff val="80000"/>
              </a:schemeClr>
            </a:solidFill>
          </c:spPr>
          <c:dLbls>
            <c:dLbl>
              <c:idx val="0"/>
              <c:layout>
                <c:manualLayout>
                  <c:x val="-9.4168898990718945E-3"/>
                  <c:y val="7.7076771653543305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2.2518694597137624E-3"/>
                  <c:y val="8.5383858267716509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5.8794708476237034E-3"/>
                  <c:y val="6.3740940756057879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5.8794708476237424E-3"/>
                  <c:y val="9.5611411134087068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-9.7991180793728511E-3"/>
                  <c:y val="4.7805705567043416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-1.1758941695247507E-2"/>
                  <c:y val="4.7805705567043416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-7.83929446349837E-3"/>
                  <c:y val="6.3740940756057879E-2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-7.83929446349837E-3"/>
                  <c:y val="7.9676175945072494E-2"/>
                </c:manualLayout>
              </c:layout>
              <c:dLblPos val="outEnd"/>
              <c:showVal val="1"/>
            </c:dLbl>
            <c:dLbl>
              <c:idx val="8"/>
              <c:layout>
                <c:manualLayout>
                  <c:x val="-3.9196472317491425E-3"/>
                  <c:y val="4.780445082411585E-2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-5.8794708476237424E-3"/>
                  <c:y val="6.3740940756057879E-2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-7.8392944634983388E-3"/>
                  <c:y val="6.3740940756057879E-2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85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Val val="1"/>
          </c:dLbls>
          <c:cat>
            <c:strRef>
              <c:f>Лист1!$A$2:$A$9</c:f>
              <c:strCache>
                <c:ptCount val="8"/>
                <c:pt idx="0">
                  <c:v>январь</c:v>
                </c:pt>
                <c:pt idx="1">
                  <c:v>янв-фев.</c:v>
                </c:pt>
                <c:pt idx="2">
                  <c:v>янв-март</c:v>
                </c:pt>
                <c:pt idx="3">
                  <c:v>янв-апр.</c:v>
                </c:pt>
                <c:pt idx="4">
                  <c:v>янв-май</c:v>
                </c:pt>
                <c:pt idx="5">
                  <c:v>янв-июнь</c:v>
                </c:pt>
                <c:pt idx="6">
                  <c:v>янв-июль</c:v>
                </c:pt>
                <c:pt idx="7">
                  <c:v>янв-авг.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106.7</c:v>
                </c:pt>
                <c:pt idx="1">
                  <c:v>102.8</c:v>
                </c:pt>
                <c:pt idx="2">
                  <c:v>102.6</c:v>
                </c:pt>
                <c:pt idx="3">
                  <c:v>104.8</c:v>
                </c:pt>
                <c:pt idx="4">
                  <c:v>106.5</c:v>
                </c:pt>
                <c:pt idx="5">
                  <c:v>106.6</c:v>
                </c:pt>
                <c:pt idx="6">
                  <c:v>106.5</c:v>
                </c:pt>
                <c:pt idx="7">
                  <c:v>106.9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dLbls>
            <c:dLbl>
              <c:idx val="0"/>
              <c:layout>
                <c:manualLayout>
                  <c:x val="7.2040479476147955E-3"/>
                  <c:y val="6.374015748031496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1.3745524077531554E-2"/>
                  <c:y val="4.6563320209973766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8.3441116252221462E-3"/>
                  <c:y val="0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1.1454753722794957E-2"/>
                  <c:y val="0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6.8728522336770617E-3"/>
                  <c:y val="0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6.8728522336769758E-3"/>
                  <c:y val="0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9.7991180793728511E-3"/>
                  <c:y val="1.5935235189014473E-2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9.1638029782359683E-3"/>
                  <c:y val="6.1368110236220503E-3"/>
                </c:manualLayout>
              </c:layout>
              <c:dLblPos val="outEnd"/>
              <c:showVal val="1"/>
            </c:dLbl>
            <c:dLbl>
              <c:idx val="8"/>
              <c:layout>
                <c:manualLayout>
                  <c:x val="7.8392944634983613E-3"/>
                  <c:y val="1.5935235189014473E-2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7.8392944634983388E-3"/>
                  <c:y val="1.5935235189014497E-2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1.9598236158745713E-3"/>
                  <c:y val="1.5935235189014473E-2"/>
                </c:manualLayout>
              </c:layout>
              <c:dLblPos val="outEnd"/>
              <c:showVal val="1"/>
            </c:dLbl>
            <c:dLbl>
              <c:idx val="11"/>
              <c:layout>
                <c:manualLayout>
                  <c:x val="1.567858892699657E-2"/>
                  <c:y val="3.1869215635100888E-2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85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outEnd"/>
            <c:showVal val="1"/>
          </c:dLbls>
          <c:cat>
            <c:strRef>
              <c:f>Лист1!$A$2:$A$9</c:f>
              <c:strCache>
                <c:ptCount val="8"/>
                <c:pt idx="0">
                  <c:v>январь</c:v>
                </c:pt>
                <c:pt idx="1">
                  <c:v>янв-фев.</c:v>
                </c:pt>
                <c:pt idx="2">
                  <c:v>янв-март</c:v>
                </c:pt>
                <c:pt idx="3">
                  <c:v>янв-апр.</c:v>
                </c:pt>
                <c:pt idx="4">
                  <c:v>янв-май</c:v>
                </c:pt>
                <c:pt idx="5">
                  <c:v>янв-июнь</c:v>
                </c:pt>
                <c:pt idx="6">
                  <c:v>янв-июль</c:v>
                </c:pt>
                <c:pt idx="7">
                  <c:v>янв-авг.</c:v>
                </c:pt>
              </c:strCache>
            </c:strRef>
          </c:cat>
          <c:val>
            <c:numRef>
              <c:f>Лист1!$C$2:$C$9</c:f>
              <c:numCache>
                <c:formatCode>General</c:formatCode>
                <c:ptCount val="8"/>
                <c:pt idx="0" formatCode="0.0">
                  <c:v>104</c:v>
                </c:pt>
                <c:pt idx="1">
                  <c:v>105.5</c:v>
                </c:pt>
                <c:pt idx="2">
                  <c:v>110.6</c:v>
                </c:pt>
                <c:pt idx="3">
                  <c:v>109.9</c:v>
                </c:pt>
                <c:pt idx="4">
                  <c:v>109.8</c:v>
                </c:pt>
                <c:pt idx="5">
                  <c:v>109.2</c:v>
                </c:pt>
                <c:pt idx="6">
                  <c:v>108.6</c:v>
                </c:pt>
                <c:pt idx="7">
                  <c:v>108.8</c:v>
                </c:pt>
              </c:numCache>
            </c:numRef>
          </c:val>
        </c:ser>
        <c:dLbls>
          <c:showVal val="1"/>
        </c:dLbls>
        <c:axId val="126013824"/>
        <c:axId val="126016128"/>
      </c:barChart>
      <c:catAx>
        <c:axId val="126013824"/>
        <c:scaling>
          <c:orientation val="minMax"/>
        </c:scaling>
        <c:axPos val="b"/>
        <c:tickLblPos val="nextTo"/>
        <c:txPr>
          <a:bodyPr/>
          <a:lstStyle/>
          <a:p>
            <a:pPr>
              <a:defRPr sz="900" baseline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6016128"/>
        <c:crosses val="autoZero"/>
        <c:auto val="1"/>
        <c:lblAlgn val="ctr"/>
        <c:lblOffset val="100"/>
      </c:catAx>
      <c:valAx>
        <c:axId val="126016128"/>
        <c:scaling>
          <c:orientation val="minMax"/>
        </c:scaling>
        <c:delete val="1"/>
        <c:axPos val="l"/>
        <c:numFmt formatCode="General" sourceLinked="1"/>
        <c:tickLblPos val="none"/>
        <c:crossAx val="126013824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92326758124306629"/>
          <c:y val="0.17628358252971191"/>
          <c:w val="7.2730831326496576E-2"/>
          <c:h val="0.54065618036176488"/>
        </c:manualLayout>
      </c:layout>
      <c:txPr>
        <a:bodyPr/>
        <a:lstStyle/>
        <a:p>
          <a:pPr>
            <a:defRPr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</c:chart>
  <c:spPr>
    <a:ln>
      <a:noFill/>
    </a:ln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>
        <c:manualLayout>
          <c:layoutTarget val="inner"/>
          <c:xMode val="edge"/>
          <c:yMode val="edge"/>
          <c:x val="8.9116566311564047E-2"/>
          <c:y val="0.17261397880820453"/>
          <c:w val="0.71431912922649377"/>
          <c:h val="0.5955709575300302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январь-август 2021</c:v>
                </c:pt>
              </c:strCache>
            </c:strRef>
          </c:tx>
          <c:spPr>
            <a:solidFill>
              <a:srgbClr val="1F497D">
                <a:lumMod val="20000"/>
                <a:lumOff val="80000"/>
              </a:srgbClr>
            </a:solidFill>
            <a:ln>
              <a:solidFill>
                <a:schemeClr val="tx2">
                  <a:lumMod val="60000"/>
                  <a:lumOff val="40000"/>
                </a:schemeClr>
              </a:solidFill>
            </a:ln>
          </c:spPr>
          <c:dLbls>
            <c:dLbl>
              <c:idx val="0"/>
              <c:layout>
                <c:manualLayout>
                  <c:x val="-6.2429643699867107E-3"/>
                  <c:y val="5.5039370078740164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4.4409596065568974E-4"/>
                  <c:y val="7.2383452068491533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4.8959678618814865E-3"/>
                  <c:y val="5.4872702384402422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4.8307314867855914E-3"/>
                  <c:y val="4.0782098792075422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-3.9616716914593246E-3"/>
                  <c:y val="1.3579552555930506E-2"/>
                </c:manualLayout>
              </c:layout>
              <c:dLblPos val="outEnd"/>
              <c:showVal val="1"/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 formatCode="#,##0.0">
                  <c:v>95.5</c:v>
                </c:pt>
                <c:pt idx="1">
                  <c:v>106.6</c:v>
                </c:pt>
                <c:pt idx="2" formatCode="0.0">
                  <c:v>104.6</c:v>
                </c:pt>
                <c:pt idx="3" formatCode="0.0">
                  <c:v>113.8</c:v>
                </c:pt>
                <c:pt idx="4">
                  <c:v>103.1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январь-август 2022</c:v>
                </c:pt>
              </c:strCache>
            </c:strRef>
          </c:tx>
          <c:spPr>
            <a:solidFill>
              <a:srgbClr val="0070C0"/>
            </a:solidFill>
            <a:ln w="12695">
              <a:gradFill>
                <a:gsLst>
                  <a:gs pos="0">
                    <a:schemeClr val="accent1">
                      <a:tint val="66000"/>
                      <a:satMod val="160000"/>
                    </a:schemeClr>
                  </a:gs>
                  <a:gs pos="50000">
                    <a:schemeClr val="accent1">
                      <a:tint val="44500"/>
                      <a:satMod val="160000"/>
                    </a:schemeClr>
                  </a:gs>
                  <a:gs pos="100000">
                    <a:schemeClr val="accent1">
                      <a:tint val="23500"/>
                      <a:satMod val="160000"/>
                    </a:schemeClr>
                  </a:gs>
                </a:gsLst>
                <a:lin ang="5400000" scaled="0"/>
              </a:gradFill>
              <a:prstDash val="lgDash"/>
            </a:ln>
          </c:spPr>
          <c:dLbls>
            <c:dLbl>
              <c:idx val="0"/>
              <c:layout>
                <c:manualLayout>
                  <c:x val="1.9858070387545612E-3"/>
                  <c:y val="5.2271181979689885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4.4160460866274334E-3"/>
                  <c:y val="7.6467878841050163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1.7416492285761841E-3"/>
                  <c:y val="6.9679798247615304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4.0920731177538933E-3"/>
                  <c:y val="1.2719788856476504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5.2525832587897057E-3"/>
                  <c:y val="4.2183477065366834E-2"/>
                </c:manualLayout>
              </c:layout>
              <c:dLblPos val="outEnd"/>
              <c:showVal val="1"/>
            </c:dLbl>
            <c:spPr>
              <a:noFill/>
              <a:ln w="25389">
                <a:noFill/>
              </a:ln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Лист1!$A$2:$A$6</c:f>
              <c:strCache>
                <c:ptCount val="5"/>
                <c:pt idx="0">
                  <c:v>Железнодорожный</c:v>
                </c:pt>
                <c:pt idx="1">
                  <c:v>Индустриальный</c:v>
                </c:pt>
                <c:pt idx="2">
                  <c:v>Ленинский</c:v>
                </c:pt>
                <c:pt idx="3">
                  <c:v>Октябрьский</c:v>
                </c:pt>
                <c:pt idx="4">
                  <c:v>Центральный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 formatCode="0.0">
                  <c:v>103.7</c:v>
                </c:pt>
                <c:pt idx="1">
                  <c:v>108.4</c:v>
                </c:pt>
                <c:pt idx="2" formatCode="#,##0.0">
                  <c:v>106.9</c:v>
                </c:pt>
                <c:pt idx="3" formatCode="0.0">
                  <c:v>113.3</c:v>
                </c:pt>
                <c:pt idx="4">
                  <c:v>95.5</c:v>
                </c:pt>
              </c:numCache>
            </c:numRef>
          </c:val>
        </c:ser>
        <c:axId val="165068160"/>
        <c:axId val="93938816"/>
      </c:barChart>
      <c:catAx>
        <c:axId val="165068160"/>
        <c:scaling>
          <c:orientation val="minMax"/>
        </c:scaling>
        <c:axPos val="b"/>
        <c:numFmt formatCode="General" sourceLinked="0"/>
        <c:tickLblPos val="low"/>
        <c:spPr>
          <a:ln w="3174"/>
        </c:spPr>
        <c:txPr>
          <a:bodyPr/>
          <a:lstStyle/>
          <a:p>
            <a:pPr>
              <a:defRPr sz="8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3938816"/>
        <c:crossesAt val="75"/>
        <c:auto val="1"/>
        <c:lblAlgn val="ctr"/>
        <c:lblOffset val="1"/>
        <c:tickLblSkip val="1"/>
        <c:tickMarkSkip val="3"/>
      </c:catAx>
      <c:valAx>
        <c:axId val="93938816"/>
        <c:scaling>
          <c:orientation val="minMax"/>
          <c:max val="120"/>
          <c:min val="75"/>
        </c:scaling>
        <c:delete val="1"/>
        <c:axPos val="l"/>
        <c:numFmt formatCode="General" sourceLinked="0"/>
        <c:tickLblPos val="none"/>
        <c:crossAx val="165068160"/>
        <c:crosses val="autoZero"/>
        <c:crossBetween val="between"/>
        <c:majorUnit val="10"/>
      </c:valAx>
    </c:plotArea>
    <c:legend>
      <c:legendPos val="r"/>
      <c:legendEntry>
        <c:idx val="0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75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81982967634025483"/>
          <c:y val="0.25630587221373446"/>
          <c:w val="0.14522582259010094"/>
          <c:h val="0.29399302699102914"/>
        </c:manualLayout>
      </c:layout>
      <c:txPr>
        <a:bodyPr/>
        <a:lstStyle/>
        <a:p>
          <a:pPr>
            <a:defRPr sz="8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>
        <c:manualLayout>
          <c:layoutTarget val="inner"/>
          <c:xMode val="edge"/>
          <c:yMode val="edge"/>
          <c:x val="9.3297908313608291E-2"/>
          <c:y val="7.1374499240226708E-2"/>
          <c:w val="0.57599182004090188"/>
          <c:h val="0.74219275222176173"/>
        </c:manualLayout>
      </c:layout>
      <c:barChart>
        <c:barDir val="col"/>
        <c:grouping val="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налоговые и неналоговые доходы</c:v>
                </c:pt>
              </c:strCache>
            </c:strRef>
          </c:tx>
          <c:spPr>
            <a:solidFill>
              <a:schemeClr val="tx2">
                <a:lumMod val="40000"/>
                <a:lumOff val="60000"/>
              </a:schemeClr>
            </a:solidFill>
          </c:spPr>
          <c:dLbls>
            <c:dLbl>
              <c:idx val="0"/>
              <c:layout>
                <c:manualLayout>
                  <c:x val="1.8745523054753697E-17"/>
                  <c:y val="0"/>
                </c:manualLayout>
              </c:layout>
              <c:dLblPos val="ctr"/>
              <c:showVal val="1"/>
            </c:dLbl>
            <c:dLbl>
              <c:idx val="1"/>
              <c:layout>
                <c:manualLayout>
                  <c:x val="-2.0449897750510876E-3"/>
                  <c:y val="1.16949854952341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r>
                      <a:rPr lang="ru-RU" baseline="0"/>
                      <a:t> 958,2</a:t>
                    </a:r>
                    <a:endParaRPr lang="en-US"/>
                  </a:p>
                </c:rich>
              </c:tx>
              <c:dLblPos val="ctr"/>
              <c:showVal val="1"/>
            </c:dLbl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ctr"/>
            <c:showVal val="1"/>
          </c:dLbls>
          <c:cat>
            <c:strRef>
              <c:f>Лист1!$A$2:$A$5</c:f>
              <c:strCache>
                <c:ptCount val="4"/>
                <c:pt idx="0">
                  <c:v>01.08.2021</c:v>
                </c:pt>
                <c:pt idx="1">
                  <c:v>01.08.2022</c:v>
                </c:pt>
                <c:pt idx="2">
                  <c:v>01.08.2021</c:v>
                </c:pt>
                <c:pt idx="3">
                  <c:v>01.08.2022</c:v>
                </c:pt>
              </c:strCache>
            </c:strRef>
          </c:cat>
          <c:val>
            <c:numRef>
              <c:f>Лист1!$B$2:$B$5</c:f>
              <c:numCache>
                <c:formatCode>#,##0.0</c:formatCode>
                <c:ptCount val="4"/>
                <c:pt idx="0">
                  <c:v>5297.4</c:v>
                </c:pt>
                <c:pt idx="1">
                  <c:v>5958.2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solidFill>
              <a:schemeClr val="accent1">
                <a:lumMod val="20000"/>
                <a:lumOff val="80000"/>
              </a:schemeClr>
            </a:solidFill>
          </c:spPr>
          <c:dLbls>
            <c:dLbl>
              <c:idx val="0"/>
              <c:layout>
                <c:manualLayout>
                  <c:x val="-2.0449897750511206E-3"/>
                  <c:y val="-1.1696827370262973E-2"/>
                </c:manualLayout>
              </c:layout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5 415,9</a:t>
                    </a:r>
                  </a:p>
                </c:rich>
              </c:tx>
              <c:showVal val="1"/>
            </c:dLbl>
            <c:dLbl>
              <c:idx val="1"/>
              <c:layout>
                <c:manualLayout>
                  <c:x val="6.1349693251534134E-3"/>
                  <c:y val="-2.339181286549708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8 327,3</a:t>
                    </a:r>
                    <a:endParaRPr lang="ru-RU" baseline="0"/>
                  </a:p>
                </c:rich>
              </c:tx>
              <c:showVal val="1"/>
            </c:dLbl>
            <c:txPr>
              <a:bodyPr/>
              <a:lstStyle/>
              <a:p>
                <a:pPr>
                  <a:defRPr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01.08.2021</c:v>
                </c:pt>
                <c:pt idx="1">
                  <c:v>01.08.2022</c:v>
                </c:pt>
                <c:pt idx="2">
                  <c:v>01.08.2021</c:v>
                </c:pt>
                <c:pt idx="3">
                  <c:v>01.08.2022</c:v>
                </c:pt>
              </c:strCache>
            </c:strRef>
          </c:cat>
          <c:val>
            <c:numRef>
              <c:f>Лист1!$C$2:$C$5</c:f>
              <c:numCache>
                <c:formatCode>#,##0.0</c:formatCode>
                <c:ptCount val="4"/>
                <c:pt idx="0">
                  <c:v>5415.9</c:v>
                </c:pt>
                <c:pt idx="1">
                  <c:v>8327.2999999999993</c:v>
                </c:pt>
              </c:numCache>
            </c:numRef>
          </c:val>
        </c:ser>
        <c:gapWidth val="69"/>
        <c:overlap val="100"/>
        <c:axId val="94028928"/>
        <c:axId val="94030464"/>
      </c:barChart>
      <c:barChart>
        <c:barDir val="col"/>
        <c:grouping val="stacked"/>
        <c:ser>
          <c:idx val="2"/>
          <c:order val="2"/>
          <c:tx>
            <c:strRef>
              <c:f>Лист1!$D$1</c:f>
              <c:strCache>
                <c:ptCount val="1"/>
                <c:pt idx="0">
                  <c:v>расходы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sx="1000" sy="1000" algn="ctr" rotWithShape="0">
                <a:srgbClr val="000000">
                  <a:alpha val="43137"/>
                </a:srgbClr>
              </a:outerShdw>
            </a:effectLst>
          </c:spPr>
          <c:dLbls>
            <c:dLbl>
              <c:idx val="2"/>
              <c:layout>
                <c:manualLayout>
                  <c:x val="0"/>
                  <c:y val="-0.26126628908228577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9 633,1</a:t>
                    </a:r>
                    <a:endParaRPr lang="ru-RU" baseline="0"/>
                  </a:p>
                </c:rich>
              </c:tx>
              <c:dLblPos val="ctr"/>
              <c:showVal val="1"/>
            </c:dLbl>
            <c:dLbl>
              <c:idx val="3"/>
              <c:layout>
                <c:manualLayout>
                  <c:x val="0"/>
                  <c:y val="-0.26452917069576831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13 931,0</a:t>
                    </a:r>
                  </a:p>
                  <a:p>
                    <a:endParaRPr lang="en-US"/>
                  </a:p>
                </c:rich>
              </c:tx>
              <c:dLblPos val="ctr"/>
              <c:showVal val="1"/>
            </c:dLbl>
            <c:txPr>
              <a:bodyPr/>
              <a:lstStyle/>
              <a:p>
                <a:pPr>
                  <a:defRPr sz="11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dLblPos val="inEnd"/>
            <c:showVal val="1"/>
          </c:dLbls>
          <c:cat>
            <c:strRef>
              <c:f>Лист1!$A$2:$A$5</c:f>
              <c:strCache>
                <c:ptCount val="4"/>
                <c:pt idx="0">
                  <c:v>01.08.2021</c:v>
                </c:pt>
                <c:pt idx="1">
                  <c:v>01.08.2022</c:v>
                </c:pt>
                <c:pt idx="2">
                  <c:v>01.08.2021</c:v>
                </c:pt>
                <c:pt idx="3">
                  <c:v>01.08.2022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2" formatCode="#,##0.0">
                  <c:v>9633.1</c:v>
                </c:pt>
                <c:pt idx="3" formatCode="#,##0.0">
                  <c:v>13931</c:v>
                </c:pt>
              </c:numCache>
            </c:numRef>
          </c:val>
        </c:ser>
        <c:gapWidth val="88"/>
        <c:overlap val="100"/>
        <c:axId val="94037888"/>
        <c:axId val="94036352"/>
      </c:barChart>
      <c:catAx>
        <c:axId val="94028928"/>
        <c:scaling>
          <c:orientation val="minMax"/>
        </c:scaling>
        <c:axPos val="b"/>
        <c:numFmt formatCode="@" sourceLinked="1"/>
        <c:tickLblPos val="low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94030464"/>
        <c:crossesAt val="0"/>
        <c:lblAlgn val="ctr"/>
        <c:lblOffset val="0"/>
        <c:tickLblSkip val="1"/>
      </c:catAx>
      <c:valAx>
        <c:axId val="94030464"/>
        <c:scaling>
          <c:orientation val="minMax"/>
          <c:max val="15000"/>
          <c:min val="0"/>
        </c:scaling>
        <c:delete val="1"/>
        <c:axPos val="l"/>
        <c:numFmt formatCode="0" sourceLinked="0"/>
        <c:tickLblPos val="none"/>
        <c:crossAx val="94028928"/>
        <c:crosses val="autoZero"/>
        <c:crossBetween val="between"/>
      </c:valAx>
      <c:valAx>
        <c:axId val="94036352"/>
        <c:scaling>
          <c:orientation val="minMax"/>
        </c:scaling>
        <c:axPos val="r"/>
        <c:numFmt formatCode="General" sourceLinked="1"/>
        <c:tickLblPos val="nextTo"/>
        <c:spPr>
          <a:solidFill>
            <a:schemeClr val="bg1"/>
          </a:solidFill>
          <a:ln>
            <a:noFill/>
          </a:ln>
        </c:spPr>
        <c:txPr>
          <a:bodyPr/>
          <a:lstStyle/>
          <a:p>
            <a:pPr>
              <a:defRPr baseline="0">
                <a:solidFill>
                  <a:schemeClr val="bg1"/>
                </a:solidFill>
              </a:defRPr>
            </a:pPr>
            <a:endParaRPr lang="ru-RU"/>
          </a:p>
        </c:txPr>
        <c:crossAx val="94037888"/>
        <c:crosses val="max"/>
        <c:crossBetween val="between"/>
      </c:valAx>
      <c:catAx>
        <c:axId val="94037888"/>
        <c:scaling>
          <c:orientation val="minMax"/>
        </c:scaling>
        <c:delete val="1"/>
        <c:axPos val="b"/>
        <c:tickLblPos val="none"/>
        <c:crossAx val="94036352"/>
        <c:crosses val="autoZero"/>
        <c:auto val="1"/>
        <c:lblAlgn val="ctr"/>
        <c:lblOffset val="100"/>
      </c:catAx>
      <c:spPr>
        <a:noFill/>
        <a:ln w="25400">
          <a:noFill/>
        </a:ln>
      </c:spPr>
    </c:plotArea>
    <c:legend>
      <c:legendPos val="r"/>
      <c:legendEntry>
        <c:idx val="0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</c:legendEntry>
      <c:layout>
        <c:manualLayout>
          <c:xMode val="edge"/>
          <c:yMode val="edge"/>
          <c:x val="0.67171875754794463"/>
          <c:y val="0.17105953861030529"/>
          <c:w val="0.32725456097129246"/>
          <c:h val="0.59523414836303357"/>
        </c:manualLayout>
      </c:layout>
    </c:legend>
    <c:plotVisOnly val="1"/>
    <c:dispBlanksAs val="gap"/>
  </c:chart>
  <c:spPr>
    <a:ln>
      <a:noFill/>
    </a:ln>
  </c:spPr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>
        <c:manualLayout>
          <c:layoutTarget val="inner"/>
          <c:xMode val="edge"/>
          <c:yMode val="edge"/>
          <c:x val="0.1786419947506562"/>
          <c:y val="0.27713873866901428"/>
          <c:w val="0.5452303310571025"/>
          <c:h val="0.46785402175420843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многоквартирного </c:v>
                </c:pt>
              </c:strCache>
            </c:strRef>
          </c:tx>
          <c:spPr>
            <a:effectLst>
              <a:outerShdw blurRad="50800" dist="50800" dir="5400000" algn="ctr" rotWithShape="0">
                <a:schemeClr val="tx2">
                  <a:lumMod val="60000"/>
                  <a:lumOff val="40000"/>
                </a:schemeClr>
              </a:outerShdw>
            </a:effectLst>
          </c:spPr>
          <c:dPt>
            <c:idx val="0"/>
            <c:spPr>
              <a:solidFill>
                <a:schemeClr val="accent1"/>
              </a:solidFill>
              <a:effectLst/>
            </c:spPr>
          </c:dPt>
          <c:dPt>
            <c:idx val="1"/>
            <c:spPr>
              <a:solidFill>
                <a:schemeClr val="accent1"/>
              </a:solidFill>
              <a:effectLst>
                <a:outerShdw blurRad="50800" dist="50800" dir="5400000" algn="ctr" rotWithShape="0">
                  <a:schemeClr val="tx2">
                    <a:lumMod val="60000"/>
                    <a:lumOff val="40000"/>
                  </a:schemeClr>
                </a:outerShdw>
              </a:effectLst>
            </c:spPr>
          </c:dPt>
          <c:dLbls>
            <c:dLbl>
              <c:idx val="0"/>
              <c:layout>
                <c:manualLayout>
                  <c:x val="1.9240019240019247E-3"/>
                  <c:y val="6.2936132983377038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1.1962141095999367E-3"/>
                  <c:y val="5.0637270341207359E-2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1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dLblPos val="inBase"/>
            <c:showVal val="1"/>
          </c:dLbls>
          <c:cat>
            <c:strRef>
              <c:f>Лист1!$A$2:$A$3</c:f>
              <c:strCache>
                <c:ptCount val="2"/>
                <c:pt idx="0">
                  <c:v>январь-август 2021 г.</c:v>
                </c:pt>
                <c:pt idx="1">
                  <c:v>январь-август 2022 г.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264.3</c:v>
                </c:pt>
                <c:pt idx="1">
                  <c:v>330.2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индивидуального</c:v>
                </c:pt>
              </c:strCache>
            </c:strRef>
          </c:tx>
          <c:spPr>
            <a:solidFill>
              <a:srgbClr val="C00000"/>
            </a:solidFill>
            <a:effectLst>
              <a:outerShdw blurRad="50800" dist="50800" dir="5400000" algn="ctr" rotWithShape="0">
                <a:srgbClr val="FF0000"/>
              </a:outerShdw>
            </a:effectLst>
          </c:spPr>
          <c:dLbls>
            <c:dLbl>
              <c:idx val="0"/>
              <c:layout>
                <c:manualLayout>
                  <c:x val="-2.3422829722042318E-3"/>
                  <c:y val="5.2180386542591432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5.108452352546841E-3"/>
                  <c:y val="5.1076115485563775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2.7678487557478405E-2"/>
                  <c:y val="1.0824465123677723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2.7199179049987181E-2"/>
                  <c:y val="2.7442933269707526E-3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3.7703550214118003E-2"/>
                  <c:y val="1.8293167899468849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100" b="1"/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январь-август 2021 г.</c:v>
                </c:pt>
                <c:pt idx="1">
                  <c:v>январь-август 2022 г.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100.5</c:v>
                </c:pt>
                <c:pt idx="1">
                  <c:v>117.3</c:v>
                </c:pt>
              </c:numCache>
            </c:numRef>
          </c:val>
        </c:ser>
        <c:axId val="94102656"/>
        <c:axId val="94104192"/>
      </c:barChart>
      <c:catAx>
        <c:axId val="94102656"/>
        <c:scaling>
          <c:orientation val="minMax"/>
        </c:scaling>
        <c:axPos val="b"/>
        <c:numFmt formatCode="@" sourceLinked="1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94104192"/>
        <c:crossesAt val="0"/>
        <c:lblAlgn val="ctr"/>
        <c:lblOffset val="0"/>
        <c:tickLblSkip val="1"/>
      </c:catAx>
      <c:valAx>
        <c:axId val="94104192"/>
        <c:scaling>
          <c:orientation val="minMax"/>
        </c:scaling>
        <c:delete val="1"/>
        <c:axPos val="l"/>
        <c:numFmt formatCode="General" sourceLinked="0"/>
        <c:tickLblPos val="none"/>
        <c:crossAx val="94102656"/>
        <c:crosses val="autoZero"/>
        <c:crossBetween val="between"/>
      </c:valAx>
    </c:plotArea>
    <c:legend>
      <c:legendPos val="r"/>
      <c:layout/>
      <c:txPr>
        <a:bodyPr/>
        <a:lstStyle/>
        <a:p>
          <a:pPr algn="l" defTabSz="252000">
            <a:defRPr sz="85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2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21179407433005043"/>
          <c:y val="8.8888888888889767E-2"/>
          <c:w val="0.5188108969427867"/>
          <c:h val="0.62512849956255678"/>
        </c:manualLayout>
      </c:layout>
      <c:barChart>
        <c:barDir val="bar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смертность</c:v>
                </c:pt>
              </c:strCache>
            </c:strRef>
          </c:tx>
          <c:spPr>
            <a:gradFill>
              <a:gsLst>
                <a:gs pos="0">
                  <a:srgbClr val="4F81BD">
                    <a:tint val="66000"/>
                    <a:satMod val="160000"/>
                  </a:srgbClr>
                </a:gs>
                <a:gs pos="50000">
                  <a:srgbClr val="4F81BD">
                    <a:tint val="44500"/>
                    <a:satMod val="160000"/>
                  </a:srgbClr>
                </a:gs>
                <a:gs pos="100000">
                  <a:srgbClr val="4F81BD">
                    <a:tint val="23500"/>
                    <a:satMod val="160000"/>
                  </a:srgbClr>
                </a:gs>
              </a:gsLst>
              <a:lin ang="5400000" scaled="0"/>
            </a:gradFill>
            <a:ln>
              <a:solidFill>
                <a:srgbClr val="7030A0"/>
              </a:solidFill>
            </a:ln>
            <a:effectLst/>
          </c:spPr>
          <c:dLbls>
            <c:dLbl>
              <c:idx val="0"/>
              <c:layout>
                <c:manualLayout>
                  <c:x val="1.4754111848871555E-3"/>
                  <c:y val="1.1020745694459839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2.1894292916356437E-3"/>
                  <c:y val="9.3706143874876767E-3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5.6692913385827123E-4"/>
                  <c:y val="-1.2655054481826135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5.6692913385827123E-4"/>
                  <c:y val="-1.1129881492087429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3.6183371815368191E-3"/>
                  <c:y val="-1.9516742225403644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1.1159078799361642E-2"/>
                  <c:y val="-2.6986717569397148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1.3643399838178341E-2"/>
                  <c:y val="-1.2197566213314245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январь-июль 2022 г.</c:v>
                </c:pt>
                <c:pt idx="1">
                  <c:v>январь-июль 2021 г.</c:v>
                </c:pt>
              </c:strCache>
            </c:strRef>
          </c:cat>
          <c:val>
            <c:numRef>
              <c:f>Лист1!$B$2:$B$3</c:f>
              <c:numCache>
                <c:formatCode>0.0</c:formatCode>
                <c:ptCount val="2"/>
                <c:pt idx="0">
                  <c:v>13</c:v>
                </c:pt>
                <c:pt idx="1">
                  <c:v>14.3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рождаемость</c:v>
                </c:pt>
              </c:strCache>
            </c:strRef>
          </c:tx>
          <c:spPr>
            <a:solidFill>
              <a:srgbClr val="7030A0"/>
            </a:solidFill>
            <a:effectLst/>
          </c:spPr>
          <c:dLbls>
            <c:dLbl>
              <c:idx val="0"/>
              <c:layout>
                <c:manualLayout>
                  <c:x val="-3.418044776540929E-4"/>
                  <c:y val="1.3566272965879264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6.6333292496853914E-4"/>
                  <c:y val="5.2150624029141512E-3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1.70864957669765E-2"/>
                  <c:y val="1.0215541239163801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2.0137745939652282E-2"/>
                  <c:y val="1.7686152867255285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2.7678487557478412E-2"/>
                  <c:y val="1.0824465123677723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2.7199179049987181E-2"/>
                  <c:y val="2.7442933269707565E-3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3.7703550214118003E-2"/>
                  <c:y val="1.8293167899468873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1000" b="1">
                    <a:solidFill>
                      <a:sysClr val="windowText" lastClr="000000"/>
                    </a:solidFill>
                  </a:defRPr>
                </a:pPr>
                <a:endParaRPr lang="ru-RU"/>
              </a:p>
            </c:txPr>
            <c:showVal val="1"/>
          </c:dLbls>
          <c:cat>
            <c:strRef>
              <c:f>Лист1!$A$2:$A$3</c:f>
              <c:strCache>
                <c:ptCount val="2"/>
                <c:pt idx="0">
                  <c:v>январь-июль 2022 г.</c:v>
                </c:pt>
                <c:pt idx="1">
                  <c:v>январь-июль 2021 г.</c:v>
                </c:pt>
              </c:strCache>
            </c:strRef>
          </c:cat>
          <c:val>
            <c:numRef>
              <c:f>Лист1!$C$2:$C$3</c:f>
              <c:numCache>
                <c:formatCode>0.0</c:formatCode>
                <c:ptCount val="2"/>
                <c:pt idx="0">
                  <c:v>8.5</c:v>
                </c:pt>
                <c:pt idx="1">
                  <c:v>8.9</c:v>
                </c:pt>
              </c:numCache>
            </c:numRef>
          </c:val>
        </c:ser>
        <c:gapWidth val="41"/>
        <c:overlap val="-2"/>
        <c:axId val="93916544"/>
        <c:axId val="116933760"/>
      </c:barChart>
      <c:catAx>
        <c:axId val="93916544"/>
        <c:scaling>
          <c:orientation val="minMax"/>
        </c:scaling>
        <c:axPos val="l"/>
        <c:numFmt formatCode="@" sourceLinked="1"/>
        <c:tickLblPos val="low"/>
        <c:txPr>
          <a:bodyPr/>
          <a:lstStyle/>
          <a:p>
            <a:pPr>
              <a:defRPr sz="800" spc="0" baseline="0"/>
            </a:pPr>
            <a:endParaRPr lang="ru-RU"/>
          </a:p>
        </c:txPr>
        <c:crossAx val="116933760"/>
        <c:crossesAt val="6"/>
        <c:lblAlgn val="ctr"/>
        <c:lblOffset val="0"/>
        <c:tickLblSkip val="1"/>
      </c:catAx>
      <c:valAx>
        <c:axId val="116933760"/>
        <c:scaling>
          <c:orientation val="minMax"/>
          <c:max val="18"/>
          <c:min val="6"/>
        </c:scaling>
        <c:axPos val="b"/>
        <c:numFmt formatCode="0" sourceLinked="0"/>
        <c:tickLblPos val="nextTo"/>
        <c:txPr>
          <a:bodyPr/>
          <a:lstStyle/>
          <a:p>
            <a:pPr algn="just">
              <a:defRPr sz="900">
                <a:solidFill>
                  <a:sysClr val="windowText" lastClr="000000"/>
                </a:solidFill>
              </a:defRPr>
            </a:pPr>
            <a:endParaRPr lang="ru-RU"/>
          </a:p>
        </c:txPr>
        <c:crossAx val="93916544"/>
        <c:crosses val="autoZero"/>
        <c:crossBetween val="between"/>
        <c:majorUnit val="2"/>
        <c:minorUnit val="1"/>
      </c:valAx>
    </c:plotArea>
    <c:legend>
      <c:legendPos val="r"/>
      <c:legendEntry>
        <c:idx val="1"/>
        <c:txPr>
          <a:bodyPr/>
          <a:lstStyle/>
          <a:p>
            <a:pPr algn="l" defTabSz="252000">
              <a:defRPr sz="900"/>
            </a:pPr>
            <a:endParaRPr lang="ru-RU"/>
          </a:p>
        </c:txPr>
      </c:legendEntry>
      <c:layout>
        <c:manualLayout>
          <c:xMode val="edge"/>
          <c:yMode val="edge"/>
          <c:x val="0.76096415559995301"/>
          <c:y val="0.16713634479900541"/>
          <c:w val="0.13376424961805156"/>
          <c:h val="0.50331123083298757"/>
        </c:manualLayout>
      </c:layout>
      <c:txPr>
        <a:bodyPr/>
        <a:lstStyle/>
        <a:p>
          <a:pPr algn="l" defTabSz="252000">
            <a:defRPr sz="900"/>
          </a:pPr>
          <a:endParaRPr lang="ru-RU"/>
        </a:p>
      </c:txPr>
    </c:legend>
    <c:plotVisOnly val="1"/>
    <c:dispBlanksAs val="gap"/>
  </c:chart>
  <c:spPr>
    <a:ln>
      <a:noFill/>
    </a:ln>
  </c:spPr>
  <c:txPr>
    <a:bodyPr/>
    <a:lstStyle/>
    <a:p>
      <a:pPr algn="just">
        <a:defRPr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plotArea>
      <c:layout>
        <c:manualLayout>
          <c:layoutTarget val="inner"/>
          <c:xMode val="edge"/>
          <c:yMode val="edge"/>
          <c:x val="9.0380724112527039E-2"/>
          <c:y val="0.2239261048081547"/>
          <c:w val="0.71774363891532256"/>
          <c:h val="0.44027668422805138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2021 г.</c:v>
                </c:pt>
              </c:strCache>
            </c:strRef>
          </c:tx>
          <c:spPr>
            <a:solidFill>
              <a:srgbClr val="92D050"/>
            </a:solidFill>
            <a:ln>
              <a:solidFill>
                <a:srgbClr val="C00000"/>
              </a:solidFill>
            </a:ln>
          </c:spPr>
          <c:dLbls>
            <c:dLbl>
              <c:idx val="0"/>
              <c:layout>
                <c:manualLayout>
                  <c:x val="-4.8335077137776714E-3"/>
                  <c:y val="3.0956453925687404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-6.2172373743381434E-3"/>
                  <c:y val="1.9534099771074905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-8.7352859397338226E-3"/>
                  <c:y val="5.5119368066212156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-4.4293714359486588E-3"/>
                  <c:y val="4.0398222372530414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-2.2427177963695874E-3"/>
                  <c:y val="5.0743839694339682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4.8695707513612694E-3"/>
                  <c:y val="5.079997987472043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-3.9866324320351912E-4"/>
                  <c:y val="7.6764106563356901E-2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-4.7139541984270172E-4"/>
                  <c:y val="4.4986289653090934E-2"/>
                </c:manualLayout>
              </c:layout>
              <c:dLblPos val="outEnd"/>
              <c:showVal val="1"/>
            </c:dLbl>
            <c:dLbl>
              <c:idx val="8"/>
              <c:layout>
                <c:manualLayout>
                  <c:x val="-6.1851139963224793E-3"/>
                  <c:y val="1.4253729465925407E-2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-4.0760323991542507E-5"/>
                  <c:y val="9.9280521244748485E-3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1.6740522656451967E-3"/>
                  <c:y val="1.2013534250710681E-2"/>
                </c:manualLayout>
              </c:layout>
              <c:dLblPos val="outEnd"/>
              <c:showVal val="1"/>
            </c:dLbl>
            <c:dLbl>
              <c:idx val="11"/>
              <c:layout>
                <c:manualLayout>
                  <c:x val="-2.6335108958104218E-4"/>
                  <c:y val="3.4797866720334081E-2"/>
                </c:manualLayout>
              </c:layout>
              <c:dLblPos val="outEnd"/>
              <c:showVal val="1"/>
            </c:dLbl>
            <c:dLbl>
              <c:idx val="12"/>
              <c:layout>
                <c:manualLayout>
                  <c:x val="3.5208434508084258E-3"/>
                  <c:y val="1.8686322356670271E-2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9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Лист1!$A$2:$A$10</c:f>
              <c:strCache>
                <c:ptCount val="9"/>
                <c:pt idx="0">
                  <c:v> 01.01.</c:v>
                </c:pt>
                <c:pt idx="1">
                  <c:v> 01.02.</c:v>
                </c:pt>
                <c:pt idx="2">
                  <c:v> 01.03.</c:v>
                </c:pt>
                <c:pt idx="3">
                  <c:v> 01.04.</c:v>
                </c:pt>
                <c:pt idx="4">
                  <c:v>01.05.</c:v>
                </c:pt>
                <c:pt idx="5">
                  <c:v>01.06.</c:v>
                </c:pt>
                <c:pt idx="6">
                  <c:v>01.07.</c:v>
                </c:pt>
                <c:pt idx="7">
                  <c:v> 01.08.</c:v>
                </c:pt>
                <c:pt idx="8">
                  <c:v> 01.09.</c:v>
                </c:pt>
              </c:strCache>
            </c:strRef>
          </c:cat>
          <c:val>
            <c:numRef>
              <c:f>Лист1!$B$2:$B$10</c:f>
              <c:numCache>
                <c:formatCode>0.0</c:formatCode>
                <c:ptCount val="9"/>
                <c:pt idx="0">
                  <c:v>2.9</c:v>
                </c:pt>
                <c:pt idx="1">
                  <c:v>2.9</c:v>
                </c:pt>
                <c:pt idx="2">
                  <c:v>2.9</c:v>
                </c:pt>
                <c:pt idx="3">
                  <c:v>2.9</c:v>
                </c:pt>
                <c:pt idx="4">
                  <c:v>2.9</c:v>
                </c:pt>
                <c:pt idx="5">
                  <c:v>2.9</c:v>
                </c:pt>
                <c:pt idx="6">
                  <c:v>2.9</c:v>
                </c:pt>
                <c:pt idx="7">
                  <c:v>2.9</c:v>
                </c:pt>
                <c:pt idx="8">
                  <c:v>2.9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 г.</c:v>
                </c:pt>
              </c:strCache>
            </c:strRef>
          </c:tx>
          <c:spPr>
            <a:solidFill>
              <a:srgbClr val="C00000"/>
            </a:solidFill>
            <a:ln>
              <a:solidFill>
                <a:schemeClr val="accent1">
                  <a:lumMod val="40000"/>
                  <a:lumOff val="60000"/>
                  <a:alpha val="86000"/>
                </a:schemeClr>
              </a:solidFill>
            </a:ln>
          </c:spPr>
          <c:dLbls>
            <c:dLbl>
              <c:idx val="0"/>
              <c:layout>
                <c:manualLayout>
                  <c:x val="5.4712779876825868E-3"/>
                  <c:y val="4.3767452391134817E-2"/>
                </c:manualLayout>
              </c:layout>
              <c:dLblPos val="outEnd"/>
              <c:showVal val="1"/>
            </c:dLbl>
            <c:dLbl>
              <c:idx val="1"/>
              <c:layout>
                <c:manualLayout>
                  <c:x val="6.6796927974689824E-3"/>
                  <c:y val="1.1802218812105403E-2"/>
                </c:manualLayout>
              </c:layout>
              <c:dLblPos val="outEnd"/>
              <c:showVal val="1"/>
            </c:dLbl>
            <c:dLbl>
              <c:idx val="2"/>
              <c:layout>
                <c:manualLayout>
                  <c:x val="7.2080617556790608E-4"/>
                  <c:y val="5.4124424542779014E-2"/>
                </c:manualLayout>
              </c:layout>
              <c:dLblPos val="outEnd"/>
              <c:showVal val="1"/>
            </c:dLbl>
            <c:dLbl>
              <c:idx val="3"/>
              <c:layout>
                <c:manualLayout>
                  <c:x val="1.2717675661465193E-2"/>
                  <c:y val="3.7328620663631143E-2"/>
                </c:manualLayout>
              </c:layout>
              <c:dLblPos val="outEnd"/>
              <c:showVal val="1"/>
            </c:dLbl>
            <c:dLbl>
              <c:idx val="4"/>
              <c:layout>
                <c:manualLayout>
                  <c:x val="2.1433263303359124E-3"/>
                  <c:y val="3.5309803526955369E-2"/>
                </c:manualLayout>
              </c:layout>
              <c:dLblPos val="outEnd"/>
              <c:showVal val="1"/>
            </c:dLbl>
            <c:dLbl>
              <c:idx val="5"/>
              <c:layout>
                <c:manualLayout>
                  <c:x val="5.4908247601542833E-3"/>
                  <c:y val="4.5383763930467433E-2"/>
                </c:manualLayout>
              </c:layout>
              <c:dLblPos val="outEnd"/>
              <c:showVal val="1"/>
            </c:dLbl>
            <c:dLbl>
              <c:idx val="6"/>
              <c:layout>
                <c:manualLayout>
                  <c:x val="-3.3017377686828949E-4"/>
                  <c:y val="5.3252748358531873E-2"/>
                </c:manualLayout>
              </c:layout>
              <c:dLblPos val="outEnd"/>
              <c:showVal val="1"/>
            </c:dLbl>
            <c:dLbl>
              <c:idx val="7"/>
              <c:layout>
                <c:manualLayout>
                  <c:x val="7.6976402196814783E-3"/>
                  <c:y val="2.8242056803602398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0,</a:t>
                    </a:r>
                    <a:r>
                      <a:rPr lang="ru-RU"/>
                      <a:t>08</a:t>
                    </a:r>
                    <a:endParaRPr lang="en-US"/>
                  </a:p>
                </c:rich>
              </c:tx>
              <c:dLblPos val="outEnd"/>
              <c:showVal val="1"/>
            </c:dLbl>
            <c:dLbl>
              <c:idx val="8"/>
              <c:layout>
                <c:manualLayout>
                  <c:x val="5.969947973764933E-3"/>
                  <c:y val="1.1753163442429163E-2"/>
                </c:manualLayout>
              </c:layout>
              <c:dLblPos val="outEnd"/>
              <c:showVal val="1"/>
            </c:dLbl>
            <c:dLbl>
              <c:idx val="9"/>
              <c:layout>
                <c:manualLayout>
                  <c:x val="9.405937218494375E-3"/>
                  <c:y val="3.4187819174360196E-3"/>
                </c:manualLayout>
              </c:layout>
              <c:dLblPos val="outEnd"/>
              <c:showVal val="1"/>
            </c:dLbl>
            <c:dLbl>
              <c:idx val="10"/>
              <c:layout>
                <c:manualLayout>
                  <c:x val="1.1173177585458421E-2"/>
                  <c:y val="1.0442504591079481E-2"/>
                </c:manualLayout>
              </c:layout>
              <c:dLblPos val="outEnd"/>
              <c:showVal val="1"/>
            </c:dLbl>
            <c:dLbl>
              <c:idx val="11"/>
              <c:layout>
                <c:manualLayout>
                  <c:x val="1.1317126685056801E-2"/>
                  <c:y val="4.1548640285778767E-2"/>
                </c:manualLayout>
              </c:layout>
              <c:dLblPos val="outEnd"/>
              <c:showVal val="1"/>
            </c:dLbl>
            <c:dLbl>
              <c:idx val="12"/>
              <c:layout>
                <c:manualLayout>
                  <c:x val="1.7003570695296951E-2"/>
                  <c:y val="-2.0477472264848681E-3"/>
                </c:manualLayout>
              </c:layout>
              <c:dLblPos val="outEnd"/>
              <c:showVal val="1"/>
            </c:dLbl>
            <c:txPr>
              <a:bodyPr/>
              <a:lstStyle/>
              <a:p>
                <a:pPr>
                  <a:defRPr sz="9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Лист1!$A$2:$A$10</c:f>
              <c:strCache>
                <c:ptCount val="9"/>
                <c:pt idx="0">
                  <c:v> 01.01.</c:v>
                </c:pt>
                <c:pt idx="1">
                  <c:v> 01.02.</c:v>
                </c:pt>
                <c:pt idx="2">
                  <c:v> 01.03.</c:v>
                </c:pt>
                <c:pt idx="3">
                  <c:v> 01.04.</c:v>
                </c:pt>
                <c:pt idx="4">
                  <c:v>01.05.</c:v>
                </c:pt>
                <c:pt idx="5">
                  <c:v>01.06.</c:v>
                </c:pt>
                <c:pt idx="6">
                  <c:v>01.07.</c:v>
                </c:pt>
                <c:pt idx="7">
                  <c:v> 01.08.</c:v>
                </c:pt>
                <c:pt idx="8">
                  <c:v> 01.09.</c:v>
                </c:pt>
              </c:strCache>
            </c:strRef>
          </c:cat>
          <c:val>
            <c:numRef>
              <c:f>Лист1!$C$2:$C$10</c:f>
              <c:numCache>
                <c:formatCode>0.0</c:formatCode>
                <c:ptCount val="9"/>
                <c:pt idx="0">
                  <c:v>2.9</c:v>
                </c:pt>
                <c:pt idx="1">
                  <c:v>2.9</c:v>
                </c:pt>
                <c:pt idx="2">
                  <c:v>2.9</c:v>
                </c:pt>
                <c:pt idx="3">
                  <c:v>2.9</c:v>
                </c:pt>
                <c:pt idx="4">
                  <c:v>4.4000000000000004</c:v>
                </c:pt>
                <c:pt idx="5">
                  <c:v>6.6</c:v>
                </c:pt>
                <c:pt idx="6">
                  <c:v>4.4000000000000004</c:v>
                </c:pt>
                <c:pt idx="7">
                  <c:v>0.08</c:v>
                </c:pt>
                <c:pt idx="8">
                  <c:v>0.9</c:v>
                </c:pt>
              </c:numCache>
            </c:numRef>
          </c:val>
        </c:ser>
        <c:axId val="120498432"/>
        <c:axId val="120520704"/>
      </c:barChart>
      <c:catAx>
        <c:axId val="120498432"/>
        <c:scaling>
          <c:orientation val="minMax"/>
        </c:scaling>
        <c:axPos val="b"/>
        <c:numFmt formatCode="General" sourceLinked="1"/>
        <c:tickLblPos val="nextTo"/>
        <c:spPr>
          <a:ln>
            <a:solidFill>
              <a:sysClr val="windowText" lastClr="000000"/>
            </a:solidFill>
          </a:ln>
        </c:spPr>
        <c:txPr>
          <a:bodyPr/>
          <a:lstStyle/>
          <a:p>
            <a:pPr>
              <a:defRPr sz="9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0520704"/>
        <c:crossesAt val="0"/>
        <c:auto val="1"/>
        <c:lblAlgn val="ctr"/>
        <c:lblOffset val="100"/>
      </c:catAx>
      <c:valAx>
        <c:axId val="120520704"/>
        <c:scaling>
          <c:orientation val="minMax"/>
          <c:max val="12"/>
          <c:min val="0"/>
        </c:scaling>
        <c:delete val="1"/>
        <c:axPos val="l"/>
        <c:majorGridlines>
          <c:spPr>
            <a:ln>
              <a:solidFill>
                <a:sysClr val="window" lastClr="FFFFFF"/>
              </a:solidFill>
            </a:ln>
          </c:spPr>
        </c:majorGridlines>
        <c:numFmt formatCode="General" sourceLinked="0"/>
        <c:tickLblPos val="none"/>
        <c:crossAx val="120498432"/>
        <c:crosses val="autoZero"/>
        <c:crossBetween val="between"/>
        <c:majorUnit val="4"/>
        <c:minorUnit val="2"/>
      </c:valAx>
      <c:spPr>
        <a:noFill/>
        <a:ln w="25392">
          <a:noFill/>
        </a:ln>
      </c:spPr>
    </c:plotArea>
    <c:legend>
      <c:legendPos val="r"/>
      <c:layout>
        <c:manualLayout>
          <c:xMode val="edge"/>
          <c:yMode val="edge"/>
          <c:x val="0.82010590107969461"/>
          <c:y val="0.25764383285955078"/>
          <c:w val="0.16856265587592373"/>
          <c:h val="0.45275806277639929"/>
        </c:manualLayout>
      </c:layout>
      <c:txPr>
        <a:bodyPr/>
        <a:lstStyle/>
        <a:p>
          <a:pPr>
            <a:defRPr sz="900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</c:chart>
  <c:spPr>
    <a:noFill/>
    <a:ln>
      <a:noFill/>
    </a:ln>
  </c:spPr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0.18098</cdr:x>
      <cdr:y>0</cdr:y>
    </cdr:from>
    <cdr:to>
      <cdr:x>0.30215</cdr:x>
      <cdr:y>0.25439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123932" y="0"/>
          <a:ext cx="752503" cy="276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>
              <a:latin typeface="Times New Roman" pitchFamily="18" charset="0"/>
              <a:cs typeface="Times New Roman" pitchFamily="18" charset="0"/>
            </a:rPr>
            <a:t>Доходы</a:t>
          </a:r>
        </a:p>
      </cdr:txBody>
    </cdr:sp>
  </cdr:relSizeAnchor>
  <cdr:relSizeAnchor xmlns:cdr="http://schemas.openxmlformats.org/drawingml/2006/chartDrawing">
    <cdr:from>
      <cdr:x>0.44326</cdr:x>
      <cdr:y>0</cdr:y>
    </cdr:from>
    <cdr:to>
      <cdr:x>0.56443</cdr:x>
      <cdr:y>0.19299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752754" y="0"/>
          <a:ext cx="752502" cy="209558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>
              <a:latin typeface="Times New Roman" pitchFamily="18" charset="0"/>
              <a:cs typeface="Times New Roman" pitchFamily="18" charset="0"/>
            </a:rPr>
            <a:t>Расходы</a:t>
          </a:r>
        </a:p>
      </cdr:txBody>
    </cdr:sp>
  </cdr:relSizeAnchor>
  <cdr:relSizeAnchor xmlns:cdr="http://schemas.openxmlformats.org/drawingml/2006/chartDrawing">
    <cdr:from>
      <cdr:x>0.1089</cdr:x>
      <cdr:y>0.21929</cdr:y>
    </cdr:from>
    <cdr:to>
      <cdr:x>0.22392</cdr:x>
      <cdr:y>0.42104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676325" y="238121"/>
          <a:ext cx="714309" cy="2190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 baseline="0">
              <a:latin typeface="Times New Roman" pitchFamily="18" charset="0"/>
              <a:cs typeface="Times New Roman" pitchFamily="18" charset="0"/>
            </a:rPr>
            <a:t>10 713,3</a:t>
          </a:r>
        </a:p>
        <a:p xmlns:a="http://schemas.openxmlformats.org/drawingml/2006/main">
          <a:endParaRPr lang="ru-RU" sz="1100" b="1" baseline="0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 b="1">
            <a:latin typeface="Times New Roman" pitchFamily="18" charset="0"/>
            <a:cs typeface="Times New Roman" pitchFamily="18" charset="0"/>
          </a:endParaRPr>
        </a:p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0.2669</cdr:x>
      <cdr:y>0.08772</cdr:y>
    </cdr:from>
    <cdr:to>
      <cdr:x>0.38191</cdr:x>
      <cdr:y>0.31579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1657529" y="95249"/>
          <a:ext cx="714246" cy="2476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14 285,5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AF96E70-6C22-4959-B390-D288C6E27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6288</TotalTime>
  <Pages>4</Pages>
  <Words>1269</Words>
  <Characters>7234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korshakova.oa</dc:creator>
  <cp:lastModifiedBy>korshakova.oa</cp:lastModifiedBy>
  <cp:revision>109</cp:revision>
  <cp:lastPrinted>2022-10-05T07:24:00Z</cp:lastPrinted>
  <dcterms:created xsi:type="dcterms:W3CDTF">2021-07-21T06:42:00Z</dcterms:created>
  <dcterms:modified xsi:type="dcterms:W3CDTF">2022-10-05T07:51:00Z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604929077</vt:i4>
  </property>
</Properties>
</file>