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По приговору суда взят под стражу в зале судебного заседания осужденный, обманувший двух пожилых граждан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Железнодорожным районным судом города Барнаула осужден местный житель за мошенничество с причинением значительного ущерба.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Как установлено судом, мужчина совместно с сообщниками решил совершать хищения денежных средств пожилых людей. Роль осужденного заключалась в переводе похищенных денежных средств сообщникам, которые ему привозил курьер. За перевод он получал 10% от каждой</w:t>
      </w:r>
      <w:r>
        <w:rPr>
          <w:rFonts w:ascii="Roboto" w:hAnsi="Roboto" w:eastAsia="Roboto" w:cs="Roboto"/>
          <w:color w:val="333333"/>
          <w:sz w:val="28"/>
        </w:rPr>
        <w:t xml:space="preserve"> переданной ему партии денежных средств.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Так, зимой прошлого года жителям краевой столицы позвонили злоумышленники, убедив в том, что их родственники попали в беду и им необходима крупная сумма денег для лечения.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Пострадали от противоправных действий двое пенсионеров, которые совместно передали свыше 200 тысяч рублей.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Roboto" w:hAnsi="Roboto" w:eastAsia="Roboto" w:cs="Roboto"/>
          <w:color w:val="333333"/>
          <w:sz w:val="28"/>
        </w:rPr>
        <w:t xml:space="preserve"> Судом при назначении наказания были учтены все обстоятельства совершенных преступлений: возраст потерпевших, размер похищенного, не возмещение ущерба. Виновный осужден по ч.2 ст.159 УК РФ к 2 годам лишения свободы с отбыванием наказания в колонии-поселени</w:t>
      </w:r>
      <w:r>
        <w:rPr>
          <w:rFonts w:ascii="Roboto" w:hAnsi="Roboto" w:eastAsia="Roboto" w:cs="Roboto"/>
          <w:color w:val="333333"/>
          <w:sz w:val="28"/>
        </w:rPr>
        <w:t xml:space="preserve">и и взят под стражу в зале суда. 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2024-12-26T01:51:35Z</dcterms:modified>
</cp:coreProperties>
</file>