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E343" w14:textId="69EA4500" w:rsidR="00B83773" w:rsidRPr="00B83773" w:rsidRDefault="00182A2B" w:rsidP="00B83773">
      <w:pPr>
        <w:spacing w:after="0" w:line="240" w:lineRule="auto"/>
        <w:ind w:firstLine="709"/>
        <w:contextualSpacing/>
        <w:jc w:val="both"/>
        <w:rPr>
          <w:rFonts w:ascii="Times New Roman" w:eastAsia="Times New Roman" w:hAnsi="Times New Roman" w:cs="Times New Roman"/>
          <w:sz w:val="28"/>
          <w:szCs w:val="28"/>
          <w:lang w:eastAsia="ru-RU"/>
        </w:rPr>
      </w:pPr>
      <w:bookmarkStart w:id="0" w:name="_GoBack"/>
      <w:bookmarkEnd w:id="0"/>
      <w:r w:rsidRPr="00B83773">
        <w:rPr>
          <w:rFonts w:ascii="Times New Roman" w:hAnsi="Times New Roman" w:cs="Times New Roman"/>
          <w:b/>
          <w:sz w:val="28"/>
          <w:szCs w:val="28"/>
        </w:rPr>
        <w:t>Барнаульская транспортная прокуратура разъясняет</w:t>
      </w:r>
      <w:r w:rsidR="001D7161" w:rsidRPr="00B83773">
        <w:rPr>
          <w:rFonts w:ascii="Times New Roman" w:hAnsi="Times New Roman" w:cs="Times New Roman"/>
          <w:b/>
          <w:sz w:val="28"/>
          <w:szCs w:val="28"/>
        </w:rPr>
        <w:t xml:space="preserve"> </w:t>
      </w:r>
      <w:r w:rsidR="00B83773" w:rsidRPr="00B83773">
        <w:rPr>
          <w:rFonts w:ascii="Times New Roman" w:hAnsi="Times New Roman" w:cs="Times New Roman"/>
          <w:b/>
          <w:sz w:val="28"/>
          <w:szCs w:val="28"/>
        </w:rPr>
        <w:t>положения закона в случае в</w:t>
      </w:r>
      <w:r w:rsidR="00B83773" w:rsidRPr="00B83773">
        <w:rPr>
          <w:rFonts w:ascii="Times New Roman" w:eastAsia="Times New Roman" w:hAnsi="Times New Roman" w:cs="Times New Roman"/>
          <w:b/>
          <w:bCs/>
          <w:sz w:val="28"/>
          <w:szCs w:val="28"/>
          <w:lang w:eastAsia="ru-RU"/>
        </w:rPr>
        <w:t>озврат денежных средств, уплаченных за проезд в поездах</w:t>
      </w:r>
      <w:r w:rsidR="00B83773">
        <w:rPr>
          <w:rFonts w:ascii="Times New Roman" w:eastAsia="Times New Roman" w:hAnsi="Times New Roman" w:cs="Times New Roman"/>
          <w:b/>
          <w:bCs/>
          <w:sz w:val="28"/>
          <w:szCs w:val="28"/>
          <w:lang w:eastAsia="ru-RU"/>
        </w:rPr>
        <w:t xml:space="preserve"> </w:t>
      </w:r>
      <w:r w:rsidR="00B83773" w:rsidRPr="00B83773">
        <w:rPr>
          <w:rFonts w:ascii="Times New Roman" w:eastAsia="Times New Roman" w:hAnsi="Times New Roman" w:cs="Times New Roman"/>
          <w:b/>
          <w:bCs/>
          <w:sz w:val="28"/>
          <w:szCs w:val="28"/>
          <w:lang w:eastAsia="ru-RU"/>
        </w:rPr>
        <w:t>пригородного сообщения</w:t>
      </w:r>
      <w:r w:rsidR="00B83773" w:rsidRPr="00B83773">
        <w:rPr>
          <w:rFonts w:ascii="Times New Roman" w:eastAsia="Times New Roman" w:hAnsi="Times New Roman" w:cs="Times New Roman"/>
          <w:sz w:val="28"/>
          <w:szCs w:val="28"/>
          <w:lang w:eastAsia="ru-RU"/>
        </w:rPr>
        <w:t xml:space="preserve"> </w:t>
      </w:r>
    </w:p>
    <w:p w14:paraId="1D626E4A" w14:textId="77777777" w:rsidR="00B83773" w:rsidRPr="00B83773" w:rsidRDefault="00B83773" w:rsidP="00B83773">
      <w:pPr>
        <w:spacing w:after="0" w:line="288" w:lineRule="atLeast"/>
        <w:ind w:firstLine="540"/>
        <w:jc w:val="both"/>
        <w:rPr>
          <w:rFonts w:ascii="Times New Roman" w:eastAsia="Times New Roman" w:hAnsi="Times New Roman" w:cs="Times New Roman"/>
          <w:sz w:val="28"/>
          <w:szCs w:val="28"/>
          <w:lang w:eastAsia="ru-RU"/>
        </w:rPr>
      </w:pPr>
      <w:r w:rsidRPr="00B83773">
        <w:rPr>
          <w:rFonts w:ascii="Times New Roman" w:eastAsia="Times New Roman" w:hAnsi="Times New Roman" w:cs="Times New Roman"/>
          <w:sz w:val="28"/>
          <w:szCs w:val="28"/>
          <w:lang w:eastAsia="ru-RU"/>
        </w:rPr>
        <w:t xml:space="preserve">  </w:t>
      </w:r>
    </w:p>
    <w:p w14:paraId="2D48455F" w14:textId="77777777"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 xml:space="preserve">Согласно п. 158-164 </w:t>
      </w:r>
      <w:r w:rsidRPr="00B83773">
        <w:rPr>
          <w:sz w:val="28"/>
          <w:szCs w:val="28"/>
        </w:rPr>
        <w:t xml:space="preserve">Правил перевозок пассажиров, багажа, </w:t>
      </w:r>
      <w:proofErr w:type="spellStart"/>
      <w:r w:rsidRPr="00B83773">
        <w:rPr>
          <w:sz w:val="28"/>
          <w:szCs w:val="28"/>
        </w:rPr>
        <w:t>грузобагажа</w:t>
      </w:r>
      <w:proofErr w:type="spellEnd"/>
      <w:r w:rsidRPr="00B83773">
        <w:rPr>
          <w:sz w:val="28"/>
          <w:szCs w:val="28"/>
        </w:rPr>
        <w:t xml:space="preserve"> железнодорожным транспортом</w:t>
      </w:r>
      <w:r w:rsidRPr="00B83773">
        <w:rPr>
          <w:sz w:val="28"/>
          <w:szCs w:val="28"/>
        </w:rPr>
        <w:t xml:space="preserve">, утв. Приказом Минтранса России от 05.09.2022 № 352 пассажир имеет право получить в билетной кассе полную стоимость проезда на поезде пригородного сообщения с указанием мест при возврате неиспользованного проездного документа (билета) не позднее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 </w:t>
      </w:r>
    </w:p>
    <w:p w14:paraId="11A4D206" w14:textId="77777777"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 xml:space="preserve">Размер платы за оформление возврата денежных средств по неиспользованному проездному документу (билету) устанавливается правилами перевозчика. </w:t>
      </w:r>
    </w:p>
    <w:p w14:paraId="3BF7C252" w14:textId="77777777"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 xml:space="preserve"> 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плата за оформление возврата денежных средств по неиспользованному проездному документу (билету). </w:t>
      </w:r>
    </w:p>
    <w:p w14:paraId="28938D39" w14:textId="77777777"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Возврат полной стоимости неиспользованного пассажиром билета для разовой поездки на поезде пригородного сообщения производится в часы незапланированного перерыва в движении таких поездов более чем на 1 час на станции отправления пассажиров.</w:t>
      </w:r>
    </w:p>
    <w:p w14:paraId="68408123" w14:textId="77777777"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 xml:space="preserve">В случае незапланированного перерыва более чем на 1 час в движении поездов пригородного сообщения по участкам железной дороги, имеющим остановочные пункты, позволяющие осуществить пересадку на метрополитен (далее - случаи незапланированного перерыва), пассажир имеет право получить полную стоимость проезда из расчета одной поездки. 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Случаи незапланированного перерыва и порядок возврата стоимости проезда определяются перевозчиком. </w:t>
      </w:r>
    </w:p>
    <w:p w14:paraId="25E13CF0" w14:textId="17D52D88" w:rsidR="00B83773" w:rsidRPr="00B83773" w:rsidRDefault="00B83773" w:rsidP="00B83773">
      <w:pPr>
        <w:pStyle w:val="a3"/>
        <w:spacing w:before="0" w:beforeAutospacing="0" w:after="0" w:afterAutospacing="0"/>
        <w:ind w:firstLine="709"/>
        <w:contextualSpacing/>
        <w:jc w:val="both"/>
        <w:rPr>
          <w:sz w:val="28"/>
          <w:szCs w:val="28"/>
        </w:rPr>
      </w:pPr>
      <w:r w:rsidRPr="00B83773">
        <w:rPr>
          <w:sz w:val="28"/>
          <w:szCs w:val="28"/>
        </w:rPr>
        <w:t xml:space="preserve">Возврат средств по неиспользованным абонементным билетам осуществляется перевозчиком после подачи пассажиром письменного заявления. </w:t>
      </w:r>
    </w:p>
    <w:sectPr w:rsidR="00B83773" w:rsidRPr="00B83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26"/>
    <w:rsid w:val="00182A2B"/>
    <w:rsid w:val="001D7161"/>
    <w:rsid w:val="008A1C84"/>
    <w:rsid w:val="00AB1E26"/>
    <w:rsid w:val="00B83773"/>
    <w:rsid w:val="00D4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40A8"/>
  <w15:chartTrackingRefBased/>
  <w15:docId w15:val="{3AE30F63-AA2C-4667-BDF3-DA516027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2166">
      <w:bodyDiv w:val="1"/>
      <w:marLeft w:val="0"/>
      <w:marRight w:val="0"/>
      <w:marTop w:val="0"/>
      <w:marBottom w:val="0"/>
      <w:divBdr>
        <w:top w:val="none" w:sz="0" w:space="0" w:color="auto"/>
        <w:left w:val="none" w:sz="0" w:space="0" w:color="auto"/>
        <w:bottom w:val="none" w:sz="0" w:space="0" w:color="auto"/>
        <w:right w:val="none" w:sz="0" w:space="0" w:color="auto"/>
      </w:divBdr>
      <w:divsChild>
        <w:div w:id="1584876002">
          <w:marLeft w:val="0"/>
          <w:marRight w:val="0"/>
          <w:marTop w:val="0"/>
          <w:marBottom w:val="0"/>
          <w:divBdr>
            <w:top w:val="none" w:sz="0" w:space="0" w:color="auto"/>
            <w:left w:val="none" w:sz="0" w:space="0" w:color="auto"/>
            <w:bottom w:val="none" w:sz="0" w:space="0" w:color="auto"/>
            <w:right w:val="none" w:sz="0" w:space="0" w:color="auto"/>
          </w:divBdr>
        </w:div>
      </w:divsChild>
    </w:div>
    <w:div w:id="396510987">
      <w:bodyDiv w:val="1"/>
      <w:marLeft w:val="0"/>
      <w:marRight w:val="0"/>
      <w:marTop w:val="0"/>
      <w:marBottom w:val="0"/>
      <w:divBdr>
        <w:top w:val="none" w:sz="0" w:space="0" w:color="auto"/>
        <w:left w:val="none" w:sz="0" w:space="0" w:color="auto"/>
        <w:bottom w:val="none" w:sz="0" w:space="0" w:color="auto"/>
        <w:right w:val="none" w:sz="0" w:space="0" w:color="auto"/>
      </w:divBdr>
    </w:div>
    <w:div w:id="634678648">
      <w:bodyDiv w:val="1"/>
      <w:marLeft w:val="0"/>
      <w:marRight w:val="0"/>
      <w:marTop w:val="0"/>
      <w:marBottom w:val="0"/>
      <w:divBdr>
        <w:top w:val="none" w:sz="0" w:space="0" w:color="auto"/>
        <w:left w:val="none" w:sz="0" w:space="0" w:color="auto"/>
        <w:bottom w:val="none" w:sz="0" w:space="0" w:color="auto"/>
        <w:right w:val="none" w:sz="0" w:space="0" w:color="auto"/>
      </w:divBdr>
    </w:div>
    <w:div w:id="1016880907">
      <w:bodyDiv w:val="1"/>
      <w:marLeft w:val="0"/>
      <w:marRight w:val="0"/>
      <w:marTop w:val="0"/>
      <w:marBottom w:val="0"/>
      <w:divBdr>
        <w:top w:val="none" w:sz="0" w:space="0" w:color="auto"/>
        <w:left w:val="none" w:sz="0" w:space="0" w:color="auto"/>
        <w:bottom w:val="none" w:sz="0" w:space="0" w:color="auto"/>
        <w:right w:val="none" w:sz="0" w:space="0" w:color="auto"/>
      </w:divBdr>
    </w:div>
    <w:div w:id="17399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Марина Владимировна</dc:creator>
  <cp:keywords/>
  <dc:description/>
  <cp:lastModifiedBy>Копылова Марина Владимировна</cp:lastModifiedBy>
  <cp:revision>4</cp:revision>
  <dcterms:created xsi:type="dcterms:W3CDTF">2024-10-21T08:37:00Z</dcterms:created>
  <dcterms:modified xsi:type="dcterms:W3CDTF">2024-10-21T09:16:00Z</dcterms:modified>
</cp:coreProperties>
</file>