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9" w:type="dxa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466"/>
        <w:gridCol w:w="952"/>
        <w:gridCol w:w="187"/>
        <w:gridCol w:w="1372"/>
        <w:gridCol w:w="169"/>
        <w:gridCol w:w="1390"/>
        <w:gridCol w:w="1843"/>
        <w:gridCol w:w="71"/>
      </w:tblGrid>
      <w:tr w:rsidR="00355F8A" w:rsidRPr="00355F8A" w:rsidTr="001968C1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355F8A" w:rsidRPr="00355F8A" w:rsidTr="001968C1">
        <w:trPr>
          <w:trHeight w:val="9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F8A" w:rsidRPr="00355F8A" w:rsidRDefault="00355F8A" w:rsidP="002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Координационного совета по ценообразованию города Барнаула               от </w:t>
            </w:r>
            <w:r w:rsidR="0029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9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29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5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3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183/1</w:t>
            </w:r>
            <w:bookmarkStart w:id="0" w:name="_GoBack"/>
            <w:bookmarkEnd w:id="0"/>
          </w:p>
        </w:tc>
      </w:tr>
      <w:tr w:rsidR="00355F8A" w:rsidRPr="00355F8A" w:rsidTr="001968C1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F8A" w:rsidRPr="00355F8A" w:rsidRDefault="00355F8A" w:rsidP="0035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F8A" w:rsidRPr="00355F8A" w:rsidRDefault="00355F8A" w:rsidP="00355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F8A" w:rsidRPr="00355F8A" w:rsidTr="001968C1">
        <w:trPr>
          <w:trHeight w:val="690"/>
        </w:trPr>
        <w:tc>
          <w:tcPr>
            <w:tcW w:w="104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F8A" w:rsidRPr="00355F8A" w:rsidRDefault="00355F8A" w:rsidP="002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F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Предельная экономически обоснованная стоимость услуги по вывозу жидких бытовых отходов на 201</w:t>
            </w:r>
            <w:r w:rsidR="00296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355F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F64DC" w:rsidRPr="00355F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(</w:t>
            </w:r>
            <w:r w:rsidR="00EE5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расстояние </w:t>
            </w:r>
            <w:r w:rsidRPr="00355F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одну сторону рейса)</w:t>
            </w:r>
          </w:p>
        </w:tc>
      </w:tr>
      <w:tr w:rsidR="00355F8A" w:rsidRPr="00355F8A" w:rsidTr="001968C1">
        <w:trPr>
          <w:trHeight w:val="330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8A" w:rsidRPr="00355F8A" w:rsidRDefault="00355F8A" w:rsidP="003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8C1" w:rsidRPr="001968C1" w:rsidTr="001968C1">
        <w:trPr>
          <w:gridAfter w:val="1"/>
          <w:wAfter w:w="71" w:type="dxa"/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Марка автомобиля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 xml:space="preserve">Объем цистерны </w:t>
            </w:r>
            <w:proofErr w:type="spellStart"/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вывоза 1 </w:t>
            </w:r>
            <w:proofErr w:type="spellStart"/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1968C1" w:rsidRPr="001968C1" w:rsidTr="001968C1">
        <w:trPr>
          <w:gridAfter w:val="1"/>
          <w:wAfter w:w="71" w:type="dxa"/>
          <w:trHeight w:val="14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 xml:space="preserve">Расстояние до 5 км              </w:t>
            </w:r>
            <w:proofErr w:type="gramStart"/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в одну сторону рейса)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 xml:space="preserve">Расстояние до 10 км                              </w:t>
            </w:r>
            <w:proofErr w:type="gramStart"/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 xml:space="preserve">в одну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сторону рейса)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 xml:space="preserve">Расстояние до 15 км                  </w:t>
            </w:r>
            <w:proofErr w:type="gramStart"/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в одну сторону рейса)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 xml:space="preserve">Расстояние до 18 км             </w:t>
            </w:r>
            <w:proofErr w:type="gramStart"/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в одну сторону рейса)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На каждый последующий (предыдущий) км</w:t>
            </w:r>
          </w:p>
        </w:tc>
      </w:tr>
      <w:tr w:rsidR="001968C1" w:rsidRPr="001968C1" w:rsidTr="001968C1">
        <w:trPr>
          <w:gridAfter w:val="1"/>
          <w:wAfter w:w="71" w:type="dxa"/>
          <w:trHeight w:val="31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система налогообложения (с НДС)</w:t>
            </w:r>
          </w:p>
        </w:tc>
      </w:tr>
      <w:tr w:rsidR="001968C1" w:rsidRPr="001968C1" w:rsidTr="001968C1">
        <w:trPr>
          <w:gridAfter w:val="1"/>
          <w:wAfter w:w="71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68C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968C1" w:rsidRPr="001968C1" w:rsidTr="001968C1">
        <w:trPr>
          <w:gridAfter w:val="1"/>
          <w:wAfter w:w="71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КАМАЗ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</w:tr>
      <w:tr w:rsidR="001968C1" w:rsidRPr="001968C1" w:rsidTr="001968C1">
        <w:trPr>
          <w:gridAfter w:val="1"/>
          <w:wAfter w:w="71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КАМАЗ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</w:tr>
      <w:tr w:rsidR="001968C1" w:rsidRPr="001968C1" w:rsidTr="001968C1">
        <w:trPr>
          <w:gridAfter w:val="1"/>
          <w:wAfter w:w="71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ЗИЛ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18,19</w:t>
            </w:r>
          </w:p>
        </w:tc>
      </w:tr>
      <w:tr w:rsidR="001968C1" w:rsidRPr="001968C1" w:rsidTr="001968C1">
        <w:trPr>
          <w:gridAfter w:val="1"/>
          <w:wAfter w:w="71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</w:tr>
      <w:tr w:rsidR="001968C1" w:rsidRPr="001968C1" w:rsidTr="001968C1">
        <w:trPr>
          <w:gridAfter w:val="1"/>
          <w:wAfter w:w="71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68C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968C1" w:rsidRPr="001968C1" w:rsidTr="001968C1">
        <w:trPr>
          <w:gridAfter w:val="1"/>
          <w:wAfter w:w="71" w:type="dxa"/>
          <w:trHeight w:val="31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Упрощенная система налогообложения (НДС не облагается)</w:t>
            </w:r>
          </w:p>
        </w:tc>
      </w:tr>
      <w:tr w:rsidR="001968C1" w:rsidRPr="001968C1" w:rsidTr="001968C1">
        <w:trPr>
          <w:gridAfter w:val="1"/>
          <w:wAfter w:w="71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68C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968C1" w:rsidRPr="001968C1" w:rsidTr="001968C1">
        <w:trPr>
          <w:gridAfter w:val="1"/>
          <w:wAfter w:w="71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КАМАЗ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</w:tr>
      <w:tr w:rsidR="001968C1" w:rsidRPr="001968C1" w:rsidTr="001968C1">
        <w:trPr>
          <w:gridAfter w:val="1"/>
          <w:wAfter w:w="71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КАМАЗ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</w:t>
            </w:r>
          </w:p>
        </w:tc>
      </w:tr>
      <w:tr w:rsidR="001968C1" w:rsidRPr="001968C1" w:rsidTr="001968C1">
        <w:trPr>
          <w:gridAfter w:val="1"/>
          <w:wAfter w:w="71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lang w:eastAsia="ru-RU"/>
              </w:rPr>
              <w:t>ЗИЛ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16,63</w:t>
            </w:r>
          </w:p>
        </w:tc>
      </w:tr>
      <w:tr w:rsidR="001968C1" w:rsidRPr="001968C1" w:rsidTr="001968C1">
        <w:trPr>
          <w:gridAfter w:val="1"/>
          <w:wAfter w:w="71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C1" w:rsidRPr="001968C1" w:rsidRDefault="001968C1" w:rsidP="001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</w:tbl>
    <w:p w:rsidR="00D91F40" w:rsidRDefault="00D91F40"/>
    <w:sectPr w:rsidR="00D91F40" w:rsidSect="001968C1">
      <w:pgSz w:w="11905" w:h="16838"/>
      <w:pgMar w:top="1134" w:right="565" w:bottom="1134" w:left="85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8A"/>
    <w:rsid w:val="0004325B"/>
    <w:rsid w:val="001968C1"/>
    <w:rsid w:val="0029642D"/>
    <w:rsid w:val="002F64DC"/>
    <w:rsid w:val="00355F8A"/>
    <w:rsid w:val="00D91F40"/>
    <w:rsid w:val="00EE5951"/>
    <w:rsid w:val="00F3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39F2B-2D56-447A-AA90-D66252ED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Кожевникова</dc:creator>
  <cp:keywords/>
  <dc:description/>
  <cp:lastModifiedBy>Юлия С. Кровякова</cp:lastModifiedBy>
  <cp:revision>6</cp:revision>
  <cp:lastPrinted>2017-06-21T06:23:00Z</cp:lastPrinted>
  <dcterms:created xsi:type="dcterms:W3CDTF">2017-06-19T01:36:00Z</dcterms:created>
  <dcterms:modified xsi:type="dcterms:W3CDTF">2019-01-29T07:11:00Z</dcterms:modified>
</cp:coreProperties>
</file>