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3BD" w:rsidRDefault="00516BC5" w:rsidP="00B108EE">
      <w:pPr>
        <w:contextualSpacing/>
        <w:jc w:val="center"/>
        <w:rPr>
          <w:rFonts w:ascii="PT Astra Serif" w:hAnsi="PT Astra Serif"/>
        </w:rPr>
      </w:pPr>
      <w:r w:rsidRPr="00F72B47">
        <w:rPr>
          <w:rFonts w:ascii="PT Astra Serif" w:hAnsi="PT Astra Serif"/>
        </w:rPr>
        <w:t xml:space="preserve">Информация о ходе выполнения </w:t>
      </w:r>
      <w:r w:rsidRPr="00F72B47">
        <w:rPr>
          <w:rFonts w:ascii="PT Astra Serif" w:hAnsi="PT Astra Serif"/>
        </w:rPr>
        <w:br/>
        <w:t>постановления администрации города от 27.</w:t>
      </w:r>
      <w:r w:rsidR="00C703BD">
        <w:rPr>
          <w:rFonts w:ascii="PT Astra Serif" w:hAnsi="PT Astra Serif"/>
        </w:rPr>
        <w:t>0</w:t>
      </w:r>
      <w:r w:rsidRPr="00F72B47">
        <w:rPr>
          <w:rFonts w:ascii="PT Astra Serif" w:hAnsi="PT Astra Serif"/>
        </w:rPr>
        <w:t xml:space="preserve">1.2025 №73 </w:t>
      </w:r>
      <w:r w:rsidRPr="00F72B47">
        <w:rPr>
          <w:rFonts w:ascii="PT Astra Serif" w:hAnsi="PT Astra Serif"/>
        </w:rPr>
        <w:br/>
        <w:t xml:space="preserve">«Об утверждении Плана мероприятий по противодействию коррупции в администрации города Барнаула, иных органах местного самоуправления </w:t>
      </w:r>
    </w:p>
    <w:p w:rsidR="00516BC5" w:rsidRPr="00F72B47" w:rsidRDefault="00516BC5" w:rsidP="00B108EE">
      <w:pPr>
        <w:contextualSpacing/>
        <w:jc w:val="center"/>
        <w:rPr>
          <w:rFonts w:ascii="PT Astra Serif" w:hAnsi="PT Astra Serif"/>
        </w:rPr>
      </w:pPr>
      <w:r w:rsidRPr="00F72B47">
        <w:rPr>
          <w:rFonts w:ascii="PT Astra Serif" w:hAnsi="PT Astra Serif"/>
        </w:rPr>
        <w:t>города Барнаула</w:t>
      </w:r>
      <w:r w:rsidR="00B108EE">
        <w:rPr>
          <w:rFonts w:ascii="PT Astra Serif" w:hAnsi="PT Astra Serif"/>
        </w:rPr>
        <w:t xml:space="preserve"> </w:t>
      </w:r>
      <w:r w:rsidRPr="00F72B47">
        <w:rPr>
          <w:rFonts w:ascii="PT Astra Serif" w:hAnsi="PT Astra Serif"/>
        </w:rPr>
        <w:t>на 2025 - 2027 годы»</w:t>
      </w:r>
    </w:p>
    <w:p w:rsidR="00516BC5" w:rsidRPr="00F72B47" w:rsidRDefault="00516BC5" w:rsidP="00516BC5">
      <w:pPr>
        <w:ind w:firstLine="709"/>
        <w:contextualSpacing/>
        <w:jc w:val="both"/>
        <w:rPr>
          <w:rFonts w:ascii="PT Astra Serif" w:hAnsi="PT Astra Serif"/>
        </w:rPr>
      </w:pPr>
    </w:p>
    <w:p w:rsidR="00516BC5" w:rsidRPr="00F72B47" w:rsidRDefault="00516BC5" w:rsidP="00C703BD">
      <w:pPr>
        <w:ind w:firstLine="709"/>
        <w:jc w:val="both"/>
        <w:rPr>
          <w:rFonts w:ascii="PT Astra Serif" w:hAnsi="PT Astra Serif"/>
        </w:rPr>
      </w:pPr>
      <w:r w:rsidRPr="00F72B47">
        <w:rPr>
          <w:rFonts w:ascii="PT Astra Serif" w:hAnsi="PT Astra Serif"/>
        </w:rPr>
        <w:t xml:space="preserve">Во исполнение Плана мероприятий по противодействию коррупции </w:t>
      </w:r>
      <w:r w:rsidRPr="00F72B47">
        <w:rPr>
          <w:rFonts w:ascii="PT Astra Serif" w:hAnsi="PT Astra Serif"/>
        </w:rPr>
        <w:br/>
        <w:t xml:space="preserve">в администрации города Барнаула, иных органах местного самоуправления города Барнаула на 2025 - 2027 годы </w:t>
      </w:r>
      <w:r w:rsidR="00E43DAC" w:rsidRPr="00F72B47">
        <w:rPr>
          <w:rFonts w:ascii="PT Astra Serif" w:hAnsi="PT Astra Serif"/>
        </w:rPr>
        <w:t xml:space="preserve">в </w:t>
      </w:r>
      <w:r w:rsidR="00E43DAC">
        <w:rPr>
          <w:rFonts w:ascii="PT Astra Serif" w:hAnsi="PT Astra Serif"/>
        </w:rPr>
        <w:t>первом</w:t>
      </w:r>
      <w:r w:rsidR="00E43DAC" w:rsidRPr="00F72B47">
        <w:rPr>
          <w:rFonts w:ascii="PT Astra Serif" w:hAnsi="PT Astra Serif"/>
        </w:rPr>
        <w:t xml:space="preserve"> полугодии 2025 года </w:t>
      </w:r>
      <w:r w:rsidRPr="00F72B47">
        <w:rPr>
          <w:rFonts w:ascii="PT Astra Serif" w:hAnsi="PT Astra Serif"/>
        </w:rPr>
        <w:t>подготовлены и выполнены следующие мероприятия:</w:t>
      </w:r>
    </w:p>
    <w:p w:rsidR="00B108EE" w:rsidRPr="004A6C1E" w:rsidRDefault="00B108EE" w:rsidP="00C703B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u w:val="single"/>
        </w:rPr>
      </w:pPr>
      <w:r w:rsidRPr="004A6C1E">
        <w:rPr>
          <w:u w:val="single"/>
        </w:rPr>
        <w:t>Правовое и организационное обеспечение деятельности в сфере противодействия коррупции</w:t>
      </w:r>
      <w:r w:rsidRPr="004A6C1E">
        <w:rPr>
          <w:rFonts w:ascii="PT Astra Serif" w:hAnsi="PT Astra Serif"/>
          <w:u w:val="single"/>
        </w:rPr>
        <w:t xml:space="preserve"> </w:t>
      </w:r>
    </w:p>
    <w:p w:rsidR="00D67788" w:rsidRPr="00F72B47" w:rsidRDefault="00D67788" w:rsidP="00C703BD">
      <w:pPr>
        <w:ind w:firstLine="709"/>
        <w:jc w:val="both"/>
        <w:rPr>
          <w:rFonts w:ascii="PT Astra Serif" w:hAnsi="PT Astra Serif"/>
        </w:rPr>
      </w:pPr>
      <w:r w:rsidRPr="00F72B47">
        <w:rPr>
          <w:rFonts w:ascii="PT Astra Serif" w:hAnsi="PT Astra Serif"/>
          <w:shd w:val="clear" w:color="auto" w:fill="FFFFFF"/>
        </w:rPr>
        <w:t xml:space="preserve">Органами местного самоуправления города проведена антикоррупционная экспертиза 361 </w:t>
      </w:r>
      <w:r w:rsidRPr="00F72B47">
        <w:rPr>
          <w:rFonts w:ascii="PT Astra Serif" w:hAnsi="PT Astra Serif"/>
        </w:rPr>
        <w:t xml:space="preserve">проекта муниципального нормативного правового акта (164 проекта постановлений администрации города, 122 проекта </w:t>
      </w:r>
      <w:r w:rsidRPr="00F72B47">
        <w:rPr>
          <w:rFonts w:ascii="PT Astra Serif" w:hAnsi="PT Astra Serif"/>
          <w:lang w:eastAsia="ru-RU"/>
        </w:rPr>
        <w:t xml:space="preserve">отраслевых (функциональных) органов местного самоуправления, 75 </w:t>
      </w:r>
      <w:r w:rsidRPr="00F72B47">
        <w:rPr>
          <w:rFonts w:ascii="PT Astra Serif" w:hAnsi="PT Astra Serif"/>
        </w:rPr>
        <w:t xml:space="preserve">проектов </w:t>
      </w:r>
      <w:r w:rsidRPr="00F72B47">
        <w:rPr>
          <w:rFonts w:ascii="PT Astra Serif" w:hAnsi="PT Astra Serif"/>
          <w:lang w:eastAsia="ru-RU"/>
        </w:rPr>
        <w:t xml:space="preserve">территориальных органов местного самоуправления). </w:t>
      </w:r>
      <w:r w:rsidRPr="00F72B47">
        <w:rPr>
          <w:rFonts w:ascii="PT Astra Serif" w:hAnsi="PT Astra Serif"/>
        </w:rPr>
        <w:t>Все проекты были направлены в органы прокуратуры для оценки законности и проведения антикоррупционной экспертизы. На 6 проектов органами прокуратуры были даны отрицательные заключения. В ходе доработки проектов замечания органов прокуратуры были учтены.</w:t>
      </w:r>
    </w:p>
    <w:p w:rsidR="00EB66C7" w:rsidRPr="00F72B47" w:rsidRDefault="00EB66C7" w:rsidP="00C703BD">
      <w:pPr>
        <w:ind w:firstLine="709"/>
        <w:jc w:val="both"/>
        <w:rPr>
          <w:rFonts w:ascii="PT Astra Serif" w:hAnsi="PT Astra Serif"/>
        </w:rPr>
      </w:pPr>
      <w:r w:rsidRPr="00F72B47">
        <w:rPr>
          <w:rFonts w:ascii="PT Astra Serif" w:hAnsi="PT Astra Serif"/>
        </w:rPr>
        <w:t xml:space="preserve">Ежеквартально обобщается правоприменительная практика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самоуправления, их должностных лиц в целях выработки и принятия мер по предупреждению и устранению причин выявленных нарушений. Информация отражается в ежеквартальных </w:t>
      </w:r>
      <w:r w:rsidR="00C703BD" w:rsidRPr="00F72B47">
        <w:rPr>
          <w:rFonts w:ascii="PT Astra Serif" w:hAnsi="PT Astra Serif"/>
        </w:rPr>
        <w:t>отчётах</w:t>
      </w:r>
      <w:r w:rsidRPr="00F72B47">
        <w:rPr>
          <w:rFonts w:ascii="PT Astra Serif" w:hAnsi="PT Astra Serif"/>
        </w:rPr>
        <w:t xml:space="preserve"> правового комитета.</w:t>
      </w:r>
    </w:p>
    <w:p w:rsidR="00595A39" w:rsidRPr="00F72B47" w:rsidRDefault="00595A39" w:rsidP="00C703B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eastAsia="ru-RU"/>
        </w:rPr>
      </w:pPr>
      <w:r w:rsidRPr="00F72B47">
        <w:rPr>
          <w:rFonts w:ascii="PT Astra Serif" w:hAnsi="PT Astra Serif"/>
          <w:lang w:eastAsia="ru-RU"/>
        </w:rPr>
        <w:t xml:space="preserve">В </w:t>
      </w:r>
      <w:r w:rsidR="00C703BD" w:rsidRPr="00F72B47">
        <w:rPr>
          <w:rFonts w:ascii="PT Astra Serif" w:hAnsi="PT Astra Serif"/>
          <w:lang w:eastAsia="ru-RU"/>
        </w:rPr>
        <w:t>отчётном</w:t>
      </w:r>
      <w:r w:rsidRPr="00F72B47">
        <w:rPr>
          <w:rFonts w:ascii="PT Astra Serif" w:hAnsi="PT Astra Serif"/>
          <w:lang w:eastAsia="ru-RU"/>
        </w:rPr>
        <w:t xml:space="preserve"> периоде актуализированы перечни </w:t>
      </w:r>
      <w:r w:rsidRPr="00F72B47">
        <w:rPr>
          <w:rFonts w:ascii="PT Astra Serif" w:hAnsi="PT Astra Serif"/>
        </w:rPr>
        <w:t xml:space="preserve">должностей муниципальной службы, замещение которых связано с коррупционными рисками, в </w:t>
      </w:r>
      <w:r w:rsidR="00722123">
        <w:rPr>
          <w:rFonts w:ascii="PT Astra Serif" w:hAnsi="PT Astra Serif"/>
        </w:rPr>
        <w:t>6 органах местного самоуправления</w:t>
      </w:r>
      <w:r w:rsidR="00EB66C7" w:rsidRPr="00F72B47">
        <w:rPr>
          <w:rFonts w:ascii="PT Astra Serif" w:hAnsi="PT Astra Serif"/>
        </w:rPr>
        <w:t>.</w:t>
      </w:r>
    </w:p>
    <w:p w:rsidR="00B108EE" w:rsidRPr="004A6C1E" w:rsidRDefault="00B108EE" w:rsidP="00C703B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u w:val="single"/>
        </w:rPr>
      </w:pPr>
      <w:r w:rsidRPr="004A6C1E">
        <w:rPr>
          <w:u w:val="single"/>
        </w:rPr>
        <w:t>Профилактика коррупционных и иных правонарушений при прохождении муниципальной службы</w:t>
      </w:r>
      <w:r w:rsidRPr="004A6C1E">
        <w:rPr>
          <w:rFonts w:ascii="PT Astra Serif" w:hAnsi="PT Astra Serif"/>
          <w:u w:val="single"/>
        </w:rPr>
        <w:t xml:space="preserve"> </w:t>
      </w:r>
    </w:p>
    <w:p w:rsidR="00004262" w:rsidRPr="00F72B47" w:rsidRDefault="00004262" w:rsidP="00C703BD">
      <w:pPr>
        <w:ind w:firstLine="709"/>
        <w:jc w:val="both"/>
        <w:rPr>
          <w:rFonts w:ascii="PT Astra Serif" w:hAnsi="PT Astra Serif"/>
        </w:rPr>
      </w:pPr>
      <w:r w:rsidRPr="00F72B47">
        <w:rPr>
          <w:rFonts w:ascii="PT Astra Serif" w:hAnsi="PT Astra Serif"/>
        </w:rPr>
        <w:t xml:space="preserve">Во всех органах местного самоуправления </w:t>
      </w:r>
      <w:r w:rsidR="00722123">
        <w:rPr>
          <w:rFonts w:ascii="PT Astra Serif" w:hAnsi="PT Astra Serif"/>
        </w:rPr>
        <w:t xml:space="preserve">города </w:t>
      </w:r>
      <w:r w:rsidRPr="00F72B47">
        <w:rPr>
          <w:rFonts w:ascii="PT Astra Serif" w:hAnsi="PT Astra Serif"/>
        </w:rPr>
        <w:t>организован приём сведений о доходах, расходах, имуществе и обязательствах имущественного характера, предоставленных муниципальными служащими города в отношении себя, своих супруга (супруги) и несовершеннолетних детей.</w:t>
      </w:r>
    </w:p>
    <w:p w:rsidR="00004262" w:rsidRPr="00F72B47" w:rsidRDefault="00004262" w:rsidP="00C703BD">
      <w:pPr>
        <w:ind w:firstLine="709"/>
        <w:jc w:val="both"/>
        <w:rPr>
          <w:rFonts w:ascii="PT Astra Serif" w:hAnsi="PT Astra Serif"/>
        </w:rPr>
      </w:pPr>
      <w:r w:rsidRPr="00F72B47">
        <w:rPr>
          <w:rFonts w:ascii="PT Astra Serif" w:hAnsi="PT Astra Serif"/>
        </w:rPr>
        <w:t>В текущем году муниципальные с</w:t>
      </w:r>
      <w:r w:rsidR="00722123">
        <w:rPr>
          <w:rFonts w:ascii="PT Astra Serif" w:hAnsi="PT Astra Serif"/>
        </w:rPr>
        <w:t xml:space="preserve">лужащие города представили 935 </w:t>
      </w:r>
      <w:r w:rsidRPr="00F72B47">
        <w:rPr>
          <w:rFonts w:ascii="PT Astra Serif" w:hAnsi="PT Astra Serif"/>
        </w:rPr>
        <w:t>сведений о своих доходах и 1178 на членов своих семей. Сведения о расходах представили 76 муниципальных служащих города. Сведения о превышающих суммах поступлений на счета представили 16 служащих</w:t>
      </w:r>
      <w:r w:rsidR="00722123">
        <w:rPr>
          <w:rFonts w:ascii="PT Astra Serif" w:hAnsi="PT Astra Serif"/>
        </w:rPr>
        <w:t>.</w:t>
      </w:r>
      <w:r w:rsidRPr="00F72B47">
        <w:rPr>
          <w:rFonts w:ascii="PT Astra Serif" w:hAnsi="PT Astra Serif"/>
        </w:rPr>
        <w:t xml:space="preserve"> </w:t>
      </w:r>
    </w:p>
    <w:p w:rsidR="00004262" w:rsidRPr="00F72B47" w:rsidRDefault="00004262" w:rsidP="00C703BD">
      <w:pPr>
        <w:ind w:firstLine="709"/>
        <w:jc w:val="both"/>
        <w:rPr>
          <w:rFonts w:ascii="PT Astra Serif" w:hAnsi="PT Astra Serif"/>
        </w:rPr>
      </w:pPr>
      <w:r w:rsidRPr="00F72B47">
        <w:rPr>
          <w:rFonts w:ascii="PT Astra Serif" w:hAnsi="PT Astra Serif"/>
        </w:rPr>
        <w:t xml:space="preserve">Заявления </w:t>
      </w:r>
      <w:r w:rsidR="00FC331E" w:rsidRPr="00F72B47">
        <w:rPr>
          <w:rFonts w:ascii="PT Astra Serif" w:hAnsi="PT Astra Serif"/>
        </w:rPr>
        <w:t>2</w:t>
      </w:r>
      <w:r w:rsidRPr="00F72B47">
        <w:rPr>
          <w:rFonts w:ascii="PT Astra Serif" w:hAnsi="PT Astra Serif"/>
        </w:rPr>
        <w:t xml:space="preserve"> служащих о невозможности представить сведения о доходах на супруга за 202</w:t>
      </w:r>
      <w:r w:rsidR="00FC331E" w:rsidRPr="00F72B47">
        <w:rPr>
          <w:rFonts w:ascii="PT Astra Serif" w:hAnsi="PT Astra Serif"/>
        </w:rPr>
        <w:t>4</w:t>
      </w:r>
      <w:r w:rsidRPr="00F72B47">
        <w:rPr>
          <w:rFonts w:ascii="PT Astra Serif" w:hAnsi="PT Astra Serif"/>
        </w:rPr>
        <w:t xml:space="preserve"> год рассмотрен</w:t>
      </w:r>
      <w:r w:rsidR="00E43DAC">
        <w:rPr>
          <w:rFonts w:ascii="PT Astra Serif" w:hAnsi="PT Astra Serif"/>
        </w:rPr>
        <w:t>ы</w:t>
      </w:r>
      <w:r w:rsidRPr="00F72B47">
        <w:rPr>
          <w:rFonts w:ascii="PT Astra Serif" w:hAnsi="PT Astra Serif"/>
        </w:rPr>
        <w:t xml:space="preserve"> на заседании комиссии по соблюдению требований к служебному поведению муниципальных служащих города Барнаула и урегулированию конфликта инт</w:t>
      </w:r>
      <w:r w:rsidR="00722123">
        <w:rPr>
          <w:rFonts w:ascii="PT Astra Serif" w:hAnsi="PT Astra Serif"/>
        </w:rPr>
        <w:t>ересов</w:t>
      </w:r>
      <w:r w:rsidRPr="00F72B47">
        <w:rPr>
          <w:rFonts w:ascii="PT Astra Serif" w:hAnsi="PT Astra Serif"/>
        </w:rPr>
        <w:t>.</w:t>
      </w:r>
    </w:p>
    <w:p w:rsidR="00004262" w:rsidRPr="00F72B47" w:rsidRDefault="00004262" w:rsidP="00C703BD">
      <w:pPr>
        <w:ind w:firstLine="709"/>
        <w:jc w:val="both"/>
        <w:rPr>
          <w:rFonts w:ascii="PT Astra Serif" w:hAnsi="PT Astra Serif"/>
        </w:rPr>
      </w:pPr>
      <w:r w:rsidRPr="00F72B47">
        <w:rPr>
          <w:rFonts w:ascii="PT Astra Serif" w:hAnsi="PT Astra Serif"/>
        </w:rPr>
        <w:t>Руководители муниципальных учреж</w:t>
      </w:r>
      <w:r w:rsidR="00722123">
        <w:rPr>
          <w:rFonts w:ascii="PT Astra Serif" w:hAnsi="PT Astra Serif"/>
        </w:rPr>
        <w:t>дений представили 261 сведений</w:t>
      </w:r>
      <w:r w:rsidRPr="00F72B47">
        <w:rPr>
          <w:rFonts w:ascii="PT Astra Serif" w:hAnsi="PT Astra Serif"/>
        </w:rPr>
        <w:t>.</w:t>
      </w:r>
    </w:p>
    <w:p w:rsidR="00004262" w:rsidRPr="004A4B9E" w:rsidRDefault="00F91F53" w:rsidP="00C703BD">
      <w:pPr>
        <w:ind w:firstLine="709"/>
        <w:jc w:val="both"/>
        <w:rPr>
          <w:rFonts w:ascii="PT Astra Serif" w:hAnsi="PT Astra Serif"/>
        </w:rPr>
      </w:pPr>
      <w:r w:rsidRPr="004A4B9E">
        <w:rPr>
          <w:rFonts w:ascii="PT Astra Serif" w:hAnsi="PT Astra Serif"/>
        </w:rPr>
        <w:lastRenderedPageBreak/>
        <w:t>2</w:t>
      </w:r>
      <w:r w:rsidR="00004262" w:rsidRPr="004A4B9E">
        <w:rPr>
          <w:rFonts w:ascii="PT Astra Serif" w:hAnsi="PT Astra Serif"/>
        </w:rPr>
        <w:t xml:space="preserve"> служащих уведомили о получении </w:t>
      </w:r>
      <w:r w:rsidRPr="004A4B9E">
        <w:rPr>
          <w:rFonts w:ascii="PT Astra Serif" w:hAnsi="PT Astra Serif"/>
        </w:rPr>
        <w:t>2</w:t>
      </w:r>
      <w:r w:rsidR="00004262" w:rsidRPr="004A4B9E">
        <w:rPr>
          <w:rFonts w:ascii="PT Astra Serif" w:hAnsi="PT Astra Serif"/>
        </w:rPr>
        <w:t xml:space="preserve"> </w:t>
      </w:r>
      <w:r w:rsidR="00E43DAC">
        <w:rPr>
          <w:rFonts w:ascii="PT Astra Serif" w:hAnsi="PT Astra Serif"/>
        </w:rPr>
        <w:t xml:space="preserve">подарков, подарки сданы по акту </w:t>
      </w:r>
      <w:r w:rsidR="00004262" w:rsidRPr="004A4B9E">
        <w:rPr>
          <w:rFonts w:ascii="PT Astra Serif" w:hAnsi="PT Astra Serif"/>
        </w:rPr>
        <w:t>приёма</w:t>
      </w:r>
      <w:r w:rsidR="00E43DAC">
        <w:rPr>
          <w:rFonts w:ascii="PT Astra Serif" w:hAnsi="PT Astra Serif"/>
        </w:rPr>
        <w:t>-</w:t>
      </w:r>
      <w:r w:rsidR="00004262" w:rsidRPr="004A4B9E">
        <w:rPr>
          <w:rFonts w:ascii="PT Astra Serif" w:hAnsi="PT Astra Serif"/>
        </w:rPr>
        <w:t xml:space="preserve"> передачи в комиссию по поступлению и выбытию активов органа местного самоуправления города, </w:t>
      </w:r>
      <w:r w:rsidRPr="004A4B9E">
        <w:rPr>
          <w:rFonts w:ascii="PT Astra Serif" w:hAnsi="PT Astra Serif"/>
        </w:rPr>
        <w:t>заявлений о выкупе подарка не поступало</w:t>
      </w:r>
      <w:r w:rsidR="00004262" w:rsidRPr="004A4B9E">
        <w:rPr>
          <w:rFonts w:ascii="PT Astra Serif" w:hAnsi="PT Astra Serif"/>
        </w:rPr>
        <w:t>.</w:t>
      </w:r>
    </w:p>
    <w:p w:rsidR="00004262" w:rsidRPr="004A4B9E" w:rsidRDefault="00F91F53" w:rsidP="00C703BD">
      <w:pPr>
        <w:ind w:firstLine="709"/>
        <w:jc w:val="both"/>
        <w:rPr>
          <w:rFonts w:ascii="PT Astra Serif" w:hAnsi="PT Astra Serif"/>
        </w:rPr>
      </w:pPr>
      <w:r w:rsidRPr="004A4B9E">
        <w:rPr>
          <w:rFonts w:ascii="PT Astra Serif" w:hAnsi="PT Astra Serif"/>
        </w:rPr>
        <w:t>39</w:t>
      </w:r>
      <w:r w:rsidR="00004262" w:rsidRPr="004A4B9E">
        <w:rPr>
          <w:rFonts w:ascii="PT Astra Serif" w:hAnsi="PT Astra Serif"/>
        </w:rPr>
        <w:t xml:space="preserve"> муниципальных служащих города уведомили о выполнении</w:t>
      </w:r>
      <w:r w:rsidR="00722123">
        <w:rPr>
          <w:rFonts w:ascii="PT Astra Serif" w:hAnsi="PT Astra Serif"/>
        </w:rPr>
        <w:t xml:space="preserve"> иной оплачиваемой деятельности</w:t>
      </w:r>
      <w:r w:rsidR="00004262" w:rsidRPr="004A4B9E">
        <w:rPr>
          <w:rFonts w:ascii="PT Astra Serif" w:hAnsi="PT Astra Serif"/>
        </w:rPr>
        <w:t xml:space="preserve">. </w:t>
      </w:r>
    </w:p>
    <w:p w:rsidR="00F91F53" w:rsidRPr="004A4B9E" w:rsidRDefault="004A4B9E" w:rsidP="00C703BD">
      <w:pPr>
        <w:ind w:firstLine="709"/>
        <w:jc w:val="both"/>
        <w:rPr>
          <w:rFonts w:ascii="PT Astra Serif" w:hAnsi="PT Astra Serif"/>
        </w:rPr>
      </w:pPr>
      <w:r w:rsidRPr="004A4B9E">
        <w:rPr>
          <w:rFonts w:ascii="PT Astra Serif" w:hAnsi="PT Astra Serif"/>
        </w:rPr>
        <w:t>8</w:t>
      </w:r>
      <w:r w:rsidR="00F91F53" w:rsidRPr="004A4B9E">
        <w:rPr>
          <w:rFonts w:ascii="PT Astra Serif" w:hAnsi="PT Astra Serif"/>
        </w:rPr>
        <w:t xml:space="preserve"> </w:t>
      </w:r>
      <w:r w:rsidRPr="004A4B9E">
        <w:rPr>
          <w:rFonts w:ascii="PT Astra Serif" w:hAnsi="PT Astra Serif"/>
        </w:rPr>
        <w:t xml:space="preserve">муниципальных служащих обратились к главе города с </w:t>
      </w:r>
      <w:r w:rsidR="00F91F53" w:rsidRPr="004A4B9E">
        <w:rPr>
          <w:rFonts w:ascii="PT Astra Serif" w:hAnsi="PT Astra Serif"/>
        </w:rPr>
        <w:t>ходатайств</w:t>
      </w:r>
      <w:r w:rsidRPr="004A4B9E">
        <w:rPr>
          <w:rFonts w:ascii="PT Astra Serif" w:hAnsi="PT Astra Serif"/>
        </w:rPr>
        <w:t>ом</w:t>
      </w:r>
      <w:r w:rsidR="00F91F53" w:rsidRPr="004A4B9E">
        <w:rPr>
          <w:rFonts w:ascii="PT Astra Serif" w:hAnsi="PT Astra Serif"/>
        </w:rPr>
        <w:t xml:space="preserve"> о получении разрешения принять награду</w:t>
      </w:r>
      <w:r w:rsidRPr="004A4B9E">
        <w:rPr>
          <w:rFonts w:ascii="PT Astra Serif" w:hAnsi="PT Astra Serif"/>
        </w:rPr>
        <w:t xml:space="preserve"> от общественной организации, разрешения получены.</w:t>
      </w:r>
    </w:p>
    <w:p w:rsidR="003037B8" w:rsidRPr="00F72B47" w:rsidRDefault="003037B8" w:rsidP="00C703B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F72B47">
        <w:rPr>
          <w:rFonts w:ascii="PT Astra Serif" w:hAnsi="PT Astra Serif"/>
        </w:rPr>
        <w:t>Вопросы противодействия коррупции освещались при прохождении курсов повышения квалификации: «Мастерство публичных выступлений», «Линейный руководитель. Управление структурным подразделением</w:t>
      </w:r>
      <w:r w:rsidR="00111627" w:rsidRPr="00F72B47">
        <w:rPr>
          <w:rFonts w:ascii="PT Astra Serif" w:hAnsi="PT Astra Serif"/>
        </w:rPr>
        <w:t xml:space="preserve">». </w:t>
      </w:r>
      <w:r w:rsidRPr="00F72B47">
        <w:rPr>
          <w:rFonts w:ascii="PT Astra Serif" w:hAnsi="PT Astra Serif"/>
        </w:rPr>
        <w:t>Обучение прошли 2</w:t>
      </w:r>
      <w:r w:rsidR="00111627" w:rsidRPr="00F72B47">
        <w:rPr>
          <w:rFonts w:ascii="PT Astra Serif" w:hAnsi="PT Astra Serif"/>
        </w:rPr>
        <w:t>5</w:t>
      </w:r>
      <w:r w:rsidRPr="00F72B47">
        <w:rPr>
          <w:rFonts w:ascii="PT Astra Serif" w:hAnsi="PT Astra Serif"/>
        </w:rPr>
        <w:t xml:space="preserve"> человек. </w:t>
      </w:r>
    </w:p>
    <w:p w:rsidR="00111627" w:rsidRPr="00F72B47" w:rsidRDefault="00111627" w:rsidP="00C703BD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F72B47">
        <w:rPr>
          <w:rFonts w:ascii="PT Astra Serif" w:hAnsi="PT Astra Serif"/>
        </w:rPr>
        <w:t xml:space="preserve">В рамках аттестации тестирование на знание законодательства о противодействии коррупции прошли все аттестуемые, в том числе онлайн тестирование с использованием обучающего портала. </w:t>
      </w:r>
    </w:p>
    <w:p w:rsidR="00BB21CD" w:rsidRPr="00F72B47" w:rsidRDefault="00BB21CD" w:rsidP="00C703BD">
      <w:pPr>
        <w:pStyle w:val="ConsPlusNormal"/>
        <w:tabs>
          <w:tab w:val="left" w:pos="4956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72B47">
        <w:rPr>
          <w:rFonts w:ascii="PT Astra Serif" w:hAnsi="PT Astra Serif"/>
          <w:sz w:val="28"/>
          <w:szCs w:val="28"/>
        </w:rPr>
        <w:t xml:space="preserve">В </w:t>
      </w:r>
      <w:r w:rsidR="00C703BD" w:rsidRPr="00F72B47">
        <w:rPr>
          <w:rFonts w:ascii="PT Astra Serif" w:hAnsi="PT Astra Serif"/>
          <w:sz w:val="28"/>
          <w:szCs w:val="28"/>
        </w:rPr>
        <w:t>отчётном</w:t>
      </w:r>
      <w:r w:rsidRPr="00F72B47">
        <w:rPr>
          <w:rFonts w:ascii="PT Astra Serif" w:hAnsi="PT Astra Serif"/>
          <w:sz w:val="28"/>
          <w:szCs w:val="28"/>
        </w:rPr>
        <w:t xml:space="preserve"> периоде поступило </w:t>
      </w:r>
      <w:r w:rsidRPr="00F72B47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2 уведомления от организаций о трудоустройстве бывших муниципальных служащих, замещавших главные должности муниципальной службы. </w:t>
      </w:r>
      <w:r w:rsidRPr="00F72B47">
        <w:rPr>
          <w:rFonts w:ascii="PT Astra Serif" w:hAnsi="PT Astra Serif" w:cs="Times New Roman"/>
          <w:sz w:val="28"/>
          <w:szCs w:val="28"/>
        </w:rPr>
        <w:t xml:space="preserve">Установлено, что замещение должности на условиях трудового договора в коммерческой организации не нарушает требования </w:t>
      </w:r>
      <w:hyperlink r:id="rId7" w:tooltip="Федеральный закон от 25.12.2008 N 273-ФЗ (ред. от 30.10.2018) &quot;О противодействии коррупции&quot;{КонсультантПлюс}" w:history="1">
        <w:r w:rsidRPr="00F72B47">
          <w:rPr>
            <w:rStyle w:val="af8"/>
            <w:rFonts w:ascii="PT Astra Serif" w:hAnsi="PT Astra Serif" w:cs="Times New Roman"/>
            <w:color w:val="auto"/>
            <w:sz w:val="28"/>
            <w:szCs w:val="28"/>
            <w:u w:val="none"/>
          </w:rPr>
          <w:t>статьи 12</w:t>
        </w:r>
      </w:hyperlink>
      <w:r w:rsidRPr="00F72B47">
        <w:rPr>
          <w:rFonts w:ascii="PT Astra Serif" w:hAnsi="PT Astra Serif" w:cs="Times New Roman"/>
          <w:sz w:val="28"/>
          <w:szCs w:val="28"/>
        </w:rPr>
        <w:t xml:space="preserve"> Федерального закона от 25.12.2008 №273-ФЗ «О противодействии коррупции». </w:t>
      </w:r>
    </w:p>
    <w:p w:rsidR="00B108EE" w:rsidRPr="004A6C1E" w:rsidRDefault="00B108EE" w:rsidP="00C703BD">
      <w:pPr>
        <w:pStyle w:val="ConsPlusNormal"/>
        <w:ind w:firstLine="709"/>
        <w:contextualSpacing/>
        <w:jc w:val="both"/>
        <w:rPr>
          <w:u w:val="single"/>
        </w:rPr>
      </w:pPr>
      <w:r w:rsidRPr="004A6C1E">
        <w:rPr>
          <w:rFonts w:ascii="Times New Roman" w:hAnsi="Times New Roman" w:cs="Times New Roman"/>
          <w:sz w:val="28"/>
          <w:szCs w:val="28"/>
          <w:u w:val="single"/>
        </w:rPr>
        <w:t xml:space="preserve">Совершенствование мер по противодействию коррупции в сфере закупок товаров, работ, услуг для обеспечения муниципальных нужд, </w:t>
      </w:r>
      <w:r w:rsidRPr="004A6C1E">
        <w:rPr>
          <w:rFonts w:ascii="Times New Roman" w:hAnsi="Times New Roman"/>
          <w:sz w:val="28"/>
          <w:szCs w:val="28"/>
          <w:u w:val="single"/>
        </w:rPr>
        <w:t>в подведомственных учреждениях, в иной деятельности органов местного самоуправления</w:t>
      </w:r>
    </w:p>
    <w:p w:rsidR="002F4CA9" w:rsidRPr="00F72B47" w:rsidRDefault="002F4CA9" w:rsidP="00C703BD">
      <w:pPr>
        <w:ind w:firstLine="709"/>
        <w:jc w:val="both"/>
        <w:rPr>
          <w:rFonts w:ascii="PT Astra Serif" w:hAnsi="PT Astra Serif"/>
        </w:rPr>
      </w:pPr>
      <w:r w:rsidRPr="00F72B47">
        <w:rPr>
          <w:rFonts w:ascii="PT Astra Serif" w:hAnsi="PT Astra Serif"/>
        </w:rPr>
        <w:t xml:space="preserve">Работа, направленная на выявление личной заинтересованности муниципальных служащих при осуществлении закупок, которая приводит или может привести к конфликту интересов, </w:t>
      </w:r>
      <w:r w:rsidR="0081535A">
        <w:rPr>
          <w:rFonts w:ascii="PT Astra Serif" w:hAnsi="PT Astra Serif"/>
        </w:rPr>
        <w:t xml:space="preserve">проводится органами местного самоуправления </w:t>
      </w:r>
      <w:r w:rsidRPr="00F72B47">
        <w:rPr>
          <w:rFonts w:ascii="PT Astra Serif" w:hAnsi="PT Astra Serif"/>
        </w:rPr>
        <w:t xml:space="preserve">при подготовке и проверке каждой </w:t>
      </w:r>
      <w:r w:rsidR="0081535A">
        <w:rPr>
          <w:rFonts w:ascii="PT Astra Serif" w:hAnsi="PT Astra Serif"/>
        </w:rPr>
        <w:t>закупки</w:t>
      </w:r>
      <w:r w:rsidRPr="00F72B47">
        <w:rPr>
          <w:rFonts w:ascii="PT Astra Serif" w:hAnsi="PT Astra Serif"/>
        </w:rPr>
        <w:t>.</w:t>
      </w:r>
    </w:p>
    <w:p w:rsidR="00CB6258" w:rsidRPr="00F72B47" w:rsidRDefault="0081535A" w:rsidP="00C703B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</w:t>
      </w:r>
      <w:r w:rsidR="00C703BD">
        <w:rPr>
          <w:rFonts w:ascii="PT Astra Serif" w:hAnsi="PT Astra Serif"/>
        </w:rPr>
        <w:t>отчётном</w:t>
      </w:r>
      <w:r>
        <w:rPr>
          <w:rFonts w:ascii="PT Astra Serif" w:hAnsi="PT Astra Serif"/>
        </w:rPr>
        <w:t xml:space="preserve"> периоде к</w:t>
      </w:r>
      <w:r w:rsidR="00111627" w:rsidRPr="00F72B47">
        <w:rPr>
          <w:rFonts w:ascii="PT Astra Serif" w:hAnsi="PT Astra Serif"/>
        </w:rPr>
        <w:t>омитетом по кадрам и муниципальной службе</w:t>
      </w:r>
      <w:r w:rsidR="00CB6258" w:rsidRPr="00F72B47">
        <w:rPr>
          <w:rFonts w:ascii="PT Astra Serif" w:hAnsi="PT Astra Serif"/>
        </w:rPr>
        <w:t xml:space="preserve"> </w:t>
      </w:r>
      <w:r w:rsidR="00C703BD" w:rsidRPr="00F72B47">
        <w:rPr>
          <w:rFonts w:ascii="PT Astra Serif" w:hAnsi="PT Astra Serif"/>
        </w:rPr>
        <w:t>проведён</w:t>
      </w:r>
      <w:r w:rsidR="00CB6258" w:rsidRPr="00F72B47">
        <w:rPr>
          <w:rFonts w:ascii="PT Astra Serif" w:hAnsi="PT Astra Serif"/>
        </w:rPr>
        <w:t xml:space="preserve"> анализ, направленный на выявление личной заинтересованности при осуществлении закупок, которая приводит или может привести к конфликту интересов в </w:t>
      </w:r>
      <w:r w:rsidR="00B566CA">
        <w:rPr>
          <w:rFonts w:ascii="PT Astra Serif" w:eastAsia="Times New Roman" w:hAnsi="PT Astra Serif"/>
          <w:lang w:eastAsia="ru-RU"/>
        </w:rPr>
        <w:t>2 органах местного самоуправления</w:t>
      </w:r>
      <w:r w:rsidR="00CB6258" w:rsidRPr="00F72B47">
        <w:rPr>
          <w:rFonts w:ascii="PT Astra Serif" w:eastAsia="Times New Roman" w:hAnsi="PT Astra Serif"/>
          <w:lang w:eastAsia="ru-RU"/>
        </w:rPr>
        <w:t xml:space="preserve">. </w:t>
      </w:r>
      <w:r w:rsidR="00CB6258" w:rsidRPr="00F72B47">
        <w:rPr>
          <w:rFonts w:ascii="PT Astra Serif" w:hAnsi="PT Astra Serif"/>
        </w:rPr>
        <w:t>При проведении перекрёстного анализа имеющейся в распоряжении комитета по кадрам и муниципальной службе информации для целей выявления личной заинтересованности служащих, участвующих в осуществлении закупок, признаков конфликта интересов не выявлено.</w:t>
      </w:r>
    </w:p>
    <w:p w:rsidR="00BB21CD" w:rsidRPr="00F72B47" w:rsidRDefault="004A6C1E" w:rsidP="00C703BD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</w:t>
      </w:r>
      <w:r w:rsidR="00BB21CD" w:rsidRPr="00F72B47">
        <w:rPr>
          <w:rFonts w:ascii="PT Astra Serif" w:hAnsi="PT Astra Serif"/>
        </w:rPr>
        <w:t xml:space="preserve">существлены выходы, проанализированы документы антикоррупционной политики в 4 муниципальных учреждениях в целях контроля за реализацией </w:t>
      </w:r>
      <w:r w:rsidR="00BB21CD" w:rsidRPr="00F72B47">
        <w:rPr>
          <w:rFonts w:ascii="PT Astra Serif" w:hAnsi="PT Astra Serif"/>
          <w:lang w:eastAsia="ru-RU"/>
        </w:rPr>
        <w:t xml:space="preserve">мер по противодействию коррупции </w:t>
      </w:r>
      <w:r w:rsidR="00B566CA">
        <w:rPr>
          <w:rFonts w:ascii="PT Astra Serif" w:hAnsi="PT Astra Serif"/>
        </w:rPr>
        <w:t xml:space="preserve">в муниципальных учреждениях. </w:t>
      </w:r>
      <w:r w:rsidR="00BB21CD" w:rsidRPr="00F72B47">
        <w:rPr>
          <w:rFonts w:ascii="PT Astra Serif" w:hAnsi="PT Astra Serif"/>
        </w:rPr>
        <w:t xml:space="preserve">Сделаны выводы об организации в учреждениях необходимых мер по предупреждению и противодействию коррупции. Руководителям подготовлены рекомендации. </w:t>
      </w:r>
    </w:p>
    <w:p w:rsidR="002F4CA9" w:rsidRPr="00F72B47" w:rsidRDefault="008B2B25" w:rsidP="00C703BD">
      <w:pPr>
        <w:ind w:firstLine="709"/>
        <w:jc w:val="both"/>
        <w:rPr>
          <w:rFonts w:ascii="PT Astra Serif" w:hAnsi="PT Astra Serif"/>
        </w:rPr>
      </w:pPr>
      <w:r w:rsidRPr="00F72B47">
        <w:rPr>
          <w:rFonts w:ascii="PT Astra Serif" w:hAnsi="PT Astra Serif"/>
        </w:rPr>
        <w:t>Ф</w:t>
      </w:r>
      <w:r w:rsidR="002F4CA9" w:rsidRPr="00F72B47">
        <w:rPr>
          <w:rFonts w:ascii="PT Astra Serif" w:hAnsi="PT Astra Serif"/>
        </w:rPr>
        <w:t xml:space="preserve">ункции по осуществлению муниципального </w:t>
      </w:r>
      <w:r w:rsidRPr="00F72B47">
        <w:rPr>
          <w:rFonts w:ascii="PT Astra Serif" w:hAnsi="PT Astra Serif"/>
        </w:rPr>
        <w:t>контроля</w:t>
      </w:r>
      <w:r w:rsidR="002F4CA9" w:rsidRPr="00F72B47">
        <w:rPr>
          <w:rFonts w:ascii="PT Astra Serif" w:hAnsi="PT Astra Serif"/>
        </w:rPr>
        <w:t xml:space="preserve"> включены в Перечень коррупционно-опасных функций </w:t>
      </w:r>
      <w:r w:rsidRPr="00F72B47">
        <w:rPr>
          <w:rFonts w:ascii="PT Astra Serif" w:hAnsi="PT Astra Serif"/>
        </w:rPr>
        <w:t>органов местного самоуправления. Должности муниципальной службы, замещение которых связано с осуществлением муниципального контроля</w:t>
      </w:r>
      <w:r w:rsidR="006E01FE">
        <w:rPr>
          <w:rFonts w:ascii="PT Astra Serif" w:hAnsi="PT Astra Serif"/>
        </w:rPr>
        <w:t>,</w:t>
      </w:r>
      <w:r w:rsidRPr="00F72B47">
        <w:rPr>
          <w:rFonts w:ascii="PT Astra Serif" w:hAnsi="PT Astra Serif"/>
        </w:rPr>
        <w:t xml:space="preserve"> включены в </w:t>
      </w:r>
      <w:r w:rsidR="002F4CA9" w:rsidRPr="00F72B47">
        <w:rPr>
          <w:rFonts w:ascii="PT Astra Serif" w:hAnsi="PT Astra Serif"/>
        </w:rPr>
        <w:t xml:space="preserve">Перечень должностей, замещение которых связано с коррупционными рисками. </w:t>
      </w:r>
    </w:p>
    <w:p w:rsidR="00B108EE" w:rsidRPr="004A6C1E" w:rsidRDefault="00B108EE" w:rsidP="00C703BD">
      <w:pPr>
        <w:pStyle w:val="a3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A6C1E">
        <w:rPr>
          <w:color w:val="212529"/>
          <w:sz w:val="28"/>
          <w:szCs w:val="28"/>
          <w:u w:val="single"/>
        </w:rPr>
        <w:lastRenderedPageBreak/>
        <w:t>Формирование в обществе нетерпимости к коррупционному поведению, вовлечение средств массовой информации, институтов гражданского общества в процесс противодействия коррупции</w:t>
      </w:r>
    </w:p>
    <w:p w:rsidR="00751DDA" w:rsidRPr="008A141D" w:rsidRDefault="005C34EA" w:rsidP="00C703BD">
      <w:pPr>
        <w:pStyle w:val="a3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8A141D">
        <w:rPr>
          <w:rFonts w:ascii="PT Astra Serif" w:hAnsi="PT Astra Serif"/>
          <w:sz w:val="28"/>
          <w:szCs w:val="28"/>
        </w:rPr>
        <w:t xml:space="preserve">На официальном Интернет-сайте города Барнаула </w:t>
      </w:r>
      <w:r w:rsidR="00B566CA" w:rsidRPr="008A141D">
        <w:rPr>
          <w:rFonts w:ascii="PT Astra Serif" w:hAnsi="PT Astra Serif"/>
          <w:sz w:val="28"/>
          <w:szCs w:val="28"/>
        </w:rPr>
        <w:t>размещаются материалы в сфере противодействия коррупции. П</w:t>
      </w:r>
      <w:r w:rsidR="00751DDA" w:rsidRPr="008A141D">
        <w:rPr>
          <w:rFonts w:ascii="PT Astra Serif" w:hAnsi="PT Astra Serif"/>
          <w:sz w:val="28"/>
          <w:szCs w:val="28"/>
        </w:rPr>
        <w:t xml:space="preserve">роводится ежеквартальный анализ актуальности информации, </w:t>
      </w:r>
      <w:r w:rsidR="00C703BD" w:rsidRPr="008A141D">
        <w:rPr>
          <w:rFonts w:ascii="PT Astra Serif" w:eastAsia="Times New Roman" w:hAnsi="PT Astra Serif"/>
          <w:sz w:val="28"/>
          <w:szCs w:val="28"/>
        </w:rPr>
        <w:t>размещённой</w:t>
      </w:r>
      <w:r w:rsidR="00751DDA" w:rsidRPr="008A141D">
        <w:rPr>
          <w:rFonts w:ascii="PT Astra Serif" w:eastAsia="Times New Roman" w:hAnsi="PT Astra Serif"/>
          <w:sz w:val="28"/>
          <w:szCs w:val="28"/>
        </w:rPr>
        <w:t xml:space="preserve"> в разделах «Противодействие коррупции» официальных</w:t>
      </w:r>
      <w:r w:rsidR="00751DDA" w:rsidRPr="008A141D">
        <w:rPr>
          <w:rFonts w:ascii="PT Astra Serif" w:eastAsia="Times New Roman" w:hAnsi="PT Astra Serif"/>
          <w:b/>
          <w:sz w:val="28"/>
          <w:szCs w:val="28"/>
        </w:rPr>
        <w:t xml:space="preserve"> </w:t>
      </w:r>
      <w:r w:rsidR="00751DDA" w:rsidRPr="008A141D">
        <w:rPr>
          <w:rFonts w:ascii="PT Astra Serif" w:eastAsia="Times New Roman" w:hAnsi="PT Astra Serif"/>
          <w:sz w:val="28"/>
          <w:szCs w:val="28"/>
        </w:rPr>
        <w:t xml:space="preserve">сайтов органов местного самоуправления, информационных материалов, </w:t>
      </w:r>
      <w:r w:rsidR="00C703BD" w:rsidRPr="008A141D">
        <w:rPr>
          <w:rFonts w:ascii="PT Astra Serif" w:eastAsia="Times New Roman" w:hAnsi="PT Astra Serif"/>
          <w:sz w:val="28"/>
          <w:szCs w:val="28"/>
        </w:rPr>
        <w:t>посвящённых</w:t>
      </w:r>
      <w:r w:rsidR="00751DDA" w:rsidRPr="008A141D">
        <w:rPr>
          <w:rFonts w:ascii="PT Astra Serif" w:eastAsia="Times New Roman" w:hAnsi="PT Astra Serif"/>
          <w:sz w:val="28"/>
          <w:szCs w:val="28"/>
        </w:rPr>
        <w:t xml:space="preserve"> вопросам противодействия коррупции. </w:t>
      </w:r>
    </w:p>
    <w:p w:rsidR="00CE77AF" w:rsidRPr="00F72B47" w:rsidRDefault="00CE77AF" w:rsidP="00C703BD">
      <w:pPr>
        <w:ind w:firstLine="709"/>
        <w:jc w:val="both"/>
        <w:rPr>
          <w:rFonts w:ascii="PT Astra Serif" w:eastAsia="Times New Roman" w:hAnsi="PT Astra Serif"/>
          <w:highlight w:val="yellow"/>
          <w:lang w:eastAsia="ru-RU"/>
        </w:rPr>
      </w:pPr>
      <w:r w:rsidRPr="008A141D">
        <w:rPr>
          <w:rFonts w:ascii="PT Astra Serif" w:eastAsia="Times New Roman" w:hAnsi="PT Astra Serif"/>
          <w:lang w:eastAsia="ru-RU"/>
        </w:rPr>
        <w:t>В МБУ «Централизованная библиотечная система г.Барнаула»</w:t>
      </w:r>
      <w:r w:rsidR="008A141D">
        <w:rPr>
          <w:rFonts w:ascii="PT Astra Serif" w:eastAsia="Times New Roman" w:hAnsi="PT Astra Serif"/>
          <w:lang w:eastAsia="ru-RU"/>
        </w:rPr>
        <w:t xml:space="preserve"> </w:t>
      </w:r>
      <w:r w:rsidRPr="008A141D">
        <w:rPr>
          <w:rFonts w:ascii="PT Astra Serif" w:eastAsia="Times New Roman" w:hAnsi="PT Astra Serif"/>
          <w:lang w:eastAsia="ru-RU"/>
        </w:rPr>
        <w:t>проведены 3 мероприятия по правовому просвещению населения, направленные на формирование в обществе нетерпимости к коррупционному поведению: урок правоведения «Строим будущее без коррупции</w:t>
      </w:r>
      <w:r w:rsidR="006E01FE">
        <w:rPr>
          <w:rFonts w:ascii="PT Astra Serif" w:eastAsia="Times New Roman" w:hAnsi="PT Astra Serif"/>
          <w:lang w:eastAsia="ru-RU"/>
        </w:rPr>
        <w:t>»</w:t>
      </w:r>
      <w:r w:rsidRPr="00F72B47">
        <w:rPr>
          <w:rFonts w:ascii="PT Astra Serif" w:eastAsia="Times New Roman" w:hAnsi="PT Astra Serif"/>
          <w:lang w:eastAsia="ru-RU"/>
        </w:rPr>
        <w:t>, посещаемость которых составила 95 человек.</w:t>
      </w:r>
    </w:p>
    <w:p w:rsidR="00F72B47" w:rsidRPr="00F72B47" w:rsidRDefault="00F72B47" w:rsidP="00C703BD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F72B47">
        <w:rPr>
          <w:rFonts w:ascii="PT Astra Serif" w:hAnsi="PT Astra Serif" w:cs="Times New Roman"/>
          <w:sz w:val="28"/>
          <w:szCs w:val="28"/>
        </w:rPr>
        <w:t>В муниципальных общеобразовательных организациях (далее – МОО) за первое полугодие 2025 года проведены следующие мероприятия:</w:t>
      </w:r>
    </w:p>
    <w:p w:rsidR="00F72B47" w:rsidRPr="00F72B47" w:rsidRDefault="00F72B47" w:rsidP="00C703BD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F72B47">
        <w:rPr>
          <w:rFonts w:ascii="PT Astra Serif" w:hAnsi="PT Astra Serif" w:cs="Times New Roman"/>
          <w:sz w:val="28"/>
          <w:szCs w:val="28"/>
        </w:rPr>
        <w:t>- обсуждение на уроках литературы, обществознания, истории, элементов</w:t>
      </w:r>
      <w:r w:rsidR="00CC2FF4">
        <w:rPr>
          <w:rFonts w:ascii="PT Astra Serif" w:hAnsi="PT Astra Serif" w:cs="Times New Roman"/>
          <w:sz w:val="28"/>
          <w:szCs w:val="28"/>
        </w:rPr>
        <w:t>,</w:t>
      </w:r>
      <w:r w:rsidRPr="00F72B47">
        <w:rPr>
          <w:rFonts w:ascii="PT Astra Serif" w:hAnsi="PT Astra Serif" w:cs="Times New Roman"/>
          <w:sz w:val="28"/>
          <w:szCs w:val="28"/>
        </w:rPr>
        <w:t xml:space="preserve"> позволяющих формировать антикоррупционное </w:t>
      </w:r>
      <w:r w:rsidR="00C703BD" w:rsidRPr="00F72B47">
        <w:rPr>
          <w:rFonts w:ascii="PT Astra Serif" w:hAnsi="PT Astra Serif" w:cs="Times New Roman"/>
          <w:sz w:val="28"/>
          <w:szCs w:val="28"/>
        </w:rPr>
        <w:t>мировоззрение</w:t>
      </w:r>
      <w:r w:rsidRPr="00F72B47">
        <w:rPr>
          <w:rFonts w:ascii="PT Astra Serif" w:hAnsi="PT Astra Serif" w:cs="Times New Roman"/>
          <w:sz w:val="28"/>
          <w:szCs w:val="28"/>
        </w:rPr>
        <w:t xml:space="preserve"> учащихся, повышать уровень пр</w:t>
      </w:r>
      <w:r w:rsidR="00811B28">
        <w:rPr>
          <w:rFonts w:ascii="PT Astra Serif" w:hAnsi="PT Astra Serif" w:cs="Times New Roman"/>
          <w:sz w:val="28"/>
          <w:szCs w:val="28"/>
        </w:rPr>
        <w:t>авосознания и правовой культуры</w:t>
      </w:r>
      <w:r w:rsidRPr="00F72B47">
        <w:rPr>
          <w:rFonts w:ascii="PT Astra Serif" w:hAnsi="PT Astra Serif" w:cs="Times New Roman"/>
          <w:sz w:val="28"/>
          <w:szCs w:val="28"/>
        </w:rPr>
        <w:t>;</w:t>
      </w:r>
    </w:p>
    <w:p w:rsidR="00F72B47" w:rsidRPr="00F72B47" w:rsidRDefault="00F72B47" w:rsidP="00C703BD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F72B47">
        <w:rPr>
          <w:rFonts w:ascii="PT Astra Serif" w:hAnsi="PT Astra Serif" w:cs="Times New Roman"/>
          <w:sz w:val="28"/>
          <w:szCs w:val="28"/>
        </w:rPr>
        <w:t>- классные часы и правовые знания на антикоррупционную тему с учащимися     6-11 классов;</w:t>
      </w:r>
    </w:p>
    <w:p w:rsidR="00F72B47" w:rsidRPr="00F72B47" w:rsidRDefault="00F72B47" w:rsidP="00C703BD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F72B47">
        <w:rPr>
          <w:rFonts w:ascii="PT Astra Serif" w:hAnsi="PT Astra Serif" w:cs="Times New Roman"/>
          <w:sz w:val="28"/>
          <w:szCs w:val="28"/>
        </w:rPr>
        <w:t>- встречи с представителями правоохранительных органов в соответствии                с планом совместных мероприятий МОО и отделов полиции УМВД России по               г. Барнаулу (постоянно);</w:t>
      </w:r>
    </w:p>
    <w:p w:rsidR="00F72B47" w:rsidRPr="008A141D" w:rsidRDefault="00F72B47" w:rsidP="00C703BD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F72B47">
        <w:rPr>
          <w:rFonts w:ascii="PT Astra Serif" w:hAnsi="PT Astra Serif" w:cs="Times New Roman"/>
          <w:sz w:val="28"/>
          <w:szCs w:val="28"/>
        </w:rPr>
        <w:t>- организация книжных выставок по темам: «Права и обязанности гражданина Росси</w:t>
      </w:r>
      <w:r w:rsidRPr="008A141D">
        <w:rPr>
          <w:rFonts w:ascii="PT Astra Serif" w:hAnsi="PT Astra Serif" w:cs="Times New Roman"/>
          <w:sz w:val="28"/>
          <w:szCs w:val="28"/>
        </w:rPr>
        <w:t>йской Федераци</w:t>
      </w:r>
      <w:r w:rsidR="008A141D" w:rsidRPr="008A141D">
        <w:rPr>
          <w:rFonts w:ascii="PT Astra Serif" w:hAnsi="PT Astra Serif" w:cs="Times New Roman"/>
          <w:sz w:val="28"/>
          <w:szCs w:val="28"/>
        </w:rPr>
        <w:t>и», «Вместе против коррупции».</w:t>
      </w:r>
    </w:p>
    <w:p w:rsidR="0099272B" w:rsidRPr="00F72B47" w:rsidRDefault="00B566CA" w:rsidP="00C703BD">
      <w:pPr>
        <w:ind w:firstLine="709"/>
        <w:jc w:val="both"/>
        <w:rPr>
          <w:rFonts w:ascii="PT Astra Serif" w:hAnsi="PT Astra Serif"/>
        </w:rPr>
      </w:pPr>
      <w:r w:rsidRPr="008A141D">
        <w:rPr>
          <w:rFonts w:ascii="PT Astra Serif" w:hAnsi="PT Astra Serif"/>
        </w:rPr>
        <w:t>К</w:t>
      </w:r>
      <w:r w:rsidR="0099272B" w:rsidRPr="008A141D">
        <w:rPr>
          <w:rFonts w:ascii="PT Astra Serif" w:hAnsi="PT Astra Serif"/>
        </w:rPr>
        <w:t>омитетом</w:t>
      </w:r>
      <w:r w:rsidR="0099272B" w:rsidRPr="00F72B47">
        <w:rPr>
          <w:rFonts w:ascii="PT Astra Serif" w:hAnsi="PT Astra Serif"/>
        </w:rPr>
        <w:t xml:space="preserve"> </w:t>
      </w:r>
      <w:r w:rsidR="00CC2FF4">
        <w:rPr>
          <w:rFonts w:ascii="PT Astra Serif" w:hAnsi="PT Astra Serif"/>
        </w:rPr>
        <w:t xml:space="preserve">по делам молодежи </w:t>
      </w:r>
      <w:r w:rsidR="00C703BD" w:rsidRPr="00F72B47">
        <w:rPr>
          <w:rFonts w:ascii="PT Astra Serif" w:hAnsi="PT Astra Serif"/>
        </w:rPr>
        <w:t>пров</w:t>
      </w:r>
      <w:r w:rsidR="00C703BD">
        <w:rPr>
          <w:rFonts w:ascii="PT Astra Serif" w:hAnsi="PT Astra Serif"/>
        </w:rPr>
        <w:t>едён</w:t>
      </w:r>
      <w:r w:rsidR="0099272B" w:rsidRPr="00F72B47">
        <w:rPr>
          <w:rFonts w:ascii="PT Astra Serif" w:hAnsi="PT Astra Serif"/>
        </w:rPr>
        <w:t xml:space="preserve"> конкурс рисунков «</w:t>
      </w:r>
      <w:proofErr w:type="spellStart"/>
      <w:r w:rsidR="0099272B" w:rsidRPr="00F72B47">
        <w:rPr>
          <w:rFonts w:ascii="PT Astra Serif" w:hAnsi="PT Astra Serif"/>
        </w:rPr>
        <w:t>Антикоррупция</w:t>
      </w:r>
      <w:proofErr w:type="spellEnd"/>
      <w:r w:rsidR="0099272B" w:rsidRPr="00F72B47">
        <w:rPr>
          <w:rFonts w:ascii="PT Astra Serif" w:hAnsi="PT Astra Serif"/>
        </w:rPr>
        <w:t>»</w:t>
      </w:r>
      <w:r w:rsidR="0099272B" w:rsidRPr="00F72B47">
        <w:rPr>
          <w:rFonts w:ascii="PT Astra Serif" w:hAnsi="PT Astra Serif"/>
          <w:b/>
        </w:rPr>
        <w:t xml:space="preserve"> </w:t>
      </w:r>
      <w:r w:rsidR="0099272B" w:rsidRPr="00F72B47">
        <w:rPr>
          <w:rFonts w:ascii="PT Astra Serif" w:hAnsi="PT Astra Serif"/>
        </w:rPr>
        <w:t xml:space="preserve">среди учащихся общеобразовательных организаций, студентов высшего и среднего профессионального образования, работающей молодежи, проживающей на территории города Барнаула. На конкурс поступило 13 заявок, победители и </w:t>
      </w:r>
      <w:r w:rsidR="00C703BD" w:rsidRPr="00F72B47">
        <w:rPr>
          <w:rFonts w:ascii="PT Astra Serif" w:hAnsi="PT Astra Serif"/>
        </w:rPr>
        <w:t>призёры</w:t>
      </w:r>
      <w:r w:rsidR="0099272B" w:rsidRPr="00F72B47">
        <w:rPr>
          <w:rFonts w:ascii="PT Astra Serif" w:hAnsi="PT Astra Serif"/>
        </w:rPr>
        <w:t xml:space="preserve"> были отмечены дипломами и благодарностями.</w:t>
      </w:r>
    </w:p>
    <w:p w:rsidR="00751DDA" w:rsidRPr="00F72B47" w:rsidRDefault="00751DDA" w:rsidP="00C703BD">
      <w:pPr>
        <w:ind w:firstLine="709"/>
        <w:jc w:val="both"/>
        <w:rPr>
          <w:rFonts w:ascii="PT Astra Serif" w:hAnsi="PT Astra Serif"/>
        </w:rPr>
      </w:pPr>
      <w:r w:rsidRPr="00F72B47">
        <w:rPr>
          <w:rFonts w:ascii="PT Astra Serif" w:hAnsi="PT Astra Serif"/>
        </w:rPr>
        <w:t xml:space="preserve">В целях оказания правовой помощи населению города правовым комитетом администрации города и правовыми отделами администраций районов города 21.03.2025, 22.05.2025 проведены Дни оказания правовой помощи населению. Всего обратилось 28 человек, непосредственно </w:t>
      </w:r>
      <w:bookmarkStart w:id="0" w:name="_GoBack"/>
      <w:bookmarkEnd w:id="0"/>
      <w:r w:rsidRPr="00F72B47">
        <w:rPr>
          <w:rFonts w:ascii="PT Astra Serif" w:hAnsi="PT Astra Serif"/>
        </w:rPr>
        <w:t>в администрацию города –</w:t>
      </w:r>
      <w:r w:rsidRPr="00F72B47">
        <w:rPr>
          <w:rFonts w:ascii="PT Astra Serif" w:hAnsi="PT Astra Serif"/>
        </w:rPr>
        <w:br/>
        <w:t>11 человек</w:t>
      </w:r>
      <w:r w:rsidR="00B566CA">
        <w:rPr>
          <w:rFonts w:ascii="PT Astra Serif" w:hAnsi="PT Astra Serif"/>
        </w:rPr>
        <w:t>.</w:t>
      </w:r>
      <w:r w:rsidRPr="00F72B47">
        <w:rPr>
          <w:rFonts w:ascii="PT Astra Serif" w:hAnsi="PT Astra Serif"/>
        </w:rPr>
        <w:t xml:space="preserve"> На все вопросы даны устные консультации.</w:t>
      </w:r>
    </w:p>
    <w:p w:rsidR="00751DDA" w:rsidRPr="00F72B47" w:rsidRDefault="00751DDA" w:rsidP="00C703BD">
      <w:pPr>
        <w:pStyle w:val="33"/>
        <w:ind w:firstLine="709"/>
        <w:rPr>
          <w:rFonts w:ascii="PT Astra Serif" w:hAnsi="PT Astra Serif"/>
          <w:szCs w:val="28"/>
          <w:shd w:val="clear" w:color="auto" w:fill="FFFFFF"/>
        </w:rPr>
      </w:pPr>
      <w:r w:rsidRPr="00F72B47">
        <w:rPr>
          <w:rFonts w:ascii="PT Astra Serif" w:hAnsi="PT Astra Serif"/>
          <w:szCs w:val="28"/>
        </w:rPr>
        <w:t xml:space="preserve">На официальном Интернет-сайте города создан раздел «Обратная связь для сообщений о фактах коррупции», в котором размещена информация о номере «телефона доверия», иных способах сообщения о фактах коррупции. </w:t>
      </w:r>
      <w:r w:rsidRPr="00F72B47">
        <w:rPr>
          <w:rFonts w:ascii="PT Astra Serif" w:hAnsi="PT Astra Serif"/>
          <w:szCs w:val="28"/>
          <w:shd w:val="clear" w:color="auto" w:fill="FFFFFF"/>
        </w:rPr>
        <w:t>В отчётном периоде обращений не поступало.</w:t>
      </w:r>
    </w:p>
    <w:p w:rsidR="007D37A0" w:rsidRPr="00F72B47" w:rsidRDefault="007D37A0" w:rsidP="00C703BD">
      <w:pPr>
        <w:widowControl w:val="0"/>
        <w:ind w:firstLine="709"/>
        <w:jc w:val="both"/>
        <w:rPr>
          <w:rFonts w:ascii="PT Astra Serif" w:hAnsi="PT Astra Serif"/>
        </w:rPr>
      </w:pPr>
      <w:r w:rsidRPr="00F72B47">
        <w:rPr>
          <w:rFonts w:ascii="PT Astra Serif" w:hAnsi="PT Astra Serif"/>
        </w:rPr>
        <w:t>С целью повышения роли институтов гражданского общества</w:t>
      </w:r>
      <w:r w:rsidRPr="00F72B47">
        <w:rPr>
          <w:rFonts w:ascii="PT Astra Serif" w:hAnsi="PT Astra Serif"/>
        </w:rPr>
        <w:br/>
        <w:t>в сфере правового просвещения населения, формирования в обществе нетерпимости к коррупции представители институтов гражданского общества города Барнаула включены в состав 26 управленческих формирований при администрации города и иных органах местного самоуправления с целью обеспечения объективности и прозрачности принимаемых решений.</w:t>
      </w:r>
    </w:p>
    <w:p w:rsidR="0093602C" w:rsidRPr="00086918" w:rsidRDefault="0093602C" w:rsidP="00C703BD">
      <w:pPr>
        <w:ind w:firstLine="709"/>
        <w:jc w:val="both"/>
        <w:rPr>
          <w:rFonts w:ascii="PT Astra Serif" w:hAnsi="PT Astra Serif"/>
        </w:rPr>
      </w:pPr>
      <w:bookmarkStart w:id="1" w:name="SIGNERPOST1"/>
      <w:bookmarkEnd w:id="1"/>
    </w:p>
    <w:sectPr w:rsidR="0093602C" w:rsidRPr="00086918" w:rsidSect="00B108EE">
      <w:headerReference w:type="default" r:id="rId8"/>
      <w:pgSz w:w="11907" w:h="16840"/>
      <w:pgMar w:top="851" w:right="567" w:bottom="851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E8C" w:rsidRDefault="00143E8C">
      <w:r>
        <w:separator/>
      </w:r>
    </w:p>
  </w:endnote>
  <w:endnote w:type="continuationSeparator" w:id="0">
    <w:p w:rsidR="00143E8C" w:rsidRDefault="0014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E8C" w:rsidRDefault="00143E8C">
      <w:r>
        <w:separator/>
      </w:r>
    </w:p>
  </w:footnote>
  <w:footnote w:type="continuationSeparator" w:id="0">
    <w:p w:rsidR="00143E8C" w:rsidRDefault="00143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427826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DF7543" w:rsidRPr="0081535A" w:rsidRDefault="00DF7543">
        <w:pPr>
          <w:pStyle w:val="afa"/>
          <w:jc w:val="right"/>
          <w:rPr>
            <w:rFonts w:ascii="PT Astra Serif" w:hAnsi="PT Astra Serif"/>
          </w:rPr>
        </w:pPr>
        <w:r w:rsidRPr="0081535A">
          <w:rPr>
            <w:rFonts w:ascii="PT Astra Serif" w:hAnsi="PT Astra Serif"/>
          </w:rPr>
          <w:fldChar w:fldCharType="begin"/>
        </w:r>
        <w:r w:rsidRPr="0081535A">
          <w:rPr>
            <w:rFonts w:ascii="PT Astra Serif" w:hAnsi="PT Astra Serif"/>
          </w:rPr>
          <w:instrText>PAGE   \* MERGEFORMAT</w:instrText>
        </w:r>
        <w:r w:rsidRPr="0081535A">
          <w:rPr>
            <w:rFonts w:ascii="PT Astra Serif" w:hAnsi="PT Astra Serif"/>
          </w:rPr>
          <w:fldChar w:fldCharType="separate"/>
        </w:r>
        <w:r w:rsidR="00C703BD">
          <w:rPr>
            <w:rFonts w:ascii="PT Astra Serif" w:hAnsi="PT Astra Serif"/>
            <w:noProof/>
          </w:rPr>
          <w:t>2</w:t>
        </w:r>
        <w:r w:rsidRPr="0081535A">
          <w:rPr>
            <w:rFonts w:ascii="PT Astra Serif" w:hAnsi="PT Astra Serif"/>
          </w:rPr>
          <w:fldChar w:fldCharType="end"/>
        </w:r>
      </w:p>
    </w:sdtContent>
  </w:sdt>
  <w:p w:rsidR="00DF7543" w:rsidRDefault="00DF7543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430DF"/>
    <w:multiLevelType w:val="hybridMultilevel"/>
    <w:tmpl w:val="A64A1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15227"/>
    <w:multiLevelType w:val="hybridMultilevel"/>
    <w:tmpl w:val="C290B764"/>
    <w:lvl w:ilvl="0" w:tplc="04B4BA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D54EB1CC">
      <w:start w:val="1"/>
      <w:numFmt w:val="lowerLetter"/>
      <w:lvlText w:val="%2."/>
      <w:lvlJc w:val="left"/>
      <w:pPr>
        <w:ind w:left="1931" w:hanging="360"/>
      </w:pPr>
    </w:lvl>
    <w:lvl w:ilvl="2" w:tplc="82E036D8">
      <w:start w:val="1"/>
      <w:numFmt w:val="lowerRoman"/>
      <w:lvlText w:val="%3."/>
      <w:lvlJc w:val="right"/>
      <w:pPr>
        <w:ind w:left="2651" w:hanging="180"/>
      </w:pPr>
    </w:lvl>
    <w:lvl w:ilvl="3" w:tplc="583E9E52">
      <w:start w:val="1"/>
      <w:numFmt w:val="decimal"/>
      <w:lvlText w:val="%4."/>
      <w:lvlJc w:val="left"/>
      <w:pPr>
        <w:ind w:left="3371" w:hanging="360"/>
      </w:pPr>
    </w:lvl>
    <w:lvl w:ilvl="4" w:tplc="1706909C">
      <w:start w:val="1"/>
      <w:numFmt w:val="lowerLetter"/>
      <w:lvlText w:val="%5."/>
      <w:lvlJc w:val="left"/>
      <w:pPr>
        <w:ind w:left="4091" w:hanging="360"/>
      </w:pPr>
    </w:lvl>
    <w:lvl w:ilvl="5" w:tplc="17600E44">
      <w:start w:val="1"/>
      <w:numFmt w:val="lowerRoman"/>
      <w:lvlText w:val="%6."/>
      <w:lvlJc w:val="right"/>
      <w:pPr>
        <w:ind w:left="4811" w:hanging="180"/>
      </w:pPr>
    </w:lvl>
    <w:lvl w:ilvl="6" w:tplc="B4C47652">
      <w:start w:val="1"/>
      <w:numFmt w:val="decimal"/>
      <w:lvlText w:val="%7."/>
      <w:lvlJc w:val="left"/>
      <w:pPr>
        <w:ind w:left="5531" w:hanging="360"/>
      </w:pPr>
    </w:lvl>
    <w:lvl w:ilvl="7" w:tplc="C712765C">
      <w:start w:val="1"/>
      <w:numFmt w:val="lowerLetter"/>
      <w:lvlText w:val="%8."/>
      <w:lvlJc w:val="left"/>
      <w:pPr>
        <w:ind w:left="6251" w:hanging="360"/>
      </w:pPr>
    </w:lvl>
    <w:lvl w:ilvl="8" w:tplc="10501410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11419BF"/>
    <w:multiLevelType w:val="hybridMultilevel"/>
    <w:tmpl w:val="F800B838"/>
    <w:lvl w:ilvl="0" w:tplc="EAF6A2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6EF4ECA4">
      <w:start w:val="1"/>
      <w:numFmt w:val="lowerLetter"/>
      <w:lvlText w:val="%2."/>
      <w:lvlJc w:val="left"/>
      <w:pPr>
        <w:ind w:left="1931" w:hanging="360"/>
      </w:pPr>
    </w:lvl>
    <w:lvl w:ilvl="2" w:tplc="F76A2826">
      <w:start w:val="1"/>
      <w:numFmt w:val="lowerRoman"/>
      <w:lvlText w:val="%3."/>
      <w:lvlJc w:val="right"/>
      <w:pPr>
        <w:ind w:left="2651" w:hanging="180"/>
      </w:pPr>
    </w:lvl>
    <w:lvl w:ilvl="3" w:tplc="B69AA3B0">
      <w:start w:val="1"/>
      <w:numFmt w:val="decimal"/>
      <w:lvlText w:val="%4."/>
      <w:lvlJc w:val="left"/>
      <w:pPr>
        <w:ind w:left="3371" w:hanging="360"/>
      </w:pPr>
    </w:lvl>
    <w:lvl w:ilvl="4" w:tplc="18F4A78A">
      <w:start w:val="1"/>
      <w:numFmt w:val="lowerLetter"/>
      <w:lvlText w:val="%5."/>
      <w:lvlJc w:val="left"/>
      <w:pPr>
        <w:ind w:left="4091" w:hanging="360"/>
      </w:pPr>
    </w:lvl>
    <w:lvl w:ilvl="5" w:tplc="EB2EC834">
      <w:start w:val="1"/>
      <w:numFmt w:val="lowerRoman"/>
      <w:lvlText w:val="%6."/>
      <w:lvlJc w:val="right"/>
      <w:pPr>
        <w:ind w:left="4811" w:hanging="180"/>
      </w:pPr>
    </w:lvl>
    <w:lvl w:ilvl="6" w:tplc="115C7978">
      <w:start w:val="1"/>
      <w:numFmt w:val="decimal"/>
      <w:lvlText w:val="%7."/>
      <w:lvlJc w:val="left"/>
      <w:pPr>
        <w:ind w:left="5531" w:hanging="360"/>
      </w:pPr>
    </w:lvl>
    <w:lvl w:ilvl="7" w:tplc="64DE1C56">
      <w:start w:val="1"/>
      <w:numFmt w:val="lowerLetter"/>
      <w:lvlText w:val="%8."/>
      <w:lvlJc w:val="left"/>
      <w:pPr>
        <w:ind w:left="6251" w:hanging="360"/>
      </w:pPr>
    </w:lvl>
    <w:lvl w:ilvl="8" w:tplc="76F618C2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0C"/>
    <w:rsid w:val="00004262"/>
    <w:rsid w:val="0000428F"/>
    <w:rsid w:val="00010FC2"/>
    <w:rsid w:val="00027B4D"/>
    <w:rsid w:val="000315AB"/>
    <w:rsid w:val="000426CD"/>
    <w:rsid w:val="000473BF"/>
    <w:rsid w:val="00047E5F"/>
    <w:rsid w:val="0007494B"/>
    <w:rsid w:val="00086918"/>
    <w:rsid w:val="000B210D"/>
    <w:rsid w:val="000D5292"/>
    <w:rsid w:val="000E6359"/>
    <w:rsid w:val="00111627"/>
    <w:rsid w:val="001217E8"/>
    <w:rsid w:val="001225A7"/>
    <w:rsid w:val="00137917"/>
    <w:rsid w:val="00137DB4"/>
    <w:rsid w:val="00143E8C"/>
    <w:rsid w:val="00145C5E"/>
    <w:rsid w:val="00160C33"/>
    <w:rsid w:val="0019017F"/>
    <w:rsid w:val="0019251E"/>
    <w:rsid w:val="001A7525"/>
    <w:rsid w:val="001C22D1"/>
    <w:rsid w:val="001D0D4F"/>
    <w:rsid w:val="001E520A"/>
    <w:rsid w:val="001F671B"/>
    <w:rsid w:val="002002B4"/>
    <w:rsid w:val="00200A73"/>
    <w:rsid w:val="002336D4"/>
    <w:rsid w:val="00252D16"/>
    <w:rsid w:val="0025393A"/>
    <w:rsid w:val="00255D40"/>
    <w:rsid w:val="002744BB"/>
    <w:rsid w:val="002779CA"/>
    <w:rsid w:val="00292D2C"/>
    <w:rsid w:val="00297A03"/>
    <w:rsid w:val="002A5BF3"/>
    <w:rsid w:val="002B4CD3"/>
    <w:rsid w:val="002B6663"/>
    <w:rsid w:val="002D1C86"/>
    <w:rsid w:val="002F4CA9"/>
    <w:rsid w:val="00301956"/>
    <w:rsid w:val="003037B8"/>
    <w:rsid w:val="0032490C"/>
    <w:rsid w:val="00334072"/>
    <w:rsid w:val="003348E2"/>
    <w:rsid w:val="0035492D"/>
    <w:rsid w:val="0036005C"/>
    <w:rsid w:val="00374240"/>
    <w:rsid w:val="00396055"/>
    <w:rsid w:val="003A0B1D"/>
    <w:rsid w:val="003A60C9"/>
    <w:rsid w:val="003A642C"/>
    <w:rsid w:val="003B24B3"/>
    <w:rsid w:val="003E749D"/>
    <w:rsid w:val="003F21A2"/>
    <w:rsid w:val="00407690"/>
    <w:rsid w:val="00432501"/>
    <w:rsid w:val="00450DCC"/>
    <w:rsid w:val="00461E38"/>
    <w:rsid w:val="004627AC"/>
    <w:rsid w:val="004700A9"/>
    <w:rsid w:val="00492710"/>
    <w:rsid w:val="004A1D33"/>
    <w:rsid w:val="004A4B9E"/>
    <w:rsid w:val="004A6C1E"/>
    <w:rsid w:val="004C03ED"/>
    <w:rsid w:val="004D26F3"/>
    <w:rsid w:val="004E66CF"/>
    <w:rsid w:val="004E75B1"/>
    <w:rsid w:val="00516BC5"/>
    <w:rsid w:val="0052482E"/>
    <w:rsid w:val="00525367"/>
    <w:rsid w:val="00535739"/>
    <w:rsid w:val="0055259C"/>
    <w:rsid w:val="00554CA4"/>
    <w:rsid w:val="0055642A"/>
    <w:rsid w:val="00560705"/>
    <w:rsid w:val="0056459D"/>
    <w:rsid w:val="00584AD7"/>
    <w:rsid w:val="00595A39"/>
    <w:rsid w:val="005A34AE"/>
    <w:rsid w:val="005B15CE"/>
    <w:rsid w:val="005C34EA"/>
    <w:rsid w:val="005D5BB5"/>
    <w:rsid w:val="005D742D"/>
    <w:rsid w:val="006119D9"/>
    <w:rsid w:val="00623FE5"/>
    <w:rsid w:val="006326AF"/>
    <w:rsid w:val="00640253"/>
    <w:rsid w:val="00643FA4"/>
    <w:rsid w:val="0064483A"/>
    <w:rsid w:val="006471AB"/>
    <w:rsid w:val="0067499E"/>
    <w:rsid w:val="006777A9"/>
    <w:rsid w:val="00695569"/>
    <w:rsid w:val="006A16CD"/>
    <w:rsid w:val="006E01FE"/>
    <w:rsid w:val="006E054B"/>
    <w:rsid w:val="006E567F"/>
    <w:rsid w:val="006F06D4"/>
    <w:rsid w:val="006F514D"/>
    <w:rsid w:val="00702198"/>
    <w:rsid w:val="00710E5A"/>
    <w:rsid w:val="00716B86"/>
    <w:rsid w:val="00722123"/>
    <w:rsid w:val="00734CAF"/>
    <w:rsid w:val="00744B74"/>
    <w:rsid w:val="00751DDA"/>
    <w:rsid w:val="00773DB1"/>
    <w:rsid w:val="00784E05"/>
    <w:rsid w:val="007858DF"/>
    <w:rsid w:val="007B0ADD"/>
    <w:rsid w:val="007B31B1"/>
    <w:rsid w:val="007B7732"/>
    <w:rsid w:val="007C4020"/>
    <w:rsid w:val="007D37A0"/>
    <w:rsid w:val="007D5427"/>
    <w:rsid w:val="00807E63"/>
    <w:rsid w:val="00811B28"/>
    <w:rsid w:val="0081535A"/>
    <w:rsid w:val="00820B83"/>
    <w:rsid w:val="008415D0"/>
    <w:rsid w:val="00843908"/>
    <w:rsid w:val="00844DA6"/>
    <w:rsid w:val="008A03C8"/>
    <w:rsid w:val="008A141D"/>
    <w:rsid w:val="008B0124"/>
    <w:rsid w:val="008B2B25"/>
    <w:rsid w:val="008B32F6"/>
    <w:rsid w:val="008B5539"/>
    <w:rsid w:val="008E1F57"/>
    <w:rsid w:val="008F5EA0"/>
    <w:rsid w:val="009028CF"/>
    <w:rsid w:val="00906179"/>
    <w:rsid w:val="0093041C"/>
    <w:rsid w:val="0093400B"/>
    <w:rsid w:val="0093602C"/>
    <w:rsid w:val="00950FFA"/>
    <w:rsid w:val="00951190"/>
    <w:rsid w:val="00976036"/>
    <w:rsid w:val="0097648A"/>
    <w:rsid w:val="0099272B"/>
    <w:rsid w:val="009961B6"/>
    <w:rsid w:val="009A1CE0"/>
    <w:rsid w:val="009A2665"/>
    <w:rsid w:val="009A68DB"/>
    <w:rsid w:val="009B16C0"/>
    <w:rsid w:val="009B6DD0"/>
    <w:rsid w:val="009C5EE4"/>
    <w:rsid w:val="009E2FD0"/>
    <w:rsid w:val="009F1545"/>
    <w:rsid w:val="00A134D2"/>
    <w:rsid w:val="00A47D48"/>
    <w:rsid w:val="00A601D9"/>
    <w:rsid w:val="00A612E2"/>
    <w:rsid w:val="00AA4968"/>
    <w:rsid w:val="00AE332E"/>
    <w:rsid w:val="00AE4C65"/>
    <w:rsid w:val="00AE74B2"/>
    <w:rsid w:val="00AF67F7"/>
    <w:rsid w:val="00AF6EFD"/>
    <w:rsid w:val="00B108EE"/>
    <w:rsid w:val="00B167C0"/>
    <w:rsid w:val="00B2666D"/>
    <w:rsid w:val="00B37CA3"/>
    <w:rsid w:val="00B4022F"/>
    <w:rsid w:val="00B566CA"/>
    <w:rsid w:val="00B57B91"/>
    <w:rsid w:val="00B73654"/>
    <w:rsid w:val="00B861E1"/>
    <w:rsid w:val="00BB21CD"/>
    <w:rsid w:val="00BD0EAB"/>
    <w:rsid w:val="00BD1C66"/>
    <w:rsid w:val="00BD3D22"/>
    <w:rsid w:val="00BD5AA0"/>
    <w:rsid w:val="00BE0857"/>
    <w:rsid w:val="00BE72AD"/>
    <w:rsid w:val="00C203FB"/>
    <w:rsid w:val="00C239F7"/>
    <w:rsid w:val="00C37673"/>
    <w:rsid w:val="00C57403"/>
    <w:rsid w:val="00C61DB0"/>
    <w:rsid w:val="00C67773"/>
    <w:rsid w:val="00C703BD"/>
    <w:rsid w:val="00C71C4D"/>
    <w:rsid w:val="00C95CC4"/>
    <w:rsid w:val="00C97317"/>
    <w:rsid w:val="00CA16D3"/>
    <w:rsid w:val="00CB06D3"/>
    <w:rsid w:val="00CB0928"/>
    <w:rsid w:val="00CB0F5F"/>
    <w:rsid w:val="00CB6258"/>
    <w:rsid w:val="00CC2A7C"/>
    <w:rsid w:val="00CC2FF4"/>
    <w:rsid w:val="00CC541A"/>
    <w:rsid w:val="00CD7420"/>
    <w:rsid w:val="00CE0D81"/>
    <w:rsid w:val="00CE77AF"/>
    <w:rsid w:val="00CE7D7E"/>
    <w:rsid w:val="00D00F5E"/>
    <w:rsid w:val="00D061AC"/>
    <w:rsid w:val="00D33578"/>
    <w:rsid w:val="00D3625C"/>
    <w:rsid w:val="00D4043A"/>
    <w:rsid w:val="00D47655"/>
    <w:rsid w:val="00D63E10"/>
    <w:rsid w:val="00D67788"/>
    <w:rsid w:val="00D8359B"/>
    <w:rsid w:val="00D923EB"/>
    <w:rsid w:val="00DB1691"/>
    <w:rsid w:val="00DD1A03"/>
    <w:rsid w:val="00DD258D"/>
    <w:rsid w:val="00DE5389"/>
    <w:rsid w:val="00DF4180"/>
    <w:rsid w:val="00DF7543"/>
    <w:rsid w:val="00E14302"/>
    <w:rsid w:val="00E16C8A"/>
    <w:rsid w:val="00E366C2"/>
    <w:rsid w:val="00E43DAC"/>
    <w:rsid w:val="00E518C0"/>
    <w:rsid w:val="00E75D5D"/>
    <w:rsid w:val="00EB4D35"/>
    <w:rsid w:val="00EB66C7"/>
    <w:rsid w:val="00EC16DD"/>
    <w:rsid w:val="00EC49A3"/>
    <w:rsid w:val="00ED4A27"/>
    <w:rsid w:val="00EF0077"/>
    <w:rsid w:val="00EF71C7"/>
    <w:rsid w:val="00F23D02"/>
    <w:rsid w:val="00F2710C"/>
    <w:rsid w:val="00F57285"/>
    <w:rsid w:val="00F711E7"/>
    <w:rsid w:val="00F72B47"/>
    <w:rsid w:val="00F827AF"/>
    <w:rsid w:val="00F91F53"/>
    <w:rsid w:val="00FA744F"/>
    <w:rsid w:val="00FC331E"/>
    <w:rsid w:val="00FC7C1F"/>
    <w:rsid w:val="00FE4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9E5262-E299-49B6-B1B3-517B86A6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eastAsia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99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styleId="a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Textbody">
    <w:name w:val="Text body"/>
    <w:basedOn w:val="a"/>
    <w:pPr>
      <w:widowControl w:val="0"/>
      <w:spacing w:after="120"/>
    </w:pPr>
    <w:rPr>
      <w:rFonts w:ascii="Arial" w:eastAsia="SimSun" w:hAnsi="Arial" w:cs="Mangal"/>
      <w:sz w:val="24"/>
      <w:szCs w:val="24"/>
      <w:lang w:eastAsia="zh-CN" w:bidi="hi-IN"/>
    </w:rPr>
  </w:style>
  <w:style w:type="character" w:styleId="af9">
    <w:name w:val="Emphasis"/>
    <w:uiPriority w:val="20"/>
    <w:qFormat/>
    <w:rPr>
      <w:i/>
      <w:iCs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6"/>
      <w:szCs w:val="26"/>
    </w:rPr>
  </w:style>
  <w:style w:type="character" w:customStyle="1" w:styleId="13">
    <w:name w:val="Основной шрифт абзаца1"/>
  </w:style>
  <w:style w:type="character" w:customStyle="1" w:styleId="10">
    <w:name w:val="Заголовок 1 Знак"/>
    <w:basedOn w:val="a0"/>
    <w:link w:val="1"/>
    <w:uiPriority w:val="9"/>
    <w:rPr>
      <w:rFonts w:eastAsia="Times New Roman"/>
      <w:b/>
      <w:bCs/>
      <w:sz w:val="48"/>
      <w:szCs w:val="4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sz w:val="28"/>
      <w:szCs w:val="28"/>
      <w:lang w:eastAsia="en-US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sz w:val="28"/>
      <w:szCs w:val="28"/>
      <w:lang w:eastAsia="en-US"/>
    </w:rPr>
  </w:style>
  <w:style w:type="paragraph" w:styleId="afe">
    <w:name w:val="Normal (Web)"/>
    <w:basedOn w:val="a"/>
    <w:uiPriority w:val="99"/>
    <w:rsid w:val="007B0ADD"/>
    <w:pPr>
      <w:spacing w:before="75" w:after="75"/>
    </w:pPr>
    <w:rPr>
      <w:rFonts w:ascii="Tahoma" w:eastAsia="Arial Unicode MS" w:hAnsi="Tahoma" w:cs="Tahoma"/>
      <w:sz w:val="18"/>
      <w:szCs w:val="18"/>
      <w:lang w:eastAsia="ru-RU"/>
    </w:rPr>
  </w:style>
  <w:style w:type="paragraph" w:customStyle="1" w:styleId="ConsPlusNormal">
    <w:name w:val="ConsPlusNormal"/>
    <w:qFormat/>
    <w:rsid w:val="00BD5AA0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s1">
    <w:name w:val="s_1"/>
    <w:basedOn w:val="a"/>
    <w:rsid w:val="002F4CA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145C5E"/>
  </w:style>
  <w:style w:type="character" w:customStyle="1" w:styleId="organictextcontentspan">
    <w:name w:val="organictextcontentspan"/>
    <w:basedOn w:val="a0"/>
    <w:rsid w:val="0099272B"/>
  </w:style>
  <w:style w:type="character" w:styleId="aff">
    <w:name w:val="Strong"/>
    <w:basedOn w:val="a0"/>
    <w:uiPriority w:val="22"/>
    <w:qFormat/>
    <w:rsid w:val="00BB21CD"/>
    <w:rPr>
      <w:b/>
      <w:bCs/>
    </w:rPr>
  </w:style>
  <w:style w:type="paragraph" w:customStyle="1" w:styleId="ConsPlusTitle">
    <w:name w:val="ConsPlusTitle"/>
    <w:uiPriority w:val="99"/>
    <w:rsid w:val="00CB625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CB625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3">
    <w:name w:val="Body Text Indent 3"/>
    <w:basedOn w:val="a"/>
    <w:link w:val="34"/>
    <w:uiPriority w:val="99"/>
    <w:rsid w:val="00751DDA"/>
    <w:pPr>
      <w:shd w:val="clear" w:color="auto" w:fill="FFFFFF"/>
      <w:ind w:firstLine="900"/>
      <w:jc w:val="both"/>
    </w:pPr>
    <w:rPr>
      <w:rFonts w:eastAsia="Times New Roman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51DDA"/>
    <w:rPr>
      <w:rFonts w:eastAsia="Times New Roman"/>
      <w:sz w:val="28"/>
      <w:szCs w:val="24"/>
      <w:shd w:val="clear" w:color="auto" w:fill="FFFFFF"/>
    </w:rPr>
  </w:style>
  <w:style w:type="paragraph" w:styleId="25">
    <w:name w:val="Body Text Indent 2"/>
    <w:basedOn w:val="a"/>
    <w:link w:val="26"/>
    <w:uiPriority w:val="99"/>
    <w:unhideWhenUsed/>
    <w:rsid w:val="00F72B47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72B4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49F956B84E077BA93C450205DF6BA8FD243C3085EF6B5AFE203E0F3A9AB6C9C92D7C3F788436472E80244E3EA55A3F5482BBFCMFs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Ирина Образцова</cp:lastModifiedBy>
  <cp:revision>5</cp:revision>
  <cp:lastPrinted>2025-09-05T08:32:00Z</cp:lastPrinted>
  <dcterms:created xsi:type="dcterms:W3CDTF">2025-09-05T04:15:00Z</dcterms:created>
  <dcterms:modified xsi:type="dcterms:W3CDTF">2025-09-05T09:32:00Z</dcterms:modified>
</cp:coreProperties>
</file>