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00D87"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4BF3C351" w14:textId="712FF12A" w:rsidR="00D324D4"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010FDD">
        <w:rPr>
          <w:rFonts w:ascii="Times New Roman" w:hAnsi="Times New Roman" w:cs="Times New Roman"/>
          <w:sz w:val="28"/>
          <w:szCs w:val="28"/>
        </w:rPr>
        <w:t>Ильиной Любови Григорьевне</w:t>
      </w:r>
      <w:r w:rsidR="00A77A5F">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p>
    <w:p w14:paraId="4016BABC" w14:textId="2292D531" w:rsidR="00297762"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площадью </w:t>
      </w:r>
      <w:r w:rsidR="00010FDD">
        <w:rPr>
          <w:rFonts w:ascii="Times New Roman" w:hAnsi="Times New Roman" w:cs="Times New Roman"/>
          <w:sz w:val="28"/>
          <w:szCs w:val="28"/>
        </w:rPr>
        <w:t>49,5</w:t>
      </w:r>
      <w:r>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г.Барнаул, </w:t>
      </w:r>
      <w:r w:rsidR="00F74A27">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F92435">
        <w:rPr>
          <w:rFonts w:ascii="Times New Roman" w:hAnsi="Times New Roman" w:cs="Times New Roman"/>
          <w:sz w:val="28"/>
          <w:szCs w:val="28"/>
        </w:rPr>
        <w:t xml:space="preserve"> (каб.№</w:t>
      </w:r>
      <w:r w:rsidR="00010FDD">
        <w:rPr>
          <w:rFonts w:ascii="Times New Roman" w:hAnsi="Times New Roman" w:cs="Times New Roman"/>
          <w:sz w:val="28"/>
          <w:szCs w:val="28"/>
        </w:rPr>
        <w:t>317</w:t>
      </w:r>
      <w:r w:rsidR="00F92435">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для </w:t>
      </w:r>
      <w:r w:rsidR="00950D96">
        <w:rPr>
          <w:rFonts w:ascii="Times New Roman" w:hAnsi="Times New Roman" w:cs="Times New Roman"/>
          <w:sz w:val="28"/>
          <w:szCs w:val="28"/>
        </w:rPr>
        <w:t xml:space="preserve">размещения </w:t>
      </w:r>
      <w:r w:rsidR="00A77A5F">
        <w:rPr>
          <w:rFonts w:ascii="Times New Roman" w:hAnsi="Times New Roman" w:cs="Times New Roman"/>
          <w:sz w:val="28"/>
          <w:szCs w:val="28"/>
        </w:rPr>
        <w:br/>
      </w:r>
      <w:r w:rsidR="00010FDD">
        <w:rPr>
          <w:rFonts w:ascii="Times New Roman" w:hAnsi="Times New Roman" w:cs="Times New Roman"/>
          <w:sz w:val="28"/>
          <w:szCs w:val="28"/>
        </w:rPr>
        <w:t>театральной школы</w:t>
      </w:r>
    </w:p>
    <w:p w14:paraId="4306A46D" w14:textId="77777777" w:rsidR="000210C0" w:rsidRDefault="000210C0" w:rsidP="00297762">
      <w:pPr>
        <w:pStyle w:val="ConsPlusNonformat"/>
        <w:jc w:val="center"/>
        <w:rPr>
          <w:rFonts w:ascii="Times New Roman" w:hAnsi="Times New Roman" w:cs="Times New Roman"/>
          <w:sz w:val="28"/>
          <w:szCs w:val="28"/>
        </w:rPr>
      </w:pPr>
    </w:p>
    <w:p w14:paraId="70DEB32D" w14:textId="6782384D"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04272A">
        <w:rPr>
          <w:rFonts w:ascii="Times New Roman" w:hAnsi="Times New Roman" w:cs="Times New Roman"/>
          <w:sz w:val="28"/>
          <w:szCs w:val="28"/>
        </w:rPr>
        <w:t>0</w:t>
      </w:r>
      <w:r w:rsidR="00010FDD">
        <w:rPr>
          <w:rFonts w:ascii="Times New Roman" w:hAnsi="Times New Roman" w:cs="Times New Roman"/>
          <w:sz w:val="28"/>
          <w:szCs w:val="28"/>
        </w:rPr>
        <w:t>8</w:t>
      </w:r>
      <w:r w:rsidR="006C26D9">
        <w:rPr>
          <w:rFonts w:ascii="Times New Roman" w:hAnsi="Times New Roman" w:cs="Times New Roman"/>
          <w:sz w:val="28"/>
          <w:szCs w:val="28"/>
        </w:rPr>
        <w:t>.11</w:t>
      </w:r>
      <w:r w:rsidR="000D4878">
        <w:rPr>
          <w:rFonts w:ascii="Times New Roman" w:hAnsi="Times New Roman" w:cs="Times New Roman"/>
          <w:sz w:val="28"/>
          <w:szCs w:val="28"/>
        </w:rPr>
        <w:t>.2021</w:t>
      </w:r>
    </w:p>
    <w:p w14:paraId="2A8CAD6D" w14:textId="77777777" w:rsidR="00D96376" w:rsidRDefault="00D96376" w:rsidP="00297762">
      <w:pPr>
        <w:pStyle w:val="ConsPlusNonformat"/>
        <w:jc w:val="center"/>
        <w:rPr>
          <w:rFonts w:ascii="Times New Roman" w:hAnsi="Times New Roman" w:cs="Times New Roman"/>
          <w:sz w:val="28"/>
          <w:szCs w:val="28"/>
        </w:rPr>
      </w:pPr>
    </w:p>
    <w:p w14:paraId="1CD970A9" w14:textId="787452A8" w:rsidR="00297762" w:rsidRDefault="00297762" w:rsidP="00C77EA5">
      <w:pPr>
        <w:pStyle w:val="ConsPlusNonformat"/>
        <w:ind w:firstLine="708"/>
        <w:jc w:val="both"/>
        <w:rPr>
          <w:rFonts w:ascii="Times New Roman" w:hAnsi="Times New Roman" w:cs="Times New Roman"/>
          <w:caps/>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05" w:type="dxa"/>
        <w:tblLayout w:type="fixed"/>
        <w:tblCellMar>
          <w:top w:w="102" w:type="dxa"/>
          <w:left w:w="62" w:type="dxa"/>
          <w:bottom w:w="102" w:type="dxa"/>
          <w:right w:w="62" w:type="dxa"/>
        </w:tblCellMar>
        <w:tblLook w:val="04A0" w:firstRow="1" w:lastRow="0" w:firstColumn="1" w:lastColumn="0" w:noHBand="0" w:noVBand="1"/>
      </w:tblPr>
      <w:tblGrid>
        <w:gridCol w:w="2975"/>
        <w:gridCol w:w="595"/>
        <w:gridCol w:w="5835"/>
      </w:tblGrid>
      <w:tr w:rsidR="00C77EA5" w14:paraId="2FA14A89" w14:textId="77777777" w:rsidTr="006C26D9">
        <w:tc>
          <w:tcPr>
            <w:tcW w:w="2975" w:type="dxa"/>
            <w:hideMark/>
          </w:tcPr>
          <w:p w14:paraId="6684C21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14:paraId="0E17A244"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595" w:type="dxa"/>
            <w:hideMark/>
          </w:tcPr>
          <w:p w14:paraId="3BB8B902"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w:t>
            </w:r>
          </w:p>
        </w:tc>
        <w:tc>
          <w:tcPr>
            <w:tcW w:w="5835" w:type="dxa"/>
            <w:hideMark/>
          </w:tcPr>
          <w:p w14:paraId="389E654F"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комитета по культуре города, председатель комиссии;</w:t>
            </w:r>
          </w:p>
        </w:tc>
      </w:tr>
      <w:tr w:rsidR="00C77EA5" w14:paraId="64B13014" w14:textId="77777777" w:rsidTr="006C26D9">
        <w:tc>
          <w:tcPr>
            <w:tcW w:w="2975" w:type="dxa"/>
            <w:hideMark/>
          </w:tcPr>
          <w:p w14:paraId="59B54482"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595" w:type="dxa"/>
          </w:tcPr>
          <w:p w14:paraId="1A1207CB"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p>
        </w:tc>
        <w:tc>
          <w:tcPr>
            <w:tcW w:w="5835" w:type="dxa"/>
          </w:tcPr>
          <w:p w14:paraId="40C1C50C" w14:textId="77777777" w:rsidR="00C77EA5" w:rsidRDefault="00C77EA5">
            <w:pPr>
              <w:autoSpaceDE w:val="0"/>
              <w:autoSpaceDN w:val="0"/>
              <w:adjustRightInd w:val="0"/>
              <w:spacing w:after="0" w:line="240" w:lineRule="auto"/>
              <w:rPr>
                <w:rFonts w:ascii="Times New Roman" w:hAnsi="Times New Roman" w:cs="Times New Roman"/>
                <w:sz w:val="28"/>
                <w:szCs w:val="28"/>
              </w:rPr>
            </w:pPr>
          </w:p>
        </w:tc>
      </w:tr>
      <w:tr w:rsidR="00C77EA5" w14:paraId="303C62C3" w14:textId="77777777" w:rsidTr="006C26D9">
        <w:tc>
          <w:tcPr>
            <w:tcW w:w="2975" w:type="dxa"/>
            <w:hideMark/>
          </w:tcPr>
          <w:p w14:paraId="7C8E5D7B"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14:paraId="7CA53F4D"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595" w:type="dxa"/>
            <w:hideMark/>
          </w:tcPr>
          <w:p w14:paraId="6A7A647B"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746DB818"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C77EA5" w14:paraId="1B8C826D" w14:textId="77777777" w:rsidTr="006C26D9">
        <w:trPr>
          <w:trHeight w:val="23"/>
        </w:trPr>
        <w:tc>
          <w:tcPr>
            <w:tcW w:w="2975" w:type="dxa"/>
            <w:hideMark/>
          </w:tcPr>
          <w:p w14:paraId="6A9077E9"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Свержевская</w:t>
            </w:r>
          </w:p>
          <w:p w14:paraId="43551A9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595" w:type="dxa"/>
            <w:hideMark/>
          </w:tcPr>
          <w:p w14:paraId="32EA9AE7"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6D456DA7"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комитета по культуре города</w:t>
            </w:r>
          </w:p>
        </w:tc>
      </w:tr>
    </w:tbl>
    <w:p w14:paraId="2745540E" w14:textId="77777777" w:rsidR="005B4923" w:rsidRDefault="005B4923" w:rsidP="005F5BB6">
      <w:pPr>
        <w:pStyle w:val="ConsPlusNonformat"/>
        <w:jc w:val="both"/>
        <w:rPr>
          <w:rFonts w:ascii="Times New Roman" w:hAnsi="Times New Roman" w:cs="Times New Roman"/>
          <w:sz w:val="28"/>
          <w:szCs w:val="28"/>
        </w:rPr>
      </w:pPr>
    </w:p>
    <w:p w14:paraId="29B66F22" w14:textId="2F6ADB62"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w:t>
      </w:r>
      <w:r w:rsidR="006C26D9">
        <w:rPr>
          <w:rFonts w:ascii="Times New Roman" w:hAnsi="Times New Roman" w:cs="Times New Roman"/>
          <w:sz w:val="28"/>
          <w:szCs w:val="28"/>
        </w:rPr>
        <w:br/>
      </w:r>
      <w:r w:rsidRPr="00C636B0">
        <w:rPr>
          <w:rFonts w:ascii="Times New Roman" w:hAnsi="Times New Roman" w:cs="Times New Roman"/>
          <w:sz w:val="28"/>
          <w:szCs w:val="28"/>
        </w:rPr>
        <w:t>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6C26D9">
        <w:rPr>
          <w:rFonts w:ascii="Times New Roman" w:hAnsi="Times New Roman" w:cs="Times New Roman"/>
          <w:sz w:val="28"/>
          <w:szCs w:val="28"/>
        </w:rPr>
        <w:br/>
      </w:r>
      <w:r w:rsidR="00010FDD">
        <w:rPr>
          <w:rFonts w:ascii="Times New Roman" w:hAnsi="Times New Roman" w:cs="Times New Roman"/>
          <w:sz w:val="28"/>
          <w:szCs w:val="28"/>
        </w:rPr>
        <w:t>49,5</w:t>
      </w:r>
      <w:r w:rsidR="001643AC">
        <w:rPr>
          <w:rFonts w:ascii="Times New Roman" w:hAnsi="Times New Roman" w:cs="Times New Roman"/>
          <w:sz w:val="28"/>
          <w:szCs w:val="28"/>
        </w:rPr>
        <w:t xml:space="preserve"> </w:t>
      </w:r>
      <w:r w:rsidR="005D2B92" w:rsidRPr="005D2B92">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B7758B">
        <w:rPr>
          <w:rFonts w:ascii="Times New Roman" w:hAnsi="Times New Roman" w:cs="Times New Roman"/>
          <w:sz w:val="28"/>
          <w:szCs w:val="28"/>
        </w:rPr>
        <w:t>,</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размещения</w:t>
      </w:r>
      <w:r w:rsidR="004C45A7">
        <w:rPr>
          <w:rFonts w:ascii="Times New Roman" w:hAnsi="Times New Roman" w:cs="Times New Roman"/>
          <w:sz w:val="28"/>
          <w:szCs w:val="28"/>
        </w:rPr>
        <w:t xml:space="preserve"> </w:t>
      </w:r>
      <w:r w:rsidR="00010FDD">
        <w:rPr>
          <w:rFonts w:ascii="Times New Roman" w:hAnsi="Times New Roman" w:cs="Times New Roman"/>
          <w:sz w:val="28"/>
          <w:szCs w:val="28"/>
        </w:rPr>
        <w:t>театральной школы</w:t>
      </w:r>
      <w:r w:rsidR="00810451">
        <w:rPr>
          <w:rFonts w:ascii="Times New Roman" w:hAnsi="Times New Roman" w:cs="Times New Roman"/>
          <w:sz w:val="28"/>
          <w:szCs w:val="28"/>
        </w:rPr>
        <w:t>.</w:t>
      </w:r>
    </w:p>
    <w:p w14:paraId="56D24138" w14:textId="7217C5AB" w:rsidR="00AC652F" w:rsidRDefault="000D487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010FDD">
        <w:rPr>
          <w:rFonts w:ascii="Times New Roman" w:hAnsi="Times New Roman" w:cs="Times New Roman"/>
          <w:sz w:val="28"/>
          <w:szCs w:val="28"/>
        </w:rPr>
        <w:t>49,5</w:t>
      </w:r>
      <w:r w:rsidR="00F92435">
        <w:rPr>
          <w:rFonts w:ascii="Times New Roman" w:hAnsi="Times New Roman" w:cs="Times New Roman"/>
          <w:sz w:val="28"/>
          <w:szCs w:val="28"/>
        </w:rPr>
        <w:t xml:space="preserve"> </w:t>
      </w:r>
      <w:r w:rsidR="00E91E30" w:rsidRPr="00E91E30">
        <w:rPr>
          <w:rFonts w:ascii="Times New Roman" w:hAnsi="Times New Roman" w:cs="Times New Roman"/>
          <w:sz w:val="28"/>
          <w:szCs w:val="28"/>
        </w:rPr>
        <w:t>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196135">
        <w:rPr>
          <w:rFonts w:ascii="Times New Roman" w:hAnsi="Times New Roman" w:cs="Times New Roman"/>
          <w:sz w:val="28"/>
          <w:szCs w:val="28"/>
        </w:rPr>
        <w:t xml:space="preserve"> (</w:t>
      </w:r>
      <w:r w:rsidR="00010FDD">
        <w:rPr>
          <w:rFonts w:ascii="Times New Roman" w:hAnsi="Times New Roman" w:cs="Times New Roman"/>
          <w:sz w:val="28"/>
          <w:szCs w:val="28"/>
        </w:rPr>
        <w:t>317</w:t>
      </w:r>
      <w:r w:rsidR="00196135">
        <w:rPr>
          <w:rFonts w:ascii="Times New Roman" w:hAnsi="Times New Roman" w:cs="Times New Roman"/>
          <w:sz w:val="28"/>
          <w:szCs w:val="28"/>
        </w:rPr>
        <w:t>)</w:t>
      </w:r>
      <w:r w:rsidR="00EB664C">
        <w:rPr>
          <w:rFonts w:ascii="Times New Roman" w:hAnsi="Times New Roman" w:cs="Times New Roman"/>
          <w:sz w:val="28"/>
          <w:szCs w:val="28"/>
        </w:rPr>
        <w:t>,</w:t>
      </w:r>
      <w:r w:rsidR="00950D96">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 xml:space="preserve">является муниципальной собственностью, </w:t>
      </w:r>
      <w:r w:rsidR="00297762">
        <w:rPr>
          <w:rFonts w:ascii="Times New Roman" w:eastAsia="Times New Roman" w:hAnsi="Times New Roman" w:cs="Times New Roman"/>
          <w:sz w:val="28"/>
          <w:szCs w:val="28"/>
          <w:lang w:eastAsia="ru-RU" w:bidi="ru-RU"/>
        </w:rPr>
        <w:lastRenderedPageBreak/>
        <w:t>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14:paraId="5B1CE153" w14:textId="508608B1" w:rsidR="00297762" w:rsidRDefault="006C26D9"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 0</w:t>
      </w:r>
      <w:r w:rsidR="00010FDD">
        <w:rPr>
          <w:rFonts w:ascii="Times New Roman" w:eastAsia="Times New Roman" w:hAnsi="Times New Roman" w:cs="Times New Roman"/>
          <w:sz w:val="28"/>
          <w:szCs w:val="28"/>
          <w:lang w:eastAsia="ru-RU" w:bidi="ru-RU"/>
        </w:rPr>
        <w:t>2</w:t>
      </w:r>
      <w:r>
        <w:rPr>
          <w:rFonts w:ascii="Times New Roman" w:eastAsia="Times New Roman" w:hAnsi="Times New Roman" w:cs="Times New Roman"/>
          <w:sz w:val="28"/>
          <w:szCs w:val="28"/>
          <w:lang w:eastAsia="ru-RU" w:bidi="ru-RU"/>
        </w:rPr>
        <w:t xml:space="preserve">.11.2021 </w:t>
      </w:r>
      <w:r w:rsidR="005A33CD">
        <w:rPr>
          <w:rFonts w:ascii="Times New Roman" w:eastAsia="Times New Roman" w:hAnsi="Times New Roman" w:cs="Times New Roman"/>
          <w:sz w:val="28"/>
          <w:szCs w:val="28"/>
          <w:lang w:eastAsia="ru-RU" w:bidi="ru-RU"/>
        </w:rPr>
        <w:t xml:space="preserve">по </w:t>
      </w:r>
      <w:r>
        <w:rPr>
          <w:rFonts w:ascii="Times New Roman" w:eastAsia="Times New Roman" w:hAnsi="Times New Roman" w:cs="Times New Roman"/>
          <w:sz w:val="28"/>
          <w:szCs w:val="28"/>
          <w:lang w:eastAsia="ru-RU" w:bidi="ru-RU"/>
        </w:rPr>
        <w:t>30.11.2021</w:t>
      </w:r>
    </w:p>
    <w:p w14:paraId="7DFD2123" w14:textId="77777777" w:rsidR="00297762" w:rsidRDefault="00297762"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14:paraId="72ED42CF" w14:textId="77777777" w:rsidR="00222FF8" w:rsidRDefault="00222FF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1328EC39" w14:textId="77777777" w:rsidR="00F14E50" w:rsidRDefault="00F14E50"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23FB0546"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14:paraId="70061B9A"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14:paraId="355DE698" w14:textId="77777777" w:rsidR="00C86A5D" w:rsidRDefault="00507D53"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14:paraId="6E64349A" w14:textId="77777777" w:rsidR="00FD0B5D"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14:paraId="1542DA8E" w14:textId="77777777" w:rsidR="00FD0B5D" w:rsidRPr="00485BFB" w:rsidRDefault="0029171C"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14:paraId="40C72E8F" w14:textId="77777777" w:rsidR="0029171C"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14:paraId="34520DE6" w14:textId="77777777" w:rsidR="00DC37ED" w:rsidRPr="00FD0B5D"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14:paraId="4AEC0440" w14:textId="214EEED3" w:rsidR="00297762" w:rsidRPr="006A2710" w:rsidRDefault="00297762"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77A5F">
        <w:rPr>
          <w:rFonts w:ascii="Times New Roman" w:hAnsi="Times New Roman" w:cs="Times New Roman"/>
          <w:sz w:val="28"/>
          <w:szCs w:val="28"/>
        </w:rPr>
        <w:t>Беловой Дарье Васильевне</w:t>
      </w:r>
      <w:r w:rsidR="00F92435">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010FDD">
        <w:rPr>
          <w:rFonts w:ascii="Times New Roman" w:hAnsi="Times New Roman" w:cs="Times New Roman"/>
          <w:sz w:val="28"/>
          <w:szCs w:val="28"/>
        </w:rPr>
        <w:t>49,5</w:t>
      </w:r>
      <w:r w:rsidR="00ED77BB">
        <w:rPr>
          <w:rFonts w:ascii="Times New Roman" w:hAnsi="Times New Roman" w:cs="Times New Roman"/>
          <w:sz w:val="28"/>
          <w:szCs w:val="28"/>
        </w:rPr>
        <w:t xml:space="preserve"> </w:t>
      </w:r>
      <w:r w:rsidR="00DD577B"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г.Барнаул, </w:t>
      </w:r>
      <w:r w:rsidR="00950D96">
        <w:rPr>
          <w:rFonts w:ascii="Times New Roman" w:hAnsi="Times New Roman" w:cs="Times New Roman"/>
          <w:sz w:val="28"/>
          <w:szCs w:val="28"/>
        </w:rPr>
        <w:t>ул.А.Петрова,146а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010FDD">
        <w:rPr>
          <w:rFonts w:ascii="Times New Roman" w:hAnsi="Times New Roman" w:cs="Times New Roman"/>
          <w:sz w:val="28"/>
          <w:szCs w:val="28"/>
        </w:rPr>
        <w:t>.317</w:t>
      </w:r>
      <w:r w:rsidR="00196135">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 xml:space="preserve">размещения </w:t>
      </w:r>
      <w:r w:rsidR="00010FDD">
        <w:rPr>
          <w:rFonts w:ascii="Times New Roman" w:hAnsi="Times New Roman" w:cs="Times New Roman"/>
          <w:sz w:val="28"/>
          <w:szCs w:val="28"/>
        </w:rPr>
        <w:t>театральной школы</w:t>
      </w:r>
      <w:r w:rsidR="006C26D9">
        <w:rPr>
          <w:rFonts w:ascii="Times New Roman" w:hAnsi="Times New Roman" w:cs="Times New Roman"/>
          <w:sz w:val="28"/>
          <w:szCs w:val="28"/>
        </w:rPr>
        <w:t xml:space="preserve"> </w:t>
      </w:r>
      <w:r w:rsidR="00950D96">
        <w:rPr>
          <w:rFonts w:ascii="Times New Roman" w:hAnsi="Times New Roman" w:cs="Times New Roman"/>
          <w:sz w:val="28"/>
          <w:szCs w:val="28"/>
        </w:rPr>
        <w:t>комиссия пришла к следующим выводам</w:t>
      </w:r>
      <w:r w:rsidR="00AC652F">
        <w:rPr>
          <w:rFonts w:ascii="Times New Roman" w:hAnsi="Times New Roman" w:cs="Times New Roman"/>
          <w:sz w:val="28"/>
          <w:szCs w:val="28"/>
        </w:rPr>
        <w:t>:</w:t>
      </w:r>
    </w:p>
    <w:p w14:paraId="5B6BE0F7" w14:textId="77777777" w:rsidR="00565907" w:rsidRPr="00565907" w:rsidRDefault="00565907"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14:paraId="3B286F51" w14:textId="77777777" w:rsidTr="00485BFB">
        <w:tc>
          <w:tcPr>
            <w:tcW w:w="642" w:type="dxa"/>
          </w:tcPr>
          <w:p w14:paraId="54A25C24"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73B5A6F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14:paraId="1AD271E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14:paraId="16685242"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3E3D2DAA" w14:textId="77777777" w:rsidTr="00485BFB">
        <w:tc>
          <w:tcPr>
            <w:tcW w:w="642" w:type="dxa"/>
          </w:tcPr>
          <w:p w14:paraId="194338E4"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14:paraId="42EA3ABA"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14:paraId="2EDBB861"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3D1FFEFA" w14:textId="77777777" w:rsidTr="00485BFB">
        <w:tc>
          <w:tcPr>
            <w:tcW w:w="642" w:type="dxa"/>
          </w:tcPr>
          <w:p w14:paraId="4C0DB716"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14:paraId="4535A926" w14:textId="77777777"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14:paraId="36A6EEB2"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39A015F4" w14:textId="77777777" w:rsidR="001D5941" w:rsidRDefault="001D5941"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858E45" w14:textId="77777777" w:rsidR="00764474" w:rsidRDefault="00297762"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11AFB18E" w14:textId="63465ED6" w:rsidR="00297762" w:rsidRDefault="00764474"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010FDD">
        <w:rPr>
          <w:rFonts w:ascii="Times New Roman" w:hAnsi="Times New Roman" w:cs="Times New Roman"/>
          <w:sz w:val="28"/>
          <w:szCs w:val="28"/>
        </w:rPr>
        <w:t>Ильиной Любови Григорьевне</w:t>
      </w:r>
      <w:r w:rsidR="00F92435">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r w:rsidR="006A2710">
        <w:rPr>
          <w:rFonts w:ascii="Times New Roman" w:eastAsia="Times New Roman" w:hAnsi="Times New Roman" w:cs="Times New Roman"/>
          <w:sz w:val="28"/>
          <w:szCs w:val="28"/>
          <w:lang w:eastAsia="ru-RU" w:bidi="ru-RU"/>
        </w:rPr>
        <w:t>г.Барнаула</w:t>
      </w:r>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010FDD">
        <w:rPr>
          <w:rFonts w:ascii="Times New Roman" w:hAnsi="Times New Roman" w:cs="Times New Roman"/>
          <w:sz w:val="28"/>
          <w:szCs w:val="28"/>
        </w:rPr>
        <w:t>49,5</w:t>
      </w:r>
      <w:r w:rsidR="001643AC">
        <w:rPr>
          <w:rFonts w:ascii="Times New Roman" w:hAnsi="Times New Roman" w:cs="Times New Roman"/>
          <w:sz w:val="28"/>
          <w:szCs w:val="28"/>
        </w:rPr>
        <w:t xml:space="preserve"> </w:t>
      </w:r>
      <w:r w:rsidR="006A2710"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ул.А.</w:t>
      </w:r>
      <w:r w:rsidR="006A2710">
        <w:rPr>
          <w:rFonts w:ascii="Times New Roman" w:hAnsi="Times New Roman" w:cs="Times New Roman"/>
          <w:sz w:val="28"/>
          <w:szCs w:val="28"/>
        </w:rPr>
        <w:t>Петрова,146</w:t>
      </w:r>
      <w:r w:rsidR="00950D96">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010FDD">
        <w:rPr>
          <w:rFonts w:ascii="Times New Roman" w:hAnsi="Times New Roman" w:cs="Times New Roman"/>
          <w:sz w:val="28"/>
          <w:szCs w:val="28"/>
        </w:rPr>
        <w:t>317</w:t>
      </w:r>
      <w:r w:rsidR="00196135">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sidR="00FD4033">
        <w:rPr>
          <w:rFonts w:ascii="Times New Roman" w:hAnsi="Times New Roman" w:cs="Times New Roman"/>
          <w:sz w:val="28"/>
          <w:szCs w:val="28"/>
        </w:rPr>
        <w:t xml:space="preserve">размещения </w:t>
      </w:r>
      <w:r w:rsidR="00010FDD">
        <w:rPr>
          <w:rFonts w:ascii="Times New Roman" w:hAnsi="Times New Roman" w:cs="Times New Roman"/>
          <w:sz w:val="28"/>
          <w:szCs w:val="28"/>
        </w:rPr>
        <w:t>театральной школы</w:t>
      </w:r>
      <w:r w:rsidR="006C26D9">
        <w:rPr>
          <w:rFonts w:ascii="Times New Roman" w:hAnsi="Times New Roman" w:cs="Times New Roman"/>
          <w:sz w:val="28"/>
          <w:szCs w:val="28"/>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14:paraId="1C3B48D0" w14:textId="05DC99D6" w:rsidR="002A0FF9" w:rsidRDefault="00701AF0"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010FDD">
        <w:rPr>
          <w:rFonts w:ascii="Times New Roman" w:hAnsi="Times New Roman" w:cs="Times New Roman"/>
          <w:sz w:val="28"/>
          <w:szCs w:val="28"/>
        </w:rPr>
        <w:t>49,5</w:t>
      </w:r>
      <w:r w:rsidR="001643AC">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кв.м, </w:t>
      </w:r>
      <w:r w:rsidR="000F53C3" w:rsidRPr="000F53C3">
        <w:rPr>
          <w:rFonts w:ascii="Times New Roman" w:hAnsi="Times New Roman" w:cs="Times New Roman"/>
          <w:sz w:val="28"/>
          <w:szCs w:val="28"/>
        </w:rPr>
        <w:lastRenderedPageBreak/>
        <w:t>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FD27CC">
        <w:rPr>
          <w:rFonts w:ascii="Times New Roman" w:hAnsi="Times New Roman" w:cs="Times New Roman"/>
          <w:sz w:val="28"/>
          <w:szCs w:val="28"/>
        </w:rPr>
        <w:t>А.Петрова,14</w:t>
      </w:r>
      <w:r w:rsidR="006A2710">
        <w:rPr>
          <w:rFonts w:ascii="Times New Roman" w:hAnsi="Times New Roman" w:cs="Times New Roman"/>
          <w:sz w:val="28"/>
          <w:szCs w:val="28"/>
        </w:rPr>
        <w:t>6</w:t>
      </w:r>
      <w:r w:rsidR="00FD4033">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010FDD">
        <w:rPr>
          <w:rFonts w:ascii="Times New Roman" w:hAnsi="Times New Roman" w:cs="Times New Roman"/>
          <w:sz w:val="28"/>
          <w:szCs w:val="28"/>
        </w:rPr>
        <w:t>317</w:t>
      </w:r>
      <w:r w:rsidR="00196135">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г.Барнаула</w:t>
      </w:r>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010FDD">
        <w:rPr>
          <w:rFonts w:ascii="Times New Roman" w:hAnsi="Times New Roman" w:cs="Times New Roman"/>
          <w:sz w:val="28"/>
          <w:szCs w:val="28"/>
        </w:rPr>
        <w:t>Ильиной Любовью Григорьевной</w:t>
      </w:r>
      <w:r w:rsidR="00A77A5F">
        <w:rPr>
          <w:rFonts w:ascii="Times New Roman" w:hAnsi="Times New Roman" w:cs="Times New Roman"/>
          <w:sz w:val="28"/>
          <w:szCs w:val="28"/>
        </w:rPr>
        <w:t>,</w:t>
      </w:r>
      <w:r w:rsidR="00FD4033" w:rsidRPr="00FD4033">
        <w:rPr>
          <w:rFonts w:ascii="Times New Roman" w:hAnsi="Times New Roman" w:cs="Times New Roman"/>
          <w:sz w:val="28"/>
          <w:szCs w:val="28"/>
        </w:rPr>
        <w:t xml:space="preserve"> </w:t>
      </w:r>
      <w:r w:rsidR="00FD4033">
        <w:rPr>
          <w:rFonts w:ascii="Times New Roman" w:hAnsi="Times New Roman" w:cs="Times New Roman"/>
          <w:sz w:val="28"/>
          <w:szCs w:val="28"/>
        </w:rPr>
        <w:t>для размещения</w:t>
      </w:r>
      <w:r w:rsidR="00810451">
        <w:rPr>
          <w:rFonts w:ascii="Times New Roman" w:hAnsi="Times New Roman" w:cs="Times New Roman"/>
          <w:sz w:val="28"/>
          <w:szCs w:val="28"/>
        </w:rPr>
        <w:t xml:space="preserve"> </w:t>
      </w:r>
      <w:r w:rsidR="00010FDD">
        <w:rPr>
          <w:rFonts w:ascii="Times New Roman" w:hAnsi="Times New Roman" w:cs="Times New Roman"/>
          <w:sz w:val="28"/>
          <w:szCs w:val="28"/>
        </w:rPr>
        <w:t>театральной школы</w:t>
      </w:r>
      <w:bookmarkStart w:id="0" w:name="_GoBack"/>
      <w:bookmarkEnd w:id="0"/>
      <w:r w:rsidR="00AC652F">
        <w:rPr>
          <w:rFonts w:ascii="Times New Roman" w:hAnsi="Times New Roman" w:cs="Times New Roman"/>
          <w:sz w:val="28"/>
          <w:szCs w:val="28"/>
        </w:rPr>
        <w:t>.</w:t>
      </w:r>
    </w:p>
    <w:p w14:paraId="10029303" w14:textId="77777777" w:rsidR="00ED77BB" w:rsidRDefault="00ED77BB" w:rsidP="00AC652F">
      <w:pPr>
        <w:pStyle w:val="ConsPlusNonformat"/>
        <w:ind w:firstLine="851"/>
        <w:jc w:val="both"/>
        <w:rPr>
          <w:rFonts w:ascii="Times New Roman" w:hAnsi="Times New Roman" w:cs="Times New Roman"/>
          <w:sz w:val="28"/>
          <w:szCs w:val="28"/>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60"/>
        <w:gridCol w:w="3191"/>
      </w:tblGrid>
      <w:tr w:rsidR="00ED77BB" w14:paraId="6486A2D4" w14:textId="77777777" w:rsidTr="00ED77BB">
        <w:tc>
          <w:tcPr>
            <w:tcW w:w="2693" w:type="dxa"/>
            <w:tcBorders>
              <w:bottom w:val="single" w:sz="4" w:space="0" w:color="auto"/>
            </w:tcBorders>
          </w:tcPr>
          <w:p w14:paraId="190804E3"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63B02A11"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784AB174" w14:textId="01A66717" w:rsidR="00ED77BB" w:rsidRDefault="00ED77BB" w:rsidP="00ED77BB">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А.В.Голобородова</w:t>
            </w:r>
          </w:p>
        </w:tc>
      </w:tr>
      <w:tr w:rsidR="00ED77BB" w14:paraId="66E95EEB" w14:textId="77777777" w:rsidTr="00ED77BB">
        <w:tc>
          <w:tcPr>
            <w:tcW w:w="2693" w:type="dxa"/>
            <w:tcBorders>
              <w:top w:val="single" w:sz="4" w:space="0" w:color="auto"/>
              <w:bottom w:val="single" w:sz="4" w:space="0" w:color="auto"/>
            </w:tcBorders>
          </w:tcPr>
          <w:p w14:paraId="1C218A3E"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DC11D3A"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67CD8D9B"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048B1676" w14:textId="53BE729D"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Я.А.Дворникова</w:t>
            </w:r>
          </w:p>
        </w:tc>
      </w:tr>
      <w:tr w:rsidR="00D806A9" w14:paraId="2A266978" w14:textId="77777777" w:rsidTr="00ED77BB">
        <w:tc>
          <w:tcPr>
            <w:tcW w:w="2693" w:type="dxa"/>
            <w:tcBorders>
              <w:top w:val="single" w:sz="4" w:space="0" w:color="auto"/>
              <w:bottom w:val="single" w:sz="4" w:space="0" w:color="auto"/>
            </w:tcBorders>
          </w:tcPr>
          <w:p w14:paraId="30C9CF13"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919D661"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1EA8EEBF"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7F423634" w14:textId="51DBDA2C"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Г.Ю.Свержевская</w:t>
            </w:r>
          </w:p>
        </w:tc>
      </w:tr>
    </w:tbl>
    <w:p w14:paraId="6D6593D6" w14:textId="77777777" w:rsidR="00814DDE" w:rsidRDefault="00814DDE"/>
    <w:sectPr w:rsidR="00814DDE" w:rsidSect="00217BF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95132" w14:textId="77777777" w:rsidR="004462D5" w:rsidRDefault="004462D5" w:rsidP="00217BFF">
      <w:pPr>
        <w:spacing w:after="0" w:line="240" w:lineRule="auto"/>
      </w:pPr>
      <w:r>
        <w:separator/>
      </w:r>
    </w:p>
  </w:endnote>
  <w:endnote w:type="continuationSeparator" w:id="0">
    <w:p w14:paraId="1C937748" w14:textId="77777777" w:rsidR="004462D5" w:rsidRDefault="004462D5"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7F0B4" w14:textId="77777777" w:rsidR="004462D5" w:rsidRDefault="004462D5" w:rsidP="00217BFF">
      <w:pPr>
        <w:spacing w:after="0" w:line="240" w:lineRule="auto"/>
      </w:pPr>
      <w:r>
        <w:separator/>
      </w:r>
    </w:p>
  </w:footnote>
  <w:footnote w:type="continuationSeparator" w:id="0">
    <w:p w14:paraId="1101B8EC" w14:textId="77777777" w:rsidR="004462D5" w:rsidRDefault="004462D5"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1D55BF55"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010FDD">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14:paraId="7D99EF00"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CA"/>
    <w:rsid w:val="00002DB8"/>
    <w:rsid w:val="00010FDD"/>
    <w:rsid w:val="000210C0"/>
    <w:rsid w:val="00031953"/>
    <w:rsid w:val="00034BCD"/>
    <w:rsid w:val="0004272A"/>
    <w:rsid w:val="00066AFC"/>
    <w:rsid w:val="00091A8A"/>
    <w:rsid w:val="000D4878"/>
    <w:rsid w:val="000F1828"/>
    <w:rsid w:val="000F53C3"/>
    <w:rsid w:val="00122344"/>
    <w:rsid w:val="00133431"/>
    <w:rsid w:val="001643AC"/>
    <w:rsid w:val="00164608"/>
    <w:rsid w:val="001801D1"/>
    <w:rsid w:val="00182D89"/>
    <w:rsid w:val="00196135"/>
    <w:rsid w:val="001D5941"/>
    <w:rsid w:val="001E1EF5"/>
    <w:rsid w:val="001E5D6A"/>
    <w:rsid w:val="0021574F"/>
    <w:rsid w:val="00217BFF"/>
    <w:rsid w:val="00222FF8"/>
    <w:rsid w:val="00252D60"/>
    <w:rsid w:val="00261AE3"/>
    <w:rsid w:val="00291463"/>
    <w:rsid w:val="0029171C"/>
    <w:rsid w:val="00292AC5"/>
    <w:rsid w:val="00297762"/>
    <w:rsid w:val="002A0FF9"/>
    <w:rsid w:val="002B041A"/>
    <w:rsid w:val="002B081A"/>
    <w:rsid w:val="002D58A7"/>
    <w:rsid w:val="002F42F3"/>
    <w:rsid w:val="00323E7D"/>
    <w:rsid w:val="00325BF4"/>
    <w:rsid w:val="0033140A"/>
    <w:rsid w:val="00397625"/>
    <w:rsid w:val="003B018E"/>
    <w:rsid w:val="003C488E"/>
    <w:rsid w:val="003D189D"/>
    <w:rsid w:val="0042751F"/>
    <w:rsid w:val="004462D5"/>
    <w:rsid w:val="004543DD"/>
    <w:rsid w:val="00465889"/>
    <w:rsid w:val="00470884"/>
    <w:rsid w:val="00485BFB"/>
    <w:rsid w:val="004B71A1"/>
    <w:rsid w:val="004C45A7"/>
    <w:rsid w:val="00507D53"/>
    <w:rsid w:val="005160B1"/>
    <w:rsid w:val="00565907"/>
    <w:rsid w:val="00573320"/>
    <w:rsid w:val="00580989"/>
    <w:rsid w:val="005A33CD"/>
    <w:rsid w:val="005A7743"/>
    <w:rsid w:val="005B4923"/>
    <w:rsid w:val="005D2B92"/>
    <w:rsid w:val="005F07D6"/>
    <w:rsid w:val="005F5BB6"/>
    <w:rsid w:val="005F5C15"/>
    <w:rsid w:val="005F603E"/>
    <w:rsid w:val="0062406F"/>
    <w:rsid w:val="00634D14"/>
    <w:rsid w:val="00667184"/>
    <w:rsid w:val="00670D3E"/>
    <w:rsid w:val="00677692"/>
    <w:rsid w:val="006838E1"/>
    <w:rsid w:val="00692ACA"/>
    <w:rsid w:val="006A2710"/>
    <w:rsid w:val="006A2E0E"/>
    <w:rsid w:val="006B79EC"/>
    <w:rsid w:val="006C26D9"/>
    <w:rsid w:val="006E0CA1"/>
    <w:rsid w:val="00701AF0"/>
    <w:rsid w:val="00713050"/>
    <w:rsid w:val="00716A8B"/>
    <w:rsid w:val="007225C2"/>
    <w:rsid w:val="0075615E"/>
    <w:rsid w:val="00764474"/>
    <w:rsid w:val="007C1627"/>
    <w:rsid w:val="007C2C26"/>
    <w:rsid w:val="007C35D8"/>
    <w:rsid w:val="007D4CC8"/>
    <w:rsid w:val="007D4EAB"/>
    <w:rsid w:val="00810451"/>
    <w:rsid w:val="00814DDE"/>
    <w:rsid w:val="0082046E"/>
    <w:rsid w:val="00827492"/>
    <w:rsid w:val="008427EC"/>
    <w:rsid w:val="00856F92"/>
    <w:rsid w:val="00866533"/>
    <w:rsid w:val="00880B99"/>
    <w:rsid w:val="008911C3"/>
    <w:rsid w:val="008A28B0"/>
    <w:rsid w:val="00950D96"/>
    <w:rsid w:val="0096260B"/>
    <w:rsid w:val="00974E3A"/>
    <w:rsid w:val="009B0F49"/>
    <w:rsid w:val="009D6808"/>
    <w:rsid w:val="009F584B"/>
    <w:rsid w:val="00A2520D"/>
    <w:rsid w:val="00A25FD3"/>
    <w:rsid w:val="00A77A5F"/>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0100"/>
    <w:rsid w:val="00C75562"/>
    <w:rsid w:val="00C77EA5"/>
    <w:rsid w:val="00C86A5D"/>
    <w:rsid w:val="00CA6C94"/>
    <w:rsid w:val="00CB7023"/>
    <w:rsid w:val="00CC18DF"/>
    <w:rsid w:val="00D05181"/>
    <w:rsid w:val="00D131FB"/>
    <w:rsid w:val="00D324D4"/>
    <w:rsid w:val="00D33129"/>
    <w:rsid w:val="00D3481B"/>
    <w:rsid w:val="00D55899"/>
    <w:rsid w:val="00D76107"/>
    <w:rsid w:val="00D806A9"/>
    <w:rsid w:val="00D86A45"/>
    <w:rsid w:val="00D96376"/>
    <w:rsid w:val="00DB694E"/>
    <w:rsid w:val="00DC37ED"/>
    <w:rsid w:val="00DC6EF7"/>
    <w:rsid w:val="00DD577B"/>
    <w:rsid w:val="00E6767D"/>
    <w:rsid w:val="00E91E30"/>
    <w:rsid w:val="00EA5DAF"/>
    <w:rsid w:val="00EB664C"/>
    <w:rsid w:val="00EC3653"/>
    <w:rsid w:val="00ED77BB"/>
    <w:rsid w:val="00EE6293"/>
    <w:rsid w:val="00F04EFA"/>
    <w:rsid w:val="00F14E50"/>
    <w:rsid w:val="00F2447F"/>
    <w:rsid w:val="00F53EA7"/>
    <w:rsid w:val="00F57B6B"/>
    <w:rsid w:val="00F60296"/>
    <w:rsid w:val="00F74A27"/>
    <w:rsid w:val="00F92435"/>
    <w:rsid w:val="00FD0B5D"/>
    <w:rsid w:val="00FD27CC"/>
    <w:rsid w:val="00FD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6F3"/>
  <w15:docId w15:val="{E22FDB07-CCB6-4B69-B222-78400EA7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1369">
      <w:bodyDiv w:val="1"/>
      <w:marLeft w:val="0"/>
      <w:marRight w:val="0"/>
      <w:marTop w:val="0"/>
      <w:marBottom w:val="0"/>
      <w:divBdr>
        <w:top w:val="none" w:sz="0" w:space="0" w:color="auto"/>
        <w:left w:val="none" w:sz="0" w:space="0" w:color="auto"/>
        <w:bottom w:val="none" w:sz="0" w:space="0" w:color="auto"/>
        <w:right w:val="none" w:sz="0" w:space="0" w:color="auto"/>
      </w:divBdr>
    </w:div>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A6AB-EE26-4607-830E-27C57903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Дарья С. Пустовит</cp:lastModifiedBy>
  <cp:revision>25</cp:revision>
  <cp:lastPrinted>2021-11-09T07:28:00Z</cp:lastPrinted>
  <dcterms:created xsi:type="dcterms:W3CDTF">2021-09-24T02:22:00Z</dcterms:created>
  <dcterms:modified xsi:type="dcterms:W3CDTF">2021-11-09T07:28:00Z</dcterms:modified>
</cp:coreProperties>
</file>