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0C4C" w14:textId="77777777" w:rsidR="00D51F0B" w:rsidRPr="004D329D" w:rsidRDefault="00D51F0B" w:rsidP="00D51F0B">
      <w:pPr>
        <w:spacing w:after="0" w:line="240" w:lineRule="auto"/>
        <w:ind w:firstLine="708"/>
        <w:jc w:val="center"/>
        <w:rPr>
          <w:rFonts w:ascii="Times New Roman" w:hAnsi="Times New Roman" w:cs="Times New Roman"/>
          <w:b/>
          <w:bCs/>
          <w:sz w:val="28"/>
          <w:szCs w:val="28"/>
        </w:rPr>
      </w:pPr>
      <w:r w:rsidRPr="004D329D">
        <w:rPr>
          <w:rFonts w:ascii="Times New Roman" w:hAnsi="Times New Roman" w:cs="Times New Roman"/>
          <w:b/>
          <w:bCs/>
          <w:sz w:val="28"/>
          <w:szCs w:val="28"/>
        </w:rPr>
        <w:t>О Т Ч Е Т</w:t>
      </w:r>
    </w:p>
    <w:p w14:paraId="34DC842B" w14:textId="77777777" w:rsidR="00D51F0B" w:rsidRPr="004D329D" w:rsidRDefault="00D51F0B" w:rsidP="00D51F0B">
      <w:pPr>
        <w:spacing w:after="0" w:line="240" w:lineRule="auto"/>
        <w:ind w:firstLine="708"/>
        <w:jc w:val="center"/>
        <w:rPr>
          <w:rFonts w:ascii="Times New Roman" w:hAnsi="Times New Roman" w:cs="Times New Roman"/>
          <w:b/>
          <w:bCs/>
          <w:sz w:val="28"/>
          <w:szCs w:val="28"/>
        </w:rPr>
      </w:pPr>
      <w:r w:rsidRPr="004D329D">
        <w:rPr>
          <w:rFonts w:ascii="Times New Roman" w:hAnsi="Times New Roman" w:cs="Times New Roman"/>
          <w:b/>
          <w:bCs/>
          <w:sz w:val="28"/>
          <w:szCs w:val="28"/>
        </w:rPr>
        <w:t>о работе комитета муниципального заказа города Барнаула</w:t>
      </w:r>
    </w:p>
    <w:p w14:paraId="0AC7472E" w14:textId="732A7E54" w:rsidR="00D51F0B" w:rsidRDefault="00D51F0B" w:rsidP="00D51F0B">
      <w:pPr>
        <w:spacing w:after="0" w:line="240" w:lineRule="auto"/>
        <w:ind w:firstLine="708"/>
        <w:jc w:val="center"/>
        <w:rPr>
          <w:rFonts w:ascii="Times New Roman" w:hAnsi="Times New Roman" w:cs="Times New Roman"/>
          <w:sz w:val="28"/>
          <w:szCs w:val="28"/>
        </w:rPr>
      </w:pPr>
      <w:r w:rsidRPr="004D329D">
        <w:rPr>
          <w:rFonts w:ascii="Times New Roman" w:hAnsi="Times New Roman" w:cs="Times New Roman"/>
          <w:b/>
          <w:bCs/>
          <w:sz w:val="28"/>
          <w:szCs w:val="28"/>
        </w:rPr>
        <w:t xml:space="preserve"> за </w:t>
      </w:r>
      <w:r>
        <w:rPr>
          <w:rFonts w:ascii="Times New Roman" w:hAnsi="Times New Roman" w:cs="Times New Roman"/>
          <w:b/>
          <w:bCs/>
          <w:sz w:val="28"/>
          <w:szCs w:val="28"/>
        </w:rPr>
        <w:t xml:space="preserve">первое полугодие </w:t>
      </w:r>
      <w:r w:rsidRPr="004D329D">
        <w:rPr>
          <w:rFonts w:ascii="Times New Roman" w:hAnsi="Times New Roman" w:cs="Times New Roman"/>
          <w:b/>
          <w:bCs/>
          <w:sz w:val="28"/>
          <w:szCs w:val="28"/>
        </w:rPr>
        <w:t>202</w:t>
      </w:r>
      <w:r>
        <w:rPr>
          <w:rFonts w:ascii="Times New Roman" w:hAnsi="Times New Roman" w:cs="Times New Roman"/>
          <w:b/>
          <w:bCs/>
          <w:sz w:val="28"/>
          <w:szCs w:val="28"/>
        </w:rPr>
        <w:t>2</w:t>
      </w:r>
      <w:r w:rsidRPr="004D329D">
        <w:rPr>
          <w:rFonts w:ascii="Times New Roman" w:hAnsi="Times New Roman" w:cs="Times New Roman"/>
          <w:b/>
          <w:bCs/>
          <w:sz w:val="28"/>
          <w:szCs w:val="28"/>
        </w:rPr>
        <w:t xml:space="preserve"> год</w:t>
      </w:r>
      <w:r>
        <w:rPr>
          <w:rFonts w:ascii="Times New Roman" w:hAnsi="Times New Roman" w:cs="Times New Roman"/>
          <w:b/>
          <w:bCs/>
          <w:sz w:val="28"/>
          <w:szCs w:val="28"/>
        </w:rPr>
        <w:t>а</w:t>
      </w:r>
    </w:p>
    <w:p w14:paraId="2680BEEC" w14:textId="77777777" w:rsidR="00D51F0B" w:rsidRDefault="00D51F0B" w:rsidP="000C61F8">
      <w:pPr>
        <w:spacing w:after="0" w:line="240" w:lineRule="auto"/>
        <w:ind w:firstLine="708"/>
        <w:jc w:val="both"/>
        <w:rPr>
          <w:rFonts w:ascii="Times New Roman" w:hAnsi="Times New Roman" w:cs="Times New Roman"/>
          <w:sz w:val="28"/>
          <w:szCs w:val="28"/>
        </w:rPr>
      </w:pPr>
    </w:p>
    <w:p w14:paraId="6BD65834" w14:textId="08F90030" w:rsidR="000C61F8" w:rsidRPr="00C57B5B" w:rsidRDefault="000C61F8" w:rsidP="000C61F8">
      <w:pPr>
        <w:spacing w:after="0" w:line="240" w:lineRule="auto"/>
        <w:ind w:firstLine="708"/>
        <w:jc w:val="both"/>
        <w:rPr>
          <w:rFonts w:ascii="Times New Roman" w:hAnsi="Times New Roman" w:cs="Times New Roman"/>
          <w:sz w:val="28"/>
          <w:szCs w:val="28"/>
        </w:rPr>
      </w:pPr>
      <w:r w:rsidRPr="00C57B5B">
        <w:rPr>
          <w:rFonts w:ascii="Times New Roman" w:hAnsi="Times New Roman" w:cs="Times New Roman"/>
          <w:sz w:val="28"/>
          <w:szCs w:val="28"/>
        </w:rPr>
        <w:t xml:space="preserve">Деятельность комитета муниципального заказа города Барнаула (далее - комитет) осуществляется в рамках реализации полномочий, определенных решением Барнаульской городской Думы от 25.11.2011 №646 «Об учреждении комитета муниципального заказа города Барнаула и утверждении Положения о нем». </w:t>
      </w:r>
      <w:r w:rsidR="008B07E6" w:rsidRPr="00C57B5B">
        <w:rPr>
          <w:rFonts w:ascii="Times New Roman" w:hAnsi="Times New Roman" w:cs="Times New Roman"/>
          <w:sz w:val="28"/>
          <w:szCs w:val="28"/>
        </w:rPr>
        <w:t>Согласно указанному решению</w:t>
      </w:r>
      <w:r w:rsidRPr="00C57B5B">
        <w:rPr>
          <w:rFonts w:ascii="Times New Roman" w:hAnsi="Times New Roman" w:cs="Times New Roman"/>
          <w:sz w:val="28"/>
          <w:szCs w:val="28"/>
        </w:rPr>
        <w:t xml:space="preserve"> комитет является уполномоченным органом в сфере закупок товаров, работ, услуг для обеспечения муниципальных нужд в соответствии с Федеральным законом от 05.04.2013 №44-ФЗ «О</w:t>
      </w:r>
      <w:r w:rsidR="00405B99">
        <w:rPr>
          <w:rFonts w:ascii="Times New Roman" w:hAnsi="Times New Roman" w:cs="Times New Roman"/>
          <w:sz w:val="28"/>
          <w:szCs w:val="28"/>
        </w:rPr>
        <w:t xml:space="preserve"> </w:t>
      </w:r>
      <w:r w:rsidRPr="00C57B5B">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r w:rsidRPr="00C57B5B">
        <w:rPr>
          <w:rFonts w:ascii="Times New Roman" w:eastAsia="Calibri" w:hAnsi="Times New Roman" w:cs="Times New Roman"/>
          <w:sz w:val="28"/>
          <w:szCs w:val="28"/>
        </w:rPr>
        <w:t xml:space="preserve"> (далее </w:t>
      </w:r>
      <w:r w:rsidR="005E753B" w:rsidRPr="00C57B5B">
        <w:rPr>
          <w:rFonts w:ascii="Times New Roman" w:eastAsia="Calibri" w:hAnsi="Times New Roman" w:cs="Times New Roman"/>
          <w:sz w:val="28"/>
          <w:szCs w:val="28"/>
        </w:rPr>
        <w:t>-</w:t>
      </w:r>
      <w:r w:rsidR="00472568" w:rsidRPr="00C57B5B">
        <w:rPr>
          <w:rFonts w:ascii="Times New Roman" w:eastAsia="Calibri" w:hAnsi="Times New Roman" w:cs="Times New Roman"/>
          <w:sz w:val="28"/>
          <w:szCs w:val="28"/>
        </w:rPr>
        <w:t xml:space="preserve"> Федеральный</w:t>
      </w:r>
      <w:r w:rsidRPr="00C57B5B">
        <w:rPr>
          <w:rFonts w:ascii="Times New Roman" w:eastAsia="Calibri" w:hAnsi="Times New Roman" w:cs="Times New Roman"/>
          <w:sz w:val="28"/>
          <w:szCs w:val="28"/>
        </w:rPr>
        <w:t xml:space="preserve"> закон №44-ФЗ),</w:t>
      </w:r>
      <w:r w:rsidRPr="00C57B5B">
        <w:rPr>
          <w:rFonts w:ascii="Times New Roman" w:hAnsi="Times New Roman" w:cs="Times New Roman"/>
          <w:sz w:val="28"/>
          <w:szCs w:val="28"/>
        </w:rPr>
        <w:t xml:space="preserve"> проводит процедуры определения поставщиков</w:t>
      </w:r>
      <w:r w:rsidR="00464628" w:rsidRPr="00C57B5B">
        <w:rPr>
          <w:rFonts w:ascii="Times New Roman" w:hAnsi="Times New Roman" w:cs="Times New Roman"/>
          <w:sz w:val="28"/>
          <w:szCs w:val="28"/>
        </w:rPr>
        <w:t xml:space="preserve"> (</w:t>
      </w:r>
      <w:r w:rsidRPr="00C57B5B">
        <w:rPr>
          <w:rFonts w:ascii="Times New Roman" w:hAnsi="Times New Roman" w:cs="Times New Roman"/>
          <w:sz w:val="28"/>
          <w:szCs w:val="28"/>
        </w:rPr>
        <w:t>подрядчиков, исполнителей</w:t>
      </w:r>
      <w:r w:rsidR="00464628" w:rsidRPr="00C57B5B">
        <w:rPr>
          <w:rFonts w:ascii="Times New Roman" w:hAnsi="Times New Roman" w:cs="Times New Roman"/>
          <w:sz w:val="28"/>
          <w:szCs w:val="28"/>
        </w:rPr>
        <w:t>)</w:t>
      </w:r>
      <w:r w:rsidRPr="00C57B5B">
        <w:rPr>
          <w:rFonts w:ascii="Times New Roman" w:hAnsi="Times New Roman" w:cs="Times New Roman"/>
          <w:sz w:val="28"/>
          <w:szCs w:val="28"/>
        </w:rPr>
        <w:t xml:space="preserve"> для муниципальных заказчиков города Барнаула.</w:t>
      </w:r>
      <w:r w:rsidRPr="00C57B5B">
        <w:rPr>
          <w:rFonts w:ascii="Times New Roman" w:eastAsia="Calibri" w:hAnsi="Times New Roman" w:cs="Times New Roman"/>
          <w:sz w:val="28"/>
          <w:szCs w:val="28"/>
        </w:rPr>
        <w:t xml:space="preserve"> Порядок взаимодействия уполномоченного органа и заказчиков определен постановлением администрации города от 29.01.2014 №120 «Об утверждении Положения о порядке взаимодействия уполномоченного органа и заказчиков в сфере закупок товаров, работ, услуг для обеспечения муниципальных нужд города Барнаула»</w:t>
      </w:r>
      <w:r w:rsidR="0014131F" w:rsidRPr="00C57B5B">
        <w:rPr>
          <w:rFonts w:ascii="Times New Roman" w:eastAsia="Calibri" w:hAnsi="Times New Roman" w:cs="Times New Roman"/>
          <w:sz w:val="28"/>
          <w:szCs w:val="28"/>
        </w:rPr>
        <w:t xml:space="preserve"> (</w:t>
      </w:r>
      <w:r w:rsidR="0014131F" w:rsidRPr="00C57B5B">
        <w:rPr>
          <w:rFonts w:ascii="Times New Roman" w:hAnsi="Times New Roman" w:cs="Times New Roman"/>
          <w:sz w:val="28"/>
          <w:szCs w:val="28"/>
        </w:rPr>
        <w:t>далее – Постановление №120</w:t>
      </w:r>
      <w:r w:rsidR="0014131F" w:rsidRPr="00C57B5B">
        <w:rPr>
          <w:rFonts w:ascii="Times New Roman" w:eastAsia="Calibri" w:hAnsi="Times New Roman" w:cs="Times New Roman"/>
          <w:sz w:val="28"/>
          <w:szCs w:val="28"/>
        </w:rPr>
        <w:t>)</w:t>
      </w:r>
      <w:r w:rsidRPr="00C57B5B">
        <w:rPr>
          <w:rFonts w:ascii="Times New Roman" w:eastAsia="Calibri" w:hAnsi="Times New Roman" w:cs="Times New Roman"/>
          <w:sz w:val="28"/>
          <w:szCs w:val="28"/>
        </w:rPr>
        <w:t>.</w:t>
      </w:r>
    </w:p>
    <w:p w14:paraId="1902A786" w14:textId="77777777" w:rsidR="00116E48" w:rsidRPr="00C57B5B" w:rsidRDefault="0057302B" w:rsidP="008B6615">
      <w:pPr>
        <w:spacing w:after="0" w:line="240" w:lineRule="auto"/>
        <w:ind w:firstLine="851"/>
        <w:jc w:val="both"/>
        <w:rPr>
          <w:rFonts w:ascii="Times New Roman" w:eastAsia="Times New Roman" w:hAnsi="Times New Roman" w:cs="Times New Roman"/>
          <w:sz w:val="28"/>
          <w:szCs w:val="28"/>
        </w:rPr>
      </w:pPr>
      <w:r w:rsidRPr="00C57B5B">
        <w:rPr>
          <w:rFonts w:ascii="Times New Roman" w:hAnsi="Times New Roman" w:cs="Times New Roman"/>
          <w:sz w:val="28"/>
          <w:szCs w:val="28"/>
        </w:rPr>
        <w:t xml:space="preserve">За </w:t>
      </w:r>
      <w:r w:rsidR="008B6615" w:rsidRPr="00C57B5B">
        <w:rPr>
          <w:rFonts w:ascii="Times New Roman" w:hAnsi="Times New Roman" w:cs="Times New Roman"/>
          <w:sz w:val="28"/>
          <w:szCs w:val="28"/>
        </w:rPr>
        <w:t>первое</w:t>
      </w:r>
      <w:r w:rsidR="0014131F" w:rsidRPr="00C57B5B">
        <w:rPr>
          <w:rFonts w:ascii="Times New Roman" w:hAnsi="Times New Roman" w:cs="Times New Roman"/>
          <w:sz w:val="28"/>
          <w:szCs w:val="28"/>
        </w:rPr>
        <w:t xml:space="preserve"> </w:t>
      </w:r>
      <w:r w:rsidRPr="00C57B5B">
        <w:rPr>
          <w:rFonts w:ascii="Times New Roman" w:hAnsi="Times New Roman" w:cs="Times New Roman"/>
          <w:sz w:val="28"/>
          <w:szCs w:val="28"/>
        </w:rPr>
        <w:t xml:space="preserve">полугодие </w:t>
      </w:r>
      <w:r w:rsidR="003012B5" w:rsidRPr="00C57B5B">
        <w:rPr>
          <w:rFonts w:ascii="Times New Roman" w:hAnsi="Times New Roman" w:cs="Times New Roman"/>
          <w:sz w:val="28"/>
          <w:szCs w:val="28"/>
        </w:rPr>
        <w:t xml:space="preserve">2022 года в комитет от </w:t>
      </w:r>
      <w:r w:rsidR="003012B5" w:rsidRPr="00C57B5B">
        <w:rPr>
          <w:rFonts w:ascii="Times New Roman" w:eastAsia="Times New Roman" w:hAnsi="Times New Roman" w:cs="Times New Roman"/>
          <w:sz w:val="28"/>
          <w:szCs w:val="28"/>
        </w:rPr>
        <w:t xml:space="preserve">муниципальных заказчиков города Барнаула поступило </w:t>
      </w:r>
      <w:r w:rsidR="001A2705" w:rsidRPr="00C57B5B">
        <w:rPr>
          <w:rFonts w:ascii="Times New Roman" w:eastAsia="Times New Roman" w:hAnsi="Times New Roman" w:cs="Times New Roman"/>
          <w:sz w:val="28"/>
          <w:szCs w:val="28"/>
        </w:rPr>
        <w:t>1</w:t>
      </w:r>
      <w:r w:rsidR="00215A5F" w:rsidRPr="00C57B5B">
        <w:rPr>
          <w:rFonts w:ascii="Times New Roman" w:eastAsia="Times New Roman" w:hAnsi="Times New Roman" w:cs="Times New Roman"/>
          <w:sz w:val="28"/>
          <w:szCs w:val="28"/>
        </w:rPr>
        <w:t>654</w:t>
      </w:r>
      <w:r w:rsidR="003012B5" w:rsidRPr="00C57B5B">
        <w:rPr>
          <w:rFonts w:ascii="Times New Roman" w:eastAsia="Times New Roman" w:hAnsi="Times New Roman" w:cs="Times New Roman"/>
          <w:sz w:val="28"/>
          <w:szCs w:val="28"/>
        </w:rPr>
        <w:t xml:space="preserve"> заявк</w:t>
      </w:r>
      <w:r w:rsidR="00215A5F" w:rsidRPr="00C57B5B">
        <w:rPr>
          <w:rFonts w:ascii="Times New Roman" w:eastAsia="Times New Roman" w:hAnsi="Times New Roman" w:cs="Times New Roman"/>
          <w:sz w:val="28"/>
          <w:szCs w:val="28"/>
        </w:rPr>
        <w:t>и</w:t>
      </w:r>
      <w:r w:rsidR="00D00908" w:rsidRPr="00C57B5B">
        <w:rPr>
          <w:rFonts w:ascii="Times New Roman" w:eastAsia="Times New Roman" w:hAnsi="Times New Roman" w:cs="Times New Roman"/>
          <w:sz w:val="28"/>
          <w:szCs w:val="28"/>
        </w:rPr>
        <w:t xml:space="preserve"> (</w:t>
      </w:r>
      <w:r w:rsidR="003012B5" w:rsidRPr="00C57B5B">
        <w:rPr>
          <w:rFonts w:ascii="Times New Roman" w:eastAsia="Times New Roman" w:hAnsi="Times New Roman" w:cs="Times New Roman"/>
          <w:sz w:val="28"/>
          <w:szCs w:val="28"/>
        </w:rPr>
        <w:t>с учетом отозванных и отмененных</w:t>
      </w:r>
      <w:r w:rsidR="00D00908" w:rsidRPr="00C57B5B">
        <w:rPr>
          <w:rFonts w:ascii="Times New Roman" w:eastAsia="Times New Roman" w:hAnsi="Times New Roman" w:cs="Times New Roman"/>
          <w:sz w:val="28"/>
          <w:szCs w:val="28"/>
        </w:rPr>
        <w:t>)</w:t>
      </w:r>
      <w:r w:rsidR="003012B5" w:rsidRPr="00C57B5B">
        <w:rPr>
          <w:rFonts w:ascii="Times New Roman" w:eastAsia="Times New Roman" w:hAnsi="Times New Roman" w:cs="Times New Roman"/>
          <w:sz w:val="28"/>
          <w:szCs w:val="28"/>
        </w:rPr>
        <w:t xml:space="preserve"> на сумму </w:t>
      </w:r>
      <w:r w:rsidR="001A2705" w:rsidRPr="00C57B5B">
        <w:rPr>
          <w:rFonts w:ascii="Times New Roman" w:eastAsia="Times New Roman" w:hAnsi="Times New Roman" w:cs="Times New Roman"/>
          <w:sz w:val="28"/>
          <w:szCs w:val="28"/>
        </w:rPr>
        <w:t>7331,89</w:t>
      </w:r>
      <w:r w:rsidR="003012B5" w:rsidRPr="00C57B5B">
        <w:rPr>
          <w:rFonts w:ascii="Times New Roman" w:eastAsia="Times New Roman" w:hAnsi="Times New Roman" w:cs="Times New Roman"/>
          <w:sz w:val="28"/>
          <w:szCs w:val="28"/>
        </w:rPr>
        <w:t xml:space="preserve"> млн</w:t>
      </w:r>
      <w:r w:rsidRPr="00C57B5B">
        <w:rPr>
          <w:rFonts w:ascii="Times New Roman" w:eastAsia="Times New Roman" w:hAnsi="Times New Roman" w:cs="Times New Roman"/>
          <w:sz w:val="28"/>
          <w:szCs w:val="28"/>
        </w:rPr>
        <w:t xml:space="preserve"> </w:t>
      </w:r>
      <w:r w:rsidR="003012B5" w:rsidRPr="00C57B5B">
        <w:rPr>
          <w:rFonts w:ascii="Times New Roman" w:eastAsia="Times New Roman" w:hAnsi="Times New Roman" w:cs="Times New Roman"/>
          <w:sz w:val="28"/>
          <w:szCs w:val="28"/>
        </w:rPr>
        <w:t>руб.</w:t>
      </w:r>
      <w:r w:rsidR="003012B5" w:rsidRPr="00C57B5B">
        <w:rPr>
          <w:rFonts w:ascii="Times New Roman" w:hAnsi="Times New Roman" w:cs="Times New Roman"/>
          <w:sz w:val="28"/>
          <w:szCs w:val="28"/>
        </w:rPr>
        <w:t xml:space="preserve"> (за аналогичный период 2021 года – </w:t>
      </w:r>
      <w:r w:rsidRPr="00C57B5B">
        <w:rPr>
          <w:rFonts w:ascii="Times New Roman" w:hAnsi="Times New Roman" w:cs="Times New Roman"/>
          <w:sz w:val="28"/>
          <w:szCs w:val="28"/>
        </w:rPr>
        <w:t>1668</w:t>
      </w:r>
      <w:r w:rsidR="003012B5" w:rsidRPr="00C57B5B">
        <w:rPr>
          <w:rFonts w:ascii="Times New Roman" w:hAnsi="Times New Roman" w:cs="Times New Roman"/>
          <w:sz w:val="28"/>
          <w:szCs w:val="28"/>
        </w:rPr>
        <w:t xml:space="preserve"> заявок</w:t>
      </w:r>
      <w:r w:rsidR="00116E48" w:rsidRPr="00C57B5B">
        <w:rPr>
          <w:rFonts w:ascii="Times New Roman" w:hAnsi="Times New Roman" w:cs="Times New Roman"/>
          <w:sz w:val="28"/>
          <w:szCs w:val="28"/>
        </w:rPr>
        <w:t xml:space="preserve"> на сумму </w:t>
      </w:r>
      <w:r w:rsidR="001A2705" w:rsidRPr="00C57B5B">
        <w:rPr>
          <w:rFonts w:ascii="Times New Roman" w:hAnsi="Times New Roman" w:cs="Times New Roman"/>
          <w:sz w:val="28"/>
          <w:szCs w:val="28"/>
        </w:rPr>
        <w:t xml:space="preserve">2592,77 </w:t>
      </w:r>
      <w:r w:rsidR="00116E48" w:rsidRPr="00C57B5B">
        <w:rPr>
          <w:rFonts w:ascii="Times New Roman" w:hAnsi="Times New Roman" w:cs="Times New Roman"/>
          <w:sz w:val="28"/>
          <w:szCs w:val="28"/>
        </w:rPr>
        <w:t>млн</w:t>
      </w:r>
      <w:r w:rsidRPr="00C57B5B">
        <w:rPr>
          <w:rFonts w:ascii="Times New Roman" w:hAnsi="Times New Roman" w:cs="Times New Roman"/>
          <w:sz w:val="28"/>
          <w:szCs w:val="28"/>
        </w:rPr>
        <w:t xml:space="preserve"> </w:t>
      </w:r>
      <w:r w:rsidR="00116E48" w:rsidRPr="00C57B5B">
        <w:rPr>
          <w:rFonts w:ascii="Times New Roman" w:hAnsi="Times New Roman" w:cs="Times New Roman"/>
          <w:sz w:val="28"/>
          <w:szCs w:val="28"/>
        </w:rPr>
        <w:t>руб.</w:t>
      </w:r>
      <w:r w:rsidR="003012B5" w:rsidRPr="00C57B5B">
        <w:rPr>
          <w:rFonts w:ascii="Times New Roman" w:hAnsi="Times New Roman" w:cs="Times New Roman"/>
          <w:sz w:val="28"/>
          <w:szCs w:val="28"/>
        </w:rPr>
        <w:t>)</w:t>
      </w:r>
      <w:r w:rsidR="003012B5" w:rsidRPr="00C57B5B">
        <w:rPr>
          <w:rFonts w:ascii="Times New Roman" w:eastAsia="Times New Roman" w:hAnsi="Times New Roman" w:cs="Times New Roman"/>
          <w:sz w:val="28"/>
          <w:szCs w:val="28"/>
        </w:rPr>
        <w:t>.</w:t>
      </w:r>
      <w:r w:rsidR="0004401A" w:rsidRPr="00C57B5B">
        <w:rPr>
          <w:rFonts w:ascii="Times New Roman" w:eastAsia="Times New Roman" w:hAnsi="Times New Roman" w:cs="Times New Roman"/>
          <w:sz w:val="28"/>
          <w:szCs w:val="28"/>
        </w:rPr>
        <w:t xml:space="preserve"> </w:t>
      </w:r>
      <w:r w:rsidR="00116E48" w:rsidRPr="00C57B5B">
        <w:rPr>
          <w:rFonts w:ascii="Times New Roman" w:eastAsia="Times New Roman" w:hAnsi="Times New Roman" w:cs="Times New Roman"/>
          <w:sz w:val="28"/>
          <w:szCs w:val="28"/>
        </w:rPr>
        <w:t>Р</w:t>
      </w:r>
      <w:r w:rsidR="005502C3" w:rsidRPr="00C57B5B">
        <w:rPr>
          <w:rFonts w:ascii="Times New Roman" w:eastAsia="Times New Roman" w:hAnsi="Times New Roman" w:cs="Times New Roman"/>
          <w:sz w:val="28"/>
          <w:szCs w:val="28"/>
        </w:rPr>
        <w:t>азмещено </w:t>
      </w:r>
      <w:r w:rsidR="001A2705" w:rsidRPr="00C57B5B">
        <w:rPr>
          <w:rFonts w:ascii="Times New Roman" w:eastAsia="Times New Roman" w:hAnsi="Times New Roman" w:cs="Times New Roman"/>
          <w:sz w:val="28"/>
          <w:szCs w:val="28"/>
        </w:rPr>
        <w:t>1228</w:t>
      </w:r>
      <w:r w:rsidRPr="00C57B5B">
        <w:rPr>
          <w:rFonts w:ascii="Times New Roman" w:eastAsia="Times New Roman" w:hAnsi="Times New Roman" w:cs="Times New Roman"/>
          <w:sz w:val="28"/>
          <w:szCs w:val="28"/>
        </w:rPr>
        <w:t xml:space="preserve"> </w:t>
      </w:r>
      <w:r w:rsidR="005502C3" w:rsidRPr="00C57B5B">
        <w:rPr>
          <w:rFonts w:ascii="Times New Roman" w:eastAsia="Times New Roman" w:hAnsi="Times New Roman" w:cs="Times New Roman"/>
          <w:sz w:val="28"/>
          <w:szCs w:val="28"/>
        </w:rPr>
        <w:t>заявок на сумму</w:t>
      </w:r>
      <w:r w:rsidR="00116E48" w:rsidRPr="00C57B5B">
        <w:rPr>
          <w:rFonts w:ascii="Times New Roman" w:eastAsia="Times New Roman" w:hAnsi="Times New Roman" w:cs="Times New Roman"/>
          <w:sz w:val="28"/>
          <w:szCs w:val="28"/>
        </w:rPr>
        <w:t xml:space="preserve"> </w:t>
      </w:r>
      <w:r w:rsidRPr="00C57B5B">
        <w:rPr>
          <w:rFonts w:ascii="Times New Roman" w:eastAsia="Times New Roman" w:hAnsi="Times New Roman" w:cs="Times New Roman"/>
          <w:sz w:val="28"/>
          <w:szCs w:val="28"/>
        </w:rPr>
        <w:t>7</w:t>
      </w:r>
      <w:r w:rsidR="001A2705" w:rsidRPr="00C57B5B">
        <w:rPr>
          <w:rFonts w:ascii="Times New Roman" w:eastAsia="Times New Roman" w:hAnsi="Times New Roman" w:cs="Times New Roman"/>
          <w:sz w:val="28"/>
          <w:szCs w:val="28"/>
        </w:rPr>
        <w:t>031,66</w:t>
      </w:r>
      <w:r w:rsidR="00116E48" w:rsidRPr="00C57B5B">
        <w:rPr>
          <w:rFonts w:ascii="Times New Roman" w:eastAsia="Times New Roman" w:hAnsi="Times New Roman" w:cs="Times New Roman"/>
          <w:sz w:val="28"/>
          <w:szCs w:val="28"/>
        </w:rPr>
        <w:t xml:space="preserve"> млн</w:t>
      </w:r>
      <w:r w:rsidRPr="00C57B5B">
        <w:rPr>
          <w:rFonts w:ascii="Times New Roman" w:eastAsia="Times New Roman" w:hAnsi="Times New Roman" w:cs="Times New Roman"/>
          <w:sz w:val="28"/>
          <w:szCs w:val="28"/>
        </w:rPr>
        <w:t xml:space="preserve"> </w:t>
      </w:r>
      <w:r w:rsidR="00116E48" w:rsidRPr="00C57B5B">
        <w:rPr>
          <w:rFonts w:ascii="Times New Roman" w:eastAsia="Times New Roman" w:hAnsi="Times New Roman" w:cs="Times New Roman"/>
          <w:sz w:val="28"/>
          <w:szCs w:val="28"/>
        </w:rPr>
        <w:t>руб. (за</w:t>
      </w:r>
      <w:r w:rsidR="006E3683" w:rsidRPr="006E3683">
        <w:rPr>
          <w:rFonts w:ascii="Times New Roman" w:hAnsi="Times New Roman" w:cs="Times New Roman"/>
          <w:sz w:val="28"/>
          <w:szCs w:val="28"/>
        </w:rPr>
        <w:t xml:space="preserve"> </w:t>
      </w:r>
      <w:r w:rsidR="006E3683" w:rsidRPr="00C57B5B">
        <w:rPr>
          <w:rFonts w:ascii="Times New Roman" w:hAnsi="Times New Roman" w:cs="Times New Roman"/>
          <w:sz w:val="28"/>
          <w:szCs w:val="28"/>
        </w:rPr>
        <w:t>аналогичный период</w:t>
      </w:r>
      <w:r w:rsidR="00116E48" w:rsidRPr="00C57B5B">
        <w:rPr>
          <w:rFonts w:ascii="Times New Roman" w:eastAsia="Times New Roman" w:hAnsi="Times New Roman" w:cs="Times New Roman"/>
          <w:sz w:val="28"/>
          <w:szCs w:val="28"/>
        </w:rPr>
        <w:t xml:space="preserve"> 2021 года -</w:t>
      </w:r>
      <w:r w:rsidR="001A2705" w:rsidRPr="00C57B5B">
        <w:rPr>
          <w:rFonts w:ascii="Times New Roman" w:eastAsia="Times New Roman" w:hAnsi="Times New Roman" w:cs="Times New Roman"/>
          <w:sz w:val="28"/>
          <w:szCs w:val="28"/>
        </w:rPr>
        <w:t xml:space="preserve"> 1214</w:t>
      </w:r>
      <w:r w:rsidR="00116E48" w:rsidRPr="00C57B5B">
        <w:rPr>
          <w:rFonts w:ascii="Times New Roman" w:eastAsia="Times New Roman" w:hAnsi="Times New Roman" w:cs="Times New Roman"/>
          <w:sz w:val="28"/>
          <w:szCs w:val="28"/>
        </w:rPr>
        <w:t xml:space="preserve"> заявок на сумму </w:t>
      </w:r>
      <w:r w:rsidR="001A2705" w:rsidRPr="00C57B5B">
        <w:rPr>
          <w:rFonts w:ascii="Times New Roman" w:eastAsia="Times New Roman" w:hAnsi="Times New Roman" w:cs="Times New Roman"/>
          <w:sz w:val="28"/>
          <w:szCs w:val="28"/>
        </w:rPr>
        <w:t>2436,55</w:t>
      </w:r>
      <w:r w:rsidR="00116E48" w:rsidRPr="00C57B5B">
        <w:rPr>
          <w:rFonts w:ascii="Times New Roman" w:eastAsia="Times New Roman" w:hAnsi="Times New Roman" w:cs="Times New Roman"/>
          <w:sz w:val="28"/>
          <w:szCs w:val="28"/>
        </w:rPr>
        <w:t xml:space="preserve"> млн</w:t>
      </w:r>
      <w:r w:rsidRPr="00C57B5B">
        <w:rPr>
          <w:rFonts w:ascii="Times New Roman" w:eastAsia="Times New Roman" w:hAnsi="Times New Roman" w:cs="Times New Roman"/>
          <w:sz w:val="28"/>
          <w:szCs w:val="28"/>
        </w:rPr>
        <w:t xml:space="preserve"> </w:t>
      </w:r>
      <w:r w:rsidR="00116E48" w:rsidRPr="00C57B5B">
        <w:rPr>
          <w:rFonts w:ascii="Times New Roman" w:eastAsia="Times New Roman" w:hAnsi="Times New Roman" w:cs="Times New Roman"/>
          <w:sz w:val="28"/>
          <w:szCs w:val="28"/>
        </w:rPr>
        <w:t>руб.).</w:t>
      </w:r>
      <w:r w:rsidR="002348F7" w:rsidRPr="00C57B5B">
        <w:rPr>
          <w:rFonts w:ascii="Times New Roman" w:eastAsia="Times New Roman" w:hAnsi="Times New Roman" w:cs="Times New Roman"/>
          <w:sz w:val="28"/>
          <w:szCs w:val="28"/>
        </w:rPr>
        <w:t xml:space="preserve"> </w:t>
      </w:r>
      <w:r w:rsidR="00215A5F" w:rsidRPr="00C57B5B">
        <w:rPr>
          <w:rFonts w:ascii="Times New Roman" w:eastAsia="Times New Roman" w:hAnsi="Times New Roman" w:cs="Times New Roman"/>
          <w:sz w:val="28"/>
          <w:szCs w:val="28"/>
        </w:rPr>
        <w:t>Отмечается, что количество размещенных закупок соответствует уровню аналогичного периода</w:t>
      </w:r>
      <w:r w:rsidR="00C57B5B">
        <w:rPr>
          <w:rFonts w:ascii="Times New Roman" w:eastAsia="Times New Roman" w:hAnsi="Times New Roman" w:cs="Times New Roman"/>
          <w:sz w:val="28"/>
          <w:szCs w:val="28"/>
        </w:rPr>
        <w:t xml:space="preserve"> прошлого года</w:t>
      </w:r>
      <w:r w:rsidR="00215A5F" w:rsidRPr="00C57B5B">
        <w:rPr>
          <w:rFonts w:ascii="Times New Roman" w:eastAsia="Times New Roman" w:hAnsi="Times New Roman" w:cs="Times New Roman"/>
          <w:sz w:val="28"/>
          <w:szCs w:val="28"/>
        </w:rPr>
        <w:t xml:space="preserve"> при одновременном увеличении их стоимостного объема.</w:t>
      </w:r>
    </w:p>
    <w:p w14:paraId="15E1710F" w14:textId="77777777" w:rsidR="00B95635" w:rsidRPr="00C57B5B" w:rsidRDefault="0030480D" w:rsidP="008B6615">
      <w:pPr>
        <w:spacing w:after="0" w:line="240" w:lineRule="auto"/>
        <w:ind w:firstLine="708"/>
        <w:jc w:val="both"/>
        <w:rPr>
          <w:rFonts w:ascii="Times New Roman" w:eastAsia="Times New Roman" w:hAnsi="Times New Roman" w:cs="Times New Roman"/>
          <w:sz w:val="28"/>
          <w:szCs w:val="28"/>
        </w:rPr>
      </w:pPr>
      <w:r w:rsidRPr="00C57B5B">
        <w:rPr>
          <w:rFonts w:ascii="Times New Roman" w:hAnsi="Times New Roman" w:cs="Times New Roman"/>
          <w:sz w:val="28"/>
          <w:szCs w:val="28"/>
        </w:rPr>
        <w:t>По итогам завершенных процедур подлеж</w:t>
      </w:r>
      <w:r w:rsidR="008B6615" w:rsidRPr="00C57B5B">
        <w:rPr>
          <w:rFonts w:ascii="Times New Roman" w:hAnsi="Times New Roman" w:cs="Times New Roman"/>
          <w:sz w:val="28"/>
          <w:szCs w:val="28"/>
        </w:rPr>
        <w:t>а</w:t>
      </w:r>
      <w:r w:rsidRPr="00C57B5B">
        <w:rPr>
          <w:rFonts w:ascii="Times New Roman" w:hAnsi="Times New Roman" w:cs="Times New Roman"/>
          <w:sz w:val="28"/>
          <w:szCs w:val="28"/>
        </w:rPr>
        <w:t>т заключению 1047 контрактов на сумму 6067,34 млн руб. (за первое полугодие 2021 года – 1096 контрактов на сумму 1719,12 млн руб.), заключено 979 контрактов на сумму 6190,38 млн руб. (за аналогичный период 2021 года – 994 контракта на сумму 1658,73 млн руб.).</w:t>
      </w:r>
      <w:r w:rsidR="00B95635" w:rsidRPr="00C57B5B">
        <w:rPr>
          <w:rFonts w:ascii="Times New Roman" w:eastAsia="Times New Roman" w:hAnsi="Times New Roman" w:cs="Times New Roman"/>
          <w:sz w:val="28"/>
          <w:szCs w:val="28"/>
        </w:rPr>
        <w:t xml:space="preserve"> </w:t>
      </w:r>
    </w:p>
    <w:p w14:paraId="04BB1AD4" w14:textId="77777777" w:rsidR="0030480D" w:rsidRPr="00C57B5B" w:rsidRDefault="0030480D" w:rsidP="008B6615">
      <w:pPr>
        <w:spacing w:after="0" w:line="240" w:lineRule="auto"/>
        <w:ind w:firstLine="708"/>
        <w:jc w:val="both"/>
        <w:rPr>
          <w:rFonts w:ascii="Times New Roman" w:hAnsi="Times New Roman" w:cs="Times New Roman"/>
          <w:sz w:val="28"/>
          <w:szCs w:val="28"/>
        </w:rPr>
      </w:pPr>
      <w:r w:rsidRPr="00C57B5B">
        <w:rPr>
          <w:rFonts w:ascii="Times New Roman" w:hAnsi="Times New Roman" w:cs="Times New Roman"/>
          <w:sz w:val="28"/>
          <w:szCs w:val="28"/>
        </w:rPr>
        <w:t xml:space="preserve">Экономия бюджетных средств составила 305,51 млн руб., что на 95,59 млн руб. больше, чем за первое полугодие 2021 года. </w:t>
      </w:r>
    </w:p>
    <w:p w14:paraId="1900EA58" w14:textId="77777777" w:rsidR="0030480D" w:rsidRPr="00C57B5B" w:rsidRDefault="0030480D" w:rsidP="008B6615">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На постоянном контроле находятся закупки, осуществляемые в рамках национальных проектов, федеральных, краевых и муниципальных программ.</w:t>
      </w:r>
    </w:p>
    <w:p w14:paraId="532AF5B4"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В отчетном периоде в комитет подано 17 заявок на сумму 4741,74 млн руб., финансирование которых предусмотрено за счет межбюджетных трансфертов субъектов Российской Федерации:</w:t>
      </w:r>
      <w:r w:rsidRPr="00C57B5B">
        <w:rPr>
          <w:rFonts w:ascii="Times New Roman" w:hAnsi="Times New Roman" w:cs="Times New Roman"/>
          <w:sz w:val="28"/>
          <w:szCs w:val="28"/>
        </w:rPr>
        <w:t xml:space="preserve"> </w:t>
      </w:r>
    </w:p>
    <w:p w14:paraId="3220DC06"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выполнение работ по ремонту автомобильных дорог в </w:t>
      </w:r>
      <w:proofErr w:type="spellStart"/>
      <w:r w:rsidRPr="00C57B5B">
        <w:rPr>
          <w:rFonts w:ascii="Times New Roman" w:hAnsi="Times New Roman" w:cs="Times New Roman"/>
          <w:sz w:val="28"/>
          <w:szCs w:val="28"/>
          <w:lang w:eastAsia="ru-RU"/>
        </w:rPr>
        <w:t>г.Барнауле</w:t>
      </w:r>
      <w:proofErr w:type="spellEnd"/>
      <w:r w:rsidRPr="00C57B5B">
        <w:rPr>
          <w:rFonts w:ascii="Times New Roman" w:hAnsi="Times New Roman" w:cs="Times New Roman"/>
          <w:sz w:val="28"/>
          <w:szCs w:val="28"/>
          <w:lang w:eastAsia="ru-RU"/>
        </w:rPr>
        <w:t xml:space="preserve"> – 3 заявки на сумму 494,71 млн руб.;</w:t>
      </w:r>
    </w:p>
    <w:p w14:paraId="31A59FA8"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выполнение работ по ремонту автомобильной дороги по </w:t>
      </w:r>
      <w:proofErr w:type="spellStart"/>
      <w:r w:rsidRPr="00C57B5B">
        <w:rPr>
          <w:rFonts w:ascii="Times New Roman" w:hAnsi="Times New Roman" w:cs="Times New Roman"/>
          <w:sz w:val="28"/>
          <w:szCs w:val="28"/>
          <w:lang w:eastAsia="ru-RU"/>
        </w:rPr>
        <w:t>ул.Солнечная</w:t>
      </w:r>
      <w:proofErr w:type="spellEnd"/>
      <w:r w:rsidRPr="00C57B5B">
        <w:rPr>
          <w:rFonts w:ascii="Times New Roman" w:hAnsi="Times New Roman" w:cs="Times New Roman"/>
          <w:sz w:val="28"/>
          <w:szCs w:val="28"/>
          <w:lang w:eastAsia="ru-RU"/>
        </w:rPr>
        <w:t xml:space="preserve"> Поляна, от </w:t>
      </w:r>
      <w:proofErr w:type="spellStart"/>
      <w:r w:rsidRPr="00C57B5B">
        <w:rPr>
          <w:rFonts w:ascii="Times New Roman" w:hAnsi="Times New Roman" w:cs="Times New Roman"/>
          <w:sz w:val="28"/>
          <w:szCs w:val="28"/>
          <w:lang w:eastAsia="ru-RU"/>
        </w:rPr>
        <w:t>ул.Энтузиастов</w:t>
      </w:r>
      <w:proofErr w:type="spellEnd"/>
      <w:r w:rsidRPr="00C57B5B">
        <w:rPr>
          <w:rFonts w:ascii="Times New Roman" w:hAnsi="Times New Roman" w:cs="Times New Roman"/>
          <w:sz w:val="28"/>
          <w:szCs w:val="28"/>
          <w:lang w:eastAsia="ru-RU"/>
        </w:rPr>
        <w:t xml:space="preserve"> до </w:t>
      </w:r>
      <w:proofErr w:type="spellStart"/>
      <w:r w:rsidRPr="00C57B5B">
        <w:rPr>
          <w:rFonts w:ascii="Times New Roman" w:hAnsi="Times New Roman" w:cs="Times New Roman"/>
          <w:sz w:val="28"/>
          <w:szCs w:val="28"/>
          <w:lang w:eastAsia="ru-RU"/>
        </w:rPr>
        <w:t>ул.Юрина</w:t>
      </w:r>
      <w:proofErr w:type="spellEnd"/>
      <w:r w:rsidRPr="00C57B5B">
        <w:rPr>
          <w:rFonts w:ascii="Times New Roman" w:hAnsi="Times New Roman" w:cs="Times New Roman"/>
          <w:sz w:val="28"/>
          <w:szCs w:val="28"/>
          <w:lang w:eastAsia="ru-RU"/>
        </w:rPr>
        <w:t xml:space="preserve">, в </w:t>
      </w:r>
      <w:proofErr w:type="spellStart"/>
      <w:r w:rsidRPr="00C57B5B">
        <w:rPr>
          <w:rFonts w:ascii="Times New Roman" w:hAnsi="Times New Roman" w:cs="Times New Roman"/>
          <w:sz w:val="28"/>
          <w:szCs w:val="28"/>
          <w:lang w:eastAsia="ru-RU"/>
        </w:rPr>
        <w:t>г.Барнауле</w:t>
      </w:r>
      <w:proofErr w:type="spellEnd"/>
      <w:r w:rsidRPr="00C57B5B">
        <w:rPr>
          <w:rFonts w:ascii="Times New Roman" w:hAnsi="Times New Roman" w:cs="Times New Roman"/>
          <w:sz w:val="28"/>
          <w:szCs w:val="28"/>
          <w:lang w:eastAsia="ru-RU"/>
        </w:rPr>
        <w:t xml:space="preserve"> на сумму 117,37 млн руб.;</w:t>
      </w:r>
    </w:p>
    <w:p w14:paraId="39EAC2D4"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выполнение работ по строительству автомобильной дороги по </w:t>
      </w:r>
      <w:proofErr w:type="spellStart"/>
      <w:r w:rsidRPr="00C57B5B">
        <w:rPr>
          <w:rFonts w:ascii="Times New Roman" w:hAnsi="Times New Roman" w:cs="Times New Roman"/>
          <w:sz w:val="28"/>
          <w:szCs w:val="28"/>
          <w:lang w:eastAsia="ru-RU"/>
        </w:rPr>
        <w:t>ул.Христенко</w:t>
      </w:r>
      <w:proofErr w:type="spellEnd"/>
      <w:r w:rsidRPr="00C57B5B">
        <w:rPr>
          <w:rFonts w:ascii="Times New Roman" w:hAnsi="Times New Roman" w:cs="Times New Roman"/>
          <w:sz w:val="28"/>
          <w:szCs w:val="28"/>
          <w:lang w:eastAsia="ru-RU"/>
        </w:rPr>
        <w:t xml:space="preserve"> от Павловского тракта до </w:t>
      </w:r>
      <w:proofErr w:type="spellStart"/>
      <w:r w:rsidRPr="00C57B5B">
        <w:rPr>
          <w:rFonts w:ascii="Times New Roman" w:hAnsi="Times New Roman" w:cs="Times New Roman"/>
          <w:sz w:val="28"/>
          <w:szCs w:val="28"/>
          <w:lang w:eastAsia="ru-RU"/>
        </w:rPr>
        <w:t>ул.Сергея</w:t>
      </w:r>
      <w:proofErr w:type="spellEnd"/>
      <w:r w:rsidRPr="00C57B5B">
        <w:rPr>
          <w:rFonts w:ascii="Times New Roman" w:hAnsi="Times New Roman" w:cs="Times New Roman"/>
          <w:sz w:val="28"/>
          <w:szCs w:val="28"/>
          <w:lang w:eastAsia="ru-RU"/>
        </w:rPr>
        <w:t xml:space="preserve"> Семенова в </w:t>
      </w:r>
      <w:proofErr w:type="spellStart"/>
      <w:r w:rsidRPr="00C57B5B">
        <w:rPr>
          <w:rFonts w:ascii="Times New Roman" w:hAnsi="Times New Roman" w:cs="Times New Roman"/>
          <w:sz w:val="28"/>
          <w:szCs w:val="28"/>
          <w:lang w:eastAsia="ru-RU"/>
        </w:rPr>
        <w:t>г.Барнауле</w:t>
      </w:r>
      <w:proofErr w:type="spellEnd"/>
      <w:r w:rsidRPr="00C57B5B">
        <w:rPr>
          <w:rFonts w:ascii="Times New Roman" w:hAnsi="Times New Roman" w:cs="Times New Roman"/>
          <w:sz w:val="28"/>
          <w:szCs w:val="28"/>
          <w:lang w:eastAsia="ru-RU"/>
        </w:rPr>
        <w:t xml:space="preserve"> на сумму 124,39 млн руб.; </w:t>
      </w:r>
    </w:p>
    <w:p w14:paraId="7E410DD6"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lastRenderedPageBreak/>
        <w:t xml:space="preserve">- выполнение работ по строительству автомобильной дороги по </w:t>
      </w:r>
      <w:proofErr w:type="spellStart"/>
      <w:r w:rsidRPr="00C57B5B">
        <w:rPr>
          <w:rFonts w:ascii="Times New Roman" w:hAnsi="Times New Roman" w:cs="Times New Roman"/>
          <w:sz w:val="28"/>
          <w:szCs w:val="28"/>
          <w:lang w:eastAsia="ru-RU"/>
        </w:rPr>
        <w:t>пр-кту</w:t>
      </w:r>
      <w:proofErr w:type="spellEnd"/>
      <w:r w:rsidRPr="00C57B5B">
        <w:rPr>
          <w:rFonts w:ascii="Times New Roman" w:hAnsi="Times New Roman" w:cs="Times New Roman"/>
          <w:sz w:val="28"/>
          <w:szCs w:val="28"/>
          <w:lang w:eastAsia="ru-RU"/>
        </w:rPr>
        <w:t xml:space="preserve"> Энергетиков от </w:t>
      </w:r>
      <w:proofErr w:type="spellStart"/>
      <w:r w:rsidRPr="00C57B5B">
        <w:rPr>
          <w:rFonts w:ascii="Times New Roman" w:hAnsi="Times New Roman" w:cs="Times New Roman"/>
          <w:sz w:val="28"/>
          <w:szCs w:val="28"/>
          <w:lang w:eastAsia="ru-RU"/>
        </w:rPr>
        <w:t>ул.Взл</w:t>
      </w:r>
      <w:r w:rsidR="00C57B5B">
        <w:rPr>
          <w:rFonts w:ascii="Times New Roman" w:hAnsi="Times New Roman" w:cs="Times New Roman"/>
          <w:sz w:val="28"/>
          <w:szCs w:val="28"/>
          <w:lang w:eastAsia="ru-RU"/>
        </w:rPr>
        <w:t>ё</w:t>
      </w:r>
      <w:r w:rsidRPr="00C57B5B">
        <w:rPr>
          <w:rFonts w:ascii="Times New Roman" w:hAnsi="Times New Roman" w:cs="Times New Roman"/>
          <w:sz w:val="28"/>
          <w:szCs w:val="28"/>
          <w:lang w:eastAsia="ru-RU"/>
        </w:rPr>
        <w:t>тной</w:t>
      </w:r>
      <w:proofErr w:type="spellEnd"/>
      <w:r w:rsidRPr="00C57B5B">
        <w:rPr>
          <w:rFonts w:ascii="Times New Roman" w:hAnsi="Times New Roman" w:cs="Times New Roman"/>
          <w:sz w:val="28"/>
          <w:szCs w:val="28"/>
          <w:lang w:eastAsia="ru-RU"/>
        </w:rPr>
        <w:t xml:space="preserve"> до </w:t>
      </w:r>
      <w:proofErr w:type="spellStart"/>
      <w:r w:rsidRPr="00C57B5B">
        <w:rPr>
          <w:rFonts w:ascii="Times New Roman" w:hAnsi="Times New Roman" w:cs="Times New Roman"/>
          <w:sz w:val="28"/>
          <w:szCs w:val="28"/>
          <w:lang w:eastAsia="ru-RU"/>
        </w:rPr>
        <w:t>ул.Власихинской</w:t>
      </w:r>
      <w:proofErr w:type="spellEnd"/>
      <w:r w:rsidRPr="00C57B5B">
        <w:rPr>
          <w:rFonts w:ascii="Times New Roman" w:hAnsi="Times New Roman" w:cs="Times New Roman"/>
          <w:sz w:val="28"/>
          <w:szCs w:val="28"/>
          <w:lang w:eastAsia="ru-RU"/>
        </w:rPr>
        <w:t xml:space="preserve"> в </w:t>
      </w:r>
      <w:proofErr w:type="spellStart"/>
      <w:r w:rsidRPr="00C57B5B">
        <w:rPr>
          <w:rFonts w:ascii="Times New Roman" w:hAnsi="Times New Roman" w:cs="Times New Roman"/>
          <w:sz w:val="28"/>
          <w:szCs w:val="28"/>
          <w:lang w:eastAsia="ru-RU"/>
        </w:rPr>
        <w:t>г.Барнауле</w:t>
      </w:r>
      <w:proofErr w:type="spellEnd"/>
      <w:r w:rsidRPr="00C57B5B">
        <w:rPr>
          <w:rFonts w:ascii="Times New Roman" w:hAnsi="Times New Roman" w:cs="Times New Roman"/>
          <w:sz w:val="28"/>
          <w:szCs w:val="28"/>
          <w:lang w:eastAsia="ru-RU"/>
        </w:rPr>
        <w:t xml:space="preserve"> на сумму 199,14 млн руб.;</w:t>
      </w:r>
    </w:p>
    <w:p w14:paraId="20BCCE3E"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выполнение работ по строительству автомобильной дороги по ул.280-летия Барнаула от </w:t>
      </w:r>
      <w:proofErr w:type="spellStart"/>
      <w:r w:rsidRPr="00C57B5B">
        <w:rPr>
          <w:rFonts w:ascii="Times New Roman" w:hAnsi="Times New Roman" w:cs="Times New Roman"/>
          <w:sz w:val="28"/>
          <w:szCs w:val="28"/>
          <w:lang w:eastAsia="ru-RU"/>
        </w:rPr>
        <w:t>ул.Солнечная</w:t>
      </w:r>
      <w:proofErr w:type="spellEnd"/>
      <w:r w:rsidRPr="00C57B5B">
        <w:rPr>
          <w:rFonts w:ascii="Times New Roman" w:hAnsi="Times New Roman" w:cs="Times New Roman"/>
          <w:sz w:val="28"/>
          <w:szCs w:val="28"/>
          <w:lang w:eastAsia="ru-RU"/>
        </w:rPr>
        <w:t xml:space="preserve"> Поляна до ул.65 лет Победы в </w:t>
      </w:r>
      <w:proofErr w:type="spellStart"/>
      <w:r w:rsidRPr="00C57B5B">
        <w:rPr>
          <w:rFonts w:ascii="Times New Roman" w:hAnsi="Times New Roman" w:cs="Times New Roman"/>
          <w:sz w:val="28"/>
          <w:szCs w:val="28"/>
          <w:lang w:eastAsia="ru-RU"/>
        </w:rPr>
        <w:t>г.Барнауле</w:t>
      </w:r>
      <w:proofErr w:type="spellEnd"/>
      <w:r w:rsidRPr="00C57B5B">
        <w:rPr>
          <w:rFonts w:ascii="Times New Roman" w:hAnsi="Times New Roman" w:cs="Times New Roman"/>
          <w:sz w:val="28"/>
          <w:szCs w:val="28"/>
          <w:lang w:eastAsia="ru-RU"/>
        </w:rPr>
        <w:t xml:space="preserve"> на сумму 112,49 млн руб.;</w:t>
      </w:r>
    </w:p>
    <w:p w14:paraId="0640F1F9"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выполнение работ по строительству автомобильной дороги по малому Павловскому тракту от </w:t>
      </w:r>
      <w:proofErr w:type="spellStart"/>
      <w:r w:rsidRPr="00C57B5B">
        <w:rPr>
          <w:rFonts w:ascii="Times New Roman" w:hAnsi="Times New Roman" w:cs="Times New Roman"/>
          <w:sz w:val="28"/>
          <w:szCs w:val="28"/>
          <w:lang w:eastAsia="ru-RU"/>
        </w:rPr>
        <w:t>ул.Солнечная</w:t>
      </w:r>
      <w:proofErr w:type="spellEnd"/>
      <w:r w:rsidRPr="00C57B5B">
        <w:rPr>
          <w:rFonts w:ascii="Times New Roman" w:hAnsi="Times New Roman" w:cs="Times New Roman"/>
          <w:sz w:val="28"/>
          <w:szCs w:val="28"/>
          <w:lang w:eastAsia="ru-RU"/>
        </w:rPr>
        <w:t xml:space="preserve"> Поляна до проезда Северного </w:t>
      </w:r>
      <w:proofErr w:type="spellStart"/>
      <w:r w:rsidRPr="00C57B5B">
        <w:rPr>
          <w:rFonts w:ascii="Times New Roman" w:hAnsi="Times New Roman" w:cs="Times New Roman"/>
          <w:sz w:val="28"/>
          <w:szCs w:val="28"/>
          <w:lang w:eastAsia="ru-RU"/>
        </w:rPr>
        <w:t>Власихинского</w:t>
      </w:r>
      <w:proofErr w:type="spellEnd"/>
      <w:r w:rsidRPr="00C57B5B">
        <w:rPr>
          <w:rFonts w:ascii="Times New Roman" w:hAnsi="Times New Roman" w:cs="Times New Roman"/>
          <w:sz w:val="28"/>
          <w:szCs w:val="28"/>
          <w:lang w:eastAsia="ru-RU"/>
        </w:rPr>
        <w:t xml:space="preserve"> в </w:t>
      </w:r>
      <w:proofErr w:type="spellStart"/>
      <w:r w:rsidRPr="00C57B5B">
        <w:rPr>
          <w:rFonts w:ascii="Times New Roman" w:hAnsi="Times New Roman" w:cs="Times New Roman"/>
          <w:sz w:val="28"/>
          <w:szCs w:val="28"/>
          <w:lang w:eastAsia="ru-RU"/>
        </w:rPr>
        <w:t>г.Барнауле</w:t>
      </w:r>
      <w:proofErr w:type="spellEnd"/>
      <w:r w:rsidRPr="00C57B5B">
        <w:rPr>
          <w:rFonts w:ascii="Times New Roman" w:hAnsi="Times New Roman" w:cs="Times New Roman"/>
          <w:sz w:val="28"/>
          <w:szCs w:val="28"/>
          <w:lang w:eastAsia="ru-RU"/>
        </w:rPr>
        <w:t xml:space="preserve"> на сумму 42,58 млн руб.;</w:t>
      </w:r>
    </w:p>
    <w:p w14:paraId="048FA1F2"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выполнение работ по ремонту автомобильной дороги по </w:t>
      </w:r>
      <w:proofErr w:type="spellStart"/>
      <w:r w:rsidRPr="00C57B5B">
        <w:rPr>
          <w:rFonts w:ascii="Times New Roman" w:hAnsi="Times New Roman" w:cs="Times New Roman"/>
          <w:sz w:val="28"/>
          <w:szCs w:val="28"/>
          <w:lang w:eastAsia="ru-RU"/>
        </w:rPr>
        <w:t>ул.Власихинская</w:t>
      </w:r>
      <w:proofErr w:type="spellEnd"/>
      <w:r w:rsidRPr="00C57B5B">
        <w:rPr>
          <w:rFonts w:ascii="Times New Roman" w:hAnsi="Times New Roman" w:cs="Times New Roman"/>
          <w:sz w:val="28"/>
          <w:szCs w:val="28"/>
          <w:lang w:eastAsia="ru-RU"/>
        </w:rPr>
        <w:t xml:space="preserve">, от Павловского тракта до </w:t>
      </w:r>
      <w:proofErr w:type="spellStart"/>
      <w:r w:rsidRPr="00C57B5B">
        <w:rPr>
          <w:rFonts w:ascii="Times New Roman" w:hAnsi="Times New Roman" w:cs="Times New Roman"/>
          <w:sz w:val="28"/>
          <w:szCs w:val="28"/>
          <w:lang w:eastAsia="ru-RU"/>
        </w:rPr>
        <w:t>ул.Попова</w:t>
      </w:r>
      <w:proofErr w:type="spellEnd"/>
      <w:r w:rsidRPr="00C57B5B">
        <w:rPr>
          <w:rFonts w:ascii="Times New Roman" w:hAnsi="Times New Roman" w:cs="Times New Roman"/>
          <w:sz w:val="28"/>
          <w:szCs w:val="28"/>
          <w:lang w:eastAsia="ru-RU"/>
        </w:rPr>
        <w:t xml:space="preserve">, в </w:t>
      </w:r>
      <w:proofErr w:type="spellStart"/>
      <w:r w:rsidRPr="00C57B5B">
        <w:rPr>
          <w:rFonts w:ascii="Times New Roman" w:hAnsi="Times New Roman" w:cs="Times New Roman"/>
          <w:sz w:val="28"/>
          <w:szCs w:val="28"/>
          <w:lang w:eastAsia="ru-RU"/>
        </w:rPr>
        <w:t>г.Барнауле</w:t>
      </w:r>
      <w:proofErr w:type="spellEnd"/>
      <w:r w:rsidRPr="00C57B5B">
        <w:rPr>
          <w:rFonts w:ascii="Times New Roman" w:hAnsi="Times New Roman" w:cs="Times New Roman"/>
          <w:sz w:val="28"/>
          <w:szCs w:val="28"/>
          <w:lang w:eastAsia="ru-RU"/>
        </w:rPr>
        <w:t xml:space="preserve"> на сумму 206,57 млн руб.;</w:t>
      </w:r>
    </w:p>
    <w:p w14:paraId="15447524" w14:textId="5AC65480"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выполнение работ по реконструкции путепроводов по </w:t>
      </w:r>
      <w:proofErr w:type="spellStart"/>
      <w:r w:rsidRPr="00C57B5B">
        <w:rPr>
          <w:rFonts w:ascii="Times New Roman" w:hAnsi="Times New Roman" w:cs="Times New Roman"/>
          <w:sz w:val="28"/>
          <w:szCs w:val="28"/>
          <w:lang w:eastAsia="ru-RU"/>
        </w:rPr>
        <w:t>пр-кту</w:t>
      </w:r>
      <w:proofErr w:type="spellEnd"/>
      <w:r w:rsidRPr="00C57B5B">
        <w:rPr>
          <w:rFonts w:ascii="Times New Roman" w:hAnsi="Times New Roman" w:cs="Times New Roman"/>
          <w:sz w:val="28"/>
          <w:szCs w:val="28"/>
          <w:lang w:eastAsia="ru-RU"/>
        </w:rPr>
        <w:t xml:space="preserve"> Ленина через железнодорожные пути в </w:t>
      </w:r>
      <w:proofErr w:type="spellStart"/>
      <w:r w:rsidRPr="00C57B5B">
        <w:rPr>
          <w:rFonts w:ascii="Times New Roman" w:hAnsi="Times New Roman" w:cs="Times New Roman"/>
          <w:sz w:val="28"/>
          <w:szCs w:val="28"/>
          <w:lang w:eastAsia="ru-RU"/>
        </w:rPr>
        <w:t>г.Барнауле</w:t>
      </w:r>
      <w:proofErr w:type="spellEnd"/>
      <w:r w:rsidRPr="00C57B5B">
        <w:rPr>
          <w:rFonts w:ascii="Times New Roman" w:hAnsi="Times New Roman" w:cs="Times New Roman"/>
          <w:sz w:val="28"/>
          <w:szCs w:val="28"/>
          <w:lang w:eastAsia="ru-RU"/>
        </w:rPr>
        <w:t xml:space="preserve"> – 1695,77 млн руб</w:t>
      </w:r>
      <w:r w:rsidR="008B07E6">
        <w:rPr>
          <w:rFonts w:ascii="Times New Roman" w:hAnsi="Times New Roman" w:cs="Times New Roman"/>
          <w:sz w:val="28"/>
          <w:szCs w:val="28"/>
          <w:lang w:eastAsia="ru-RU"/>
        </w:rPr>
        <w:t>.</w:t>
      </w:r>
      <w:r w:rsidRPr="00C57B5B">
        <w:rPr>
          <w:rFonts w:ascii="Times New Roman" w:hAnsi="Times New Roman" w:cs="Times New Roman"/>
          <w:sz w:val="28"/>
          <w:szCs w:val="28"/>
          <w:lang w:eastAsia="ru-RU"/>
        </w:rPr>
        <w:t>;</w:t>
      </w:r>
    </w:p>
    <w:p w14:paraId="7E4EB0B4"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выполнение работ по разработке проектной документации, реконструкции сетей водоснабжения и водоотведения в целях обеспечения реализации инфраструктурного проекта «Строительство комплекса сооружений текстильной отделочной фабрики на территории АО БМК «</w:t>
      </w:r>
      <w:proofErr w:type="spellStart"/>
      <w:r w:rsidRPr="00C57B5B">
        <w:rPr>
          <w:rFonts w:ascii="Times New Roman" w:hAnsi="Times New Roman" w:cs="Times New Roman"/>
          <w:sz w:val="28"/>
          <w:szCs w:val="28"/>
          <w:lang w:eastAsia="ru-RU"/>
        </w:rPr>
        <w:t>Меланжист</w:t>
      </w:r>
      <w:proofErr w:type="spellEnd"/>
      <w:r w:rsidRPr="00C57B5B">
        <w:rPr>
          <w:rFonts w:ascii="Times New Roman" w:hAnsi="Times New Roman" w:cs="Times New Roman"/>
          <w:sz w:val="28"/>
          <w:szCs w:val="28"/>
          <w:lang w:eastAsia="ru-RU"/>
        </w:rPr>
        <w:t xml:space="preserve"> Алтая» </w:t>
      </w:r>
      <w:proofErr w:type="spellStart"/>
      <w:r w:rsidRPr="00C57B5B">
        <w:rPr>
          <w:rFonts w:ascii="Times New Roman" w:hAnsi="Times New Roman" w:cs="Times New Roman"/>
          <w:sz w:val="28"/>
          <w:szCs w:val="28"/>
          <w:lang w:eastAsia="ru-RU"/>
        </w:rPr>
        <w:t>г.Барнаул</w:t>
      </w:r>
      <w:proofErr w:type="spellEnd"/>
      <w:r w:rsidRPr="00C57B5B">
        <w:rPr>
          <w:rFonts w:ascii="Times New Roman" w:hAnsi="Times New Roman" w:cs="Times New Roman"/>
          <w:sz w:val="28"/>
          <w:szCs w:val="28"/>
          <w:lang w:eastAsia="ru-RU"/>
        </w:rPr>
        <w:t>, Алтайский край» на сумму 925,59 млн руб.</w:t>
      </w:r>
      <w:bookmarkStart w:id="0" w:name="_Hlk100152500"/>
      <w:r w:rsidRPr="00C57B5B">
        <w:rPr>
          <w:rFonts w:ascii="Times New Roman" w:hAnsi="Times New Roman" w:cs="Times New Roman"/>
          <w:sz w:val="28"/>
          <w:szCs w:val="28"/>
          <w:lang w:eastAsia="ru-RU"/>
        </w:rPr>
        <w:t>;</w:t>
      </w:r>
      <w:bookmarkEnd w:id="0"/>
    </w:p>
    <w:p w14:paraId="2BDDE64C"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выполнение работ по разработке проектной документации, реконструкции сетей водоснабжения и водоотведения в целях обеспечения реализации инфраструктурного проекта «Строительство жилых домов переменной этажности, объектов общественного, коммунального назначения и транспортной инфраструктуры по улице Герцена,5е в рабочем поселке Южный города Барнаула», «Строительство многоквартирного жилого дома с объектами общественного назначения по адресу: Российская Федерация, Алтайский край, городской округ – город Барнаул, </w:t>
      </w:r>
      <w:proofErr w:type="spellStart"/>
      <w:r w:rsidRPr="00C57B5B">
        <w:rPr>
          <w:rFonts w:ascii="Times New Roman" w:hAnsi="Times New Roman" w:cs="Times New Roman"/>
          <w:sz w:val="28"/>
          <w:szCs w:val="28"/>
          <w:lang w:eastAsia="ru-RU"/>
        </w:rPr>
        <w:t>г.Барнаул</w:t>
      </w:r>
      <w:proofErr w:type="spellEnd"/>
      <w:r w:rsidRPr="00C57B5B">
        <w:rPr>
          <w:rFonts w:ascii="Times New Roman" w:hAnsi="Times New Roman" w:cs="Times New Roman"/>
          <w:sz w:val="28"/>
          <w:szCs w:val="28"/>
          <w:lang w:eastAsia="ru-RU"/>
        </w:rPr>
        <w:t xml:space="preserve">, </w:t>
      </w:r>
      <w:proofErr w:type="spellStart"/>
      <w:r w:rsidRPr="00C57B5B">
        <w:rPr>
          <w:rFonts w:ascii="Times New Roman" w:hAnsi="Times New Roman" w:cs="Times New Roman"/>
          <w:sz w:val="28"/>
          <w:szCs w:val="28"/>
          <w:lang w:eastAsia="ru-RU"/>
        </w:rPr>
        <w:t>р.п</w:t>
      </w:r>
      <w:proofErr w:type="spellEnd"/>
      <w:r w:rsidRPr="00C57B5B">
        <w:rPr>
          <w:rFonts w:ascii="Times New Roman" w:hAnsi="Times New Roman" w:cs="Times New Roman"/>
          <w:sz w:val="28"/>
          <w:szCs w:val="28"/>
          <w:lang w:eastAsia="ru-RU"/>
        </w:rPr>
        <w:t xml:space="preserve">. Южный, </w:t>
      </w:r>
      <w:proofErr w:type="spellStart"/>
      <w:r w:rsidRPr="00C57B5B">
        <w:rPr>
          <w:rFonts w:ascii="Times New Roman" w:hAnsi="Times New Roman" w:cs="Times New Roman"/>
          <w:sz w:val="28"/>
          <w:szCs w:val="28"/>
          <w:lang w:eastAsia="ru-RU"/>
        </w:rPr>
        <w:t>ул.Чайковского</w:t>
      </w:r>
      <w:proofErr w:type="spellEnd"/>
      <w:r w:rsidRPr="00C57B5B">
        <w:rPr>
          <w:rFonts w:ascii="Times New Roman" w:hAnsi="Times New Roman" w:cs="Times New Roman"/>
          <w:sz w:val="28"/>
          <w:szCs w:val="28"/>
          <w:lang w:eastAsia="ru-RU"/>
        </w:rPr>
        <w:t>, д.35» на сумму 378,28 млн руб.;</w:t>
      </w:r>
    </w:p>
    <w:p w14:paraId="7AD8C3A7"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выполнение работы по строительству объекта: «Обеспечение инженерной инфраструктурой (водоснабжение, водоотведение, теплоснабжение) квартала 2012 города Барнаула» на сумму 104,33 млн руб.;</w:t>
      </w:r>
    </w:p>
    <w:p w14:paraId="68D6D9E6"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выполнение работ по устройству линий наружного освещения на территории городского - округа города Барнаула на сумму 10,08 млн руб.;</w:t>
      </w:r>
    </w:p>
    <w:p w14:paraId="15722CB1"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выполнение работ по ремонту автомобильных дорог городского округа – города Барнаула Алтайского края на сумму 4,48 млн руб.;</w:t>
      </w:r>
    </w:p>
    <w:p w14:paraId="58293780"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оказание услуг по осуществлению функций технического заказчика при реконструкции путепроводов по </w:t>
      </w:r>
      <w:proofErr w:type="spellStart"/>
      <w:r w:rsidRPr="00C57B5B">
        <w:rPr>
          <w:rFonts w:ascii="Times New Roman" w:hAnsi="Times New Roman" w:cs="Times New Roman"/>
          <w:sz w:val="28"/>
          <w:szCs w:val="28"/>
          <w:lang w:eastAsia="ru-RU"/>
        </w:rPr>
        <w:t>пр-кту</w:t>
      </w:r>
      <w:proofErr w:type="spellEnd"/>
      <w:r w:rsidRPr="00C57B5B">
        <w:rPr>
          <w:rFonts w:ascii="Times New Roman" w:hAnsi="Times New Roman" w:cs="Times New Roman"/>
          <w:sz w:val="28"/>
          <w:szCs w:val="28"/>
          <w:lang w:eastAsia="ru-RU"/>
        </w:rPr>
        <w:t xml:space="preserve"> Ленина через железнодорожные пути в </w:t>
      </w:r>
      <w:proofErr w:type="spellStart"/>
      <w:r w:rsidRPr="00C57B5B">
        <w:rPr>
          <w:rFonts w:ascii="Times New Roman" w:hAnsi="Times New Roman" w:cs="Times New Roman"/>
          <w:sz w:val="28"/>
          <w:szCs w:val="28"/>
          <w:lang w:eastAsia="ru-RU"/>
        </w:rPr>
        <w:t>г.Барнауле</w:t>
      </w:r>
      <w:proofErr w:type="spellEnd"/>
      <w:r w:rsidRPr="00C57B5B">
        <w:rPr>
          <w:rFonts w:ascii="Times New Roman" w:hAnsi="Times New Roman" w:cs="Times New Roman"/>
          <w:sz w:val="28"/>
          <w:szCs w:val="28"/>
          <w:lang w:eastAsia="ru-RU"/>
        </w:rPr>
        <w:t xml:space="preserve"> на сумму 12,00 млн</w:t>
      </w:r>
      <w:r w:rsidR="00B95635" w:rsidRPr="00C57B5B">
        <w:rPr>
          <w:rFonts w:ascii="Times New Roman" w:hAnsi="Times New Roman" w:cs="Times New Roman"/>
          <w:sz w:val="28"/>
          <w:szCs w:val="28"/>
          <w:lang w:eastAsia="ru-RU"/>
        </w:rPr>
        <w:t xml:space="preserve"> </w:t>
      </w:r>
      <w:r w:rsidRPr="00C57B5B">
        <w:rPr>
          <w:rFonts w:ascii="Times New Roman" w:hAnsi="Times New Roman" w:cs="Times New Roman"/>
          <w:sz w:val="28"/>
          <w:szCs w:val="28"/>
          <w:lang w:eastAsia="ru-RU"/>
        </w:rPr>
        <w:t>руб.;</w:t>
      </w:r>
    </w:p>
    <w:p w14:paraId="404301FE"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выполнение работ по строительству объекта: «Строительство пристройки к зданию МБОУ «Средняя общеобразовательная школа №98», расположенному по адресу: </w:t>
      </w:r>
      <w:proofErr w:type="spellStart"/>
      <w:r w:rsidRPr="00C57B5B">
        <w:rPr>
          <w:rFonts w:ascii="Times New Roman" w:hAnsi="Times New Roman" w:cs="Times New Roman"/>
          <w:sz w:val="28"/>
          <w:szCs w:val="28"/>
          <w:lang w:eastAsia="ru-RU"/>
        </w:rPr>
        <w:t>г.Барнаул</w:t>
      </w:r>
      <w:proofErr w:type="spellEnd"/>
      <w:r w:rsidRPr="00C57B5B">
        <w:rPr>
          <w:rFonts w:ascii="Times New Roman" w:hAnsi="Times New Roman" w:cs="Times New Roman"/>
          <w:sz w:val="28"/>
          <w:szCs w:val="28"/>
          <w:lang w:eastAsia="ru-RU"/>
        </w:rPr>
        <w:t xml:space="preserve">, </w:t>
      </w:r>
      <w:proofErr w:type="spellStart"/>
      <w:r w:rsidRPr="00C57B5B">
        <w:rPr>
          <w:rFonts w:ascii="Times New Roman" w:hAnsi="Times New Roman" w:cs="Times New Roman"/>
          <w:sz w:val="28"/>
          <w:szCs w:val="28"/>
          <w:lang w:eastAsia="ru-RU"/>
        </w:rPr>
        <w:t>с.Власиха</w:t>
      </w:r>
      <w:proofErr w:type="spellEnd"/>
      <w:r w:rsidRPr="00C57B5B">
        <w:rPr>
          <w:rFonts w:ascii="Times New Roman" w:hAnsi="Times New Roman" w:cs="Times New Roman"/>
          <w:sz w:val="28"/>
          <w:szCs w:val="28"/>
          <w:lang w:eastAsia="ru-RU"/>
        </w:rPr>
        <w:t xml:space="preserve">, </w:t>
      </w:r>
      <w:proofErr w:type="spellStart"/>
      <w:r w:rsidRPr="00C57B5B">
        <w:rPr>
          <w:rFonts w:ascii="Times New Roman" w:hAnsi="Times New Roman" w:cs="Times New Roman"/>
          <w:sz w:val="28"/>
          <w:szCs w:val="28"/>
          <w:lang w:eastAsia="ru-RU"/>
        </w:rPr>
        <w:t>ул.Ракитная</w:t>
      </w:r>
      <w:proofErr w:type="spellEnd"/>
      <w:r w:rsidRPr="00C57B5B">
        <w:rPr>
          <w:rFonts w:ascii="Times New Roman" w:hAnsi="Times New Roman" w:cs="Times New Roman"/>
          <w:sz w:val="28"/>
          <w:szCs w:val="28"/>
          <w:lang w:eastAsia="ru-RU"/>
        </w:rPr>
        <w:t>, 2» (завершение работ) на сумму 318,51 млн руб.</w:t>
      </w:r>
    </w:p>
    <w:p w14:paraId="65B0349A"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bookmarkStart w:id="1" w:name="_Hlk108073072"/>
      <w:r w:rsidRPr="00C57B5B">
        <w:rPr>
          <w:rFonts w:ascii="Times New Roman" w:hAnsi="Times New Roman" w:cs="Times New Roman"/>
          <w:sz w:val="28"/>
          <w:szCs w:val="28"/>
          <w:lang w:eastAsia="ru-RU"/>
        </w:rPr>
        <w:t xml:space="preserve">По вышеуказанным закупкам </w:t>
      </w:r>
      <w:bookmarkStart w:id="2" w:name="_Hlk108074633"/>
      <w:r w:rsidRPr="00C57B5B">
        <w:rPr>
          <w:rFonts w:ascii="Times New Roman" w:hAnsi="Times New Roman" w:cs="Times New Roman"/>
          <w:sz w:val="28"/>
          <w:szCs w:val="28"/>
          <w:lang w:eastAsia="ru-RU"/>
        </w:rPr>
        <w:t>заключены контракты, на объектах ведутся работы</w:t>
      </w:r>
      <w:bookmarkEnd w:id="2"/>
      <w:r w:rsidRPr="00C57B5B">
        <w:rPr>
          <w:rFonts w:ascii="Times New Roman" w:hAnsi="Times New Roman" w:cs="Times New Roman"/>
          <w:sz w:val="28"/>
          <w:szCs w:val="28"/>
          <w:lang w:eastAsia="ru-RU"/>
        </w:rPr>
        <w:t>.</w:t>
      </w:r>
    </w:p>
    <w:bookmarkEnd w:id="1"/>
    <w:p w14:paraId="33DEF527"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На особом контроле находится муниципальная программа «Обеспечение устойчивого сокращения непригодного для проживания жилищного фонда города </w:t>
      </w:r>
      <w:r w:rsidRPr="00C57B5B">
        <w:rPr>
          <w:rFonts w:ascii="Times New Roman" w:hAnsi="Times New Roman" w:cs="Times New Roman"/>
          <w:sz w:val="28"/>
          <w:szCs w:val="28"/>
          <w:lang w:eastAsia="ru-RU"/>
        </w:rPr>
        <w:lastRenderedPageBreak/>
        <w:t>Барнаула на 2019 - 2025 годы». В комитет подано 100 заявок на приобретение жилых помещений (квартир) на сумму 299,16 млн руб., опубликовано 90 процедур на сумму 275,46 млн руб., завершено 45 процедур на сумму 143,22 млн руб., заключено 33 контракта на сумму 106,54 млн</w:t>
      </w:r>
      <w:r w:rsidR="00B95635" w:rsidRPr="00C57B5B">
        <w:rPr>
          <w:rFonts w:ascii="Times New Roman" w:hAnsi="Times New Roman" w:cs="Times New Roman"/>
          <w:sz w:val="28"/>
          <w:szCs w:val="28"/>
          <w:lang w:eastAsia="ru-RU"/>
        </w:rPr>
        <w:t xml:space="preserve"> </w:t>
      </w:r>
      <w:r w:rsidRPr="00C57B5B">
        <w:rPr>
          <w:rFonts w:ascii="Times New Roman" w:hAnsi="Times New Roman" w:cs="Times New Roman"/>
          <w:sz w:val="28"/>
          <w:szCs w:val="28"/>
          <w:lang w:eastAsia="ru-RU"/>
        </w:rPr>
        <w:t>руб.</w:t>
      </w:r>
    </w:p>
    <w:p w14:paraId="0B6FA0A7"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В рамках реализации муниципальной программы «Развитие образования и молодежной политики города Барнаула» опубликованы и проведены закупки, осуществляемые за счет средств федерального бюджета, на выполнение работ по капитальному ремонту зданий 7 школ на сумму 353,85 млн руб., определены победители, заключены контракты и на объектах ведутся работы.</w:t>
      </w:r>
    </w:p>
    <w:p w14:paraId="5472E515" w14:textId="5AC34B1E"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В связи с подготовкой к новому учебному году от образовательных учреждений поступили заявки на выполнение работ по капитальному, текущему ремонту, благоустройству территории. Подано 40 заявок на сумму 81,53 млн руб., опубликовано и проведено 39 процедур на сумму 80,74 млн руб., 1 заявка находится в работе. По итогам завершенных процедур заключено 37 контрактов на сумму 64,18 млн руб., 2 закупки не состоялось по причине отсутствия заявок, по одной закупк</w:t>
      </w:r>
      <w:r w:rsidR="002F3AF3" w:rsidRPr="001225C2">
        <w:rPr>
          <w:rFonts w:ascii="Times New Roman" w:hAnsi="Times New Roman" w:cs="Times New Roman"/>
          <w:sz w:val="28"/>
          <w:szCs w:val="28"/>
          <w:lang w:eastAsia="ru-RU"/>
        </w:rPr>
        <w:t>е</w:t>
      </w:r>
      <w:r w:rsidRPr="00C57B5B">
        <w:rPr>
          <w:rFonts w:ascii="Times New Roman" w:hAnsi="Times New Roman" w:cs="Times New Roman"/>
          <w:sz w:val="28"/>
          <w:szCs w:val="28"/>
          <w:lang w:eastAsia="ru-RU"/>
        </w:rPr>
        <w:t xml:space="preserve"> заключен контракт с единственным поставщиком через согласование с контролирующим органом.</w:t>
      </w:r>
    </w:p>
    <w:p w14:paraId="56CB3C3B"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В рамках муниципальной программы «Развитие инженерной инфраструктуры городского округа - города Барнаула на 2017-2025 годы» от комитета по энергоресурсам и газификации города поступили заявки:</w:t>
      </w:r>
    </w:p>
    <w:p w14:paraId="4DD288F6"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реконструкция артезианского водозабора по </w:t>
      </w:r>
      <w:proofErr w:type="spellStart"/>
      <w:r w:rsidRPr="00C57B5B">
        <w:rPr>
          <w:rFonts w:ascii="Times New Roman" w:hAnsi="Times New Roman" w:cs="Times New Roman"/>
          <w:sz w:val="28"/>
          <w:szCs w:val="28"/>
          <w:lang w:eastAsia="ru-RU"/>
        </w:rPr>
        <w:t>ул.Декоративной</w:t>
      </w:r>
      <w:proofErr w:type="spellEnd"/>
      <w:r w:rsidRPr="00C57B5B">
        <w:rPr>
          <w:rFonts w:ascii="Times New Roman" w:hAnsi="Times New Roman" w:cs="Times New Roman"/>
          <w:sz w:val="28"/>
          <w:szCs w:val="28"/>
          <w:lang w:eastAsia="ru-RU"/>
        </w:rPr>
        <w:t>, 51г микрорайон «Спутник» на сумму 132,87 млн руб.</w:t>
      </w:r>
      <w:bookmarkStart w:id="3" w:name="_Hlk108072384"/>
      <w:bookmarkStart w:id="4" w:name="_Hlk108072713"/>
      <w:r w:rsidRPr="00C57B5B">
        <w:rPr>
          <w:rFonts w:ascii="Times New Roman" w:hAnsi="Times New Roman" w:cs="Times New Roman"/>
          <w:sz w:val="28"/>
          <w:szCs w:val="28"/>
          <w:lang w:eastAsia="ru-RU"/>
        </w:rPr>
        <w:t>;</w:t>
      </w:r>
      <w:bookmarkEnd w:id="3"/>
    </w:p>
    <w:bookmarkEnd w:id="4"/>
    <w:p w14:paraId="20DD23EE"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выполнение работы по капитальному ремонту объектов теплового хозяйства – 6 заявок на 64,45 млн руб.</w:t>
      </w:r>
      <w:bookmarkStart w:id="5" w:name="_Hlk108072504"/>
      <w:r w:rsidRPr="00C57B5B">
        <w:rPr>
          <w:rFonts w:ascii="Times New Roman" w:hAnsi="Times New Roman" w:cs="Times New Roman"/>
          <w:sz w:val="28"/>
          <w:szCs w:val="28"/>
          <w:lang w:eastAsia="ru-RU"/>
        </w:rPr>
        <w:t>;</w:t>
      </w:r>
    </w:p>
    <w:bookmarkEnd w:id="5"/>
    <w:p w14:paraId="5EB81DC7"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выполнение работ по капитальному ремонту объекта водопроводного хозяйства – 2 заявки на 8,38 млн руб.;</w:t>
      </w:r>
    </w:p>
    <w:p w14:paraId="585B3D99"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выполнение работ по разработке проектно-сметной документации по объекту: «Строительство артезианского водозабора по </w:t>
      </w:r>
      <w:proofErr w:type="spellStart"/>
      <w:r w:rsidRPr="00C57B5B">
        <w:rPr>
          <w:rFonts w:ascii="Times New Roman" w:hAnsi="Times New Roman" w:cs="Times New Roman"/>
          <w:sz w:val="28"/>
          <w:szCs w:val="28"/>
          <w:lang w:eastAsia="ru-RU"/>
        </w:rPr>
        <w:t>ул.Белгородской</w:t>
      </w:r>
      <w:proofErr w:type="spellEnd"/>
      <w:r w:rsidRPr="00C57B5B">
        <w:rPr>
          <w:rFonts w:ascii="Times New Roman" w:hAnsi="Times New Roman" w:cs="Times New Roman"/>
          <w:sz w:val="28"/>
          <w:szCs w:val="28"/>
          <w:lang w:eastAsia="ru-RU"/>
        </w:rPr>
        <w:t xml:space="preserve">, 27а в </w:t>
      </w:r>
      <w:proofErr w:type="spellStart"/>
      <w:r w:rsidRPr="00C57B5B">
        <w:rPr>
          <w:rFonts w:ascii="Times New Roman" w:hAnsi="Times New Roman" w:cs="Times New Roman"/>
          <w:sz w:val="28"/>
          <w:szCs w:val="28"/>
          <w:lang w:eastAsia="ru-RU"/>
        </w:rPr>
        <w:t>п.Бельмес</w:t>
      </w:r>
      <w:r w:rsidR="00B92E79">
        <w:rPr>
          <w:rFonts w:ascii="Times New Roman" w:hAnsi="Times New Roman" w:cs="Times New Roman"/>
          <w:sz w:val="28"/>
          <w:szCs w:val="28"/>
          <w:lang w:eastAsia="ru-RU"/>
        </w:rPr>
        <w:t>ё</w:t>
      </w:r>
      <w:r w:rsidRPr="00C57B5B">
        <w:rPr>
          <w:rFonts w:ascii="Times New Roman" w:hAnsi="Times New Roman" w:cs="Times New Roman"/>
          <w:sz w:val="28"/>
          <w:szCs w:val="28"/>
          <w:lang w:eastAsia="ru-RU"/>
        </w:rPr>
        <w:t>во</w:t>
      </w:r>
      <w:proofErr w:type="spellEnd"/>
      <w:r w:rsidRPr="00C57B5B">
        <w:rPr>
          <w:rFonts w:ascii="Times New Roman" w:hAnsi="Times New Roman" w:cs="Times New Roman"/>
          <w:sz w:val="28"/>
          <w:szCs w:val="28"/>
          <w:lang w:eastAsia="ru-RU"/>
        </w:rPr>
        <w:t xml:space="preserve"> г.Барнаула Алтайского края» на сумму 19,58 млн руб.</w:t>
      </w:r>
      <w:bookmarkStart w:id="6" w:name="_Hlk108072971"/>
      <w:r w:rsidRPr="00C57B5B">
        <w:rPr>
          <w:rFonts w:ascii="Times New Roman" w:hAnsi="Times New Roman" w:cs="Times New Roman"/>
          <w:sz w:val="28"/>
          <w:szCs w:val="28"/>
          <w:lang w:eastAsia="ru-RU"/>
        </w:rPr>
        <w:t>;</w:t>
      </w:r>
      <w:bookmarkEnd w:id="6"/>
    </w:p>
    <w:p w14:paraId="0B4B7F27" w14:textId="77777777" w:rsidR="00F92D6D" w:rsidRDefault="0030480D" w:rsidP="00DE77E9">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lang w:eastAsia="ru-RU"/>
        </w:rPr>
        <w:t xml:space="preserve">- </w:t>
      </w:r>
      <w:r w:rsidRPr="00C57B5B">
        <w:rPr>
          <w:rFonts w:ascii="Times New Roman" w:hAnsi="Times New Roman" w:cs="Times New Roman"/>
          <w:sz w:val="28"/>
          <w:szCs w:val="28"/>
        </w:rPr>
        <w:t xml:space="preserve">выполнение работ по разработке проектно-сметной документации по объекту: «Газоснабжение сооружения «Вечный огонь» мемориального комплекса на площади Победы в городе Барнауле» на сумму 2,25 млн руб. </w:t>
      </w:r>
    </w:p>
    <w:p w14:paraId="3F56FC69" w14:textId="570238D7" w:rsidR="0030480D" w:rsidRPr="00C57B5B" w:rsidRDefault="0030480D" w:rsidP="00DE77E9">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По данным закупкам заключены контракты, ведутся работы.</w:t>
      </w:r>
    </w:p>
    <w:p w14:paraId="071E1C38"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В рамках реализации и исполнения различных программ поступили следующие социально-значимые заявки от заказчиков:</w:t>
      </w:r>
    </w:p>
    <w:p w14:paraId="292D3C2E"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выполнение работ по благоустройству </w:t>
      </w:r>
      <w:r w:rsidR="00A45350" w:rsidRPr="00C57B5B">
        <w:rPr>
          <w:rFonts w:ascii="Times New Roman" w:hAnsi="Times New Roman" w:cs="Times New Roman"/>
          <w:sz w:val="28"/>
          <w:szCs w:val="28"/>
          <w:lang w:eastAsia="ru-RU"/>
        </w:rPr>
        <w:t>Н</w:t>
      </w:r>
      <w:r w:rsidRPr="00C57B5B">
        <w:rPr>
          <w:rFonts w:ascii="Times New Roman" w:hAnsi="Times New Roman" w:cs="Times New Roman"/>
          <w:sz w:val="28"/>
          <w:szCs w:val="28"/>
          <w:lang w:eastAsia="ru-RU"/>
        </w:rPr>
        <w:t xml:space="preserve">абережной речного вокзала на сумму 15,65 млн руб., </w:t>
      </w:r>
      <w:bookmarkStart w:id="7" w:name="_Hlk108076568"/>
      <w:r w:rsidRPr="00C57B5B">
        <w:rPr>
          <w:rFonts w:ascii="Times New Roman" w:hAnsi="Times New Roman" w:cs="Times New Roman"/>
          <w:sz w:val="28"/>
          <w:szCs w:val="28"/>
          <w:lang w:eastAsia="ru-RU"/>
        </w:rPr>
        <w:t>заключен контракт, ведутся работы;</w:t>
      </w:r>
    </w:p>
    <w:bookmarkEnd w:id="7"/>
    <w:p w14:paraId="476A6E27"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выполнение работ по благоустройству парка «Юбилейный» на сумму 82,65 млн руб., заключен контракт, ведутся работы;</w:t>
      </w:r>
    </w:p>
    <w:p w14:paraId="5910A5E8"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выполнение работ по капитальному ремонту многоквартирных домов, муниципальных помещений жилищного и маневренного фонда города Барнаула – 16 заявок на сумму 178,38 млн руб., из которых 9 процедур на сумму 150,99 млн руб. опубликовано, по 3 процедурам определены победители, заключены контракты, на объектах ведутся работы, 7 заявок находятся в работе;</w:t>
      </w:r>
    </w:p>
    <w:p w14:paraId="6EB9AA04"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lastRenderedPageBreak/>
        <w:t xml:space="preserve">- выполнение работ по сносу аварийных домов в </w:t>
      </w:r>
      <w:proofErr w:type="spellStart"/>
      <w:r w:rsidRPr="00C57B5B">
        <w:rPr>
          <w:rFonts w:ascii="Times New Roman" w:hAnsi="Times New Roman" w:cs="Times New Roman"/>
          <w:sz w:val="28"/>
          <w:szCs w:val="28"/>
          <w:lang w:eastAsia="ru-RU"/>
        </w:rPr>
        <w:t>г.Барнауле</w:t>
      </w:r>
      <w:proofErr w:type="spellEnd"/>
      <w:r w:rsidRPr="00C57B5B">
        <w:rPr>
          <w:rFonts w:ascii="Times New Roman" w:hAnsi="Times New Roman" w:cs="Times New Roman"/>
          <w:sz w:val="28"/>
          <w:szCs w:val="28"/>
          <w:lang w:eastAsia="ru-RU"/>
        </w:rPr>
        <w:t xml:space="preserve"> – 17 заявок на сумму 42,19 млн руб., заключены контракты, на объектах ведутся работы;</w:t>
      </w:r>
    </w:p>
    <w:p w14:paraId="63BC5B81"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на выполнение работ по изготовлению и установке мемориальной стелы на сумму 1,98 млн руб., заключен контракт, на объекте ведутся работы;</w:t>
      </w:r>
    </w:p>
    <w:p w14:paraId="4C0F4E09"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разработка проектной документации по объекту: «Выполнение комплекса работ по изготовлению и установке стелы «Город трудовой доблести» на территории Нагорного парка (на верхней площадке с видом на реку Обь, напротив улицы Гвардейской)» г.Барнаула на сумму 5,98 млн руб., заключен контракт, на объекте ведутся работы;</w:t>
      </w:r>
    </w:p>
    <w:p w14:paraId="023197E0" w14:textId="10834BE3" w:rsidR="0030480D" w:rsidRPr="00C57B5B" w:rsidRDefault="0030480D" w:rsidP="00DE77E9">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 выполнение комплекса работ по изготовлению и установке стелы «Город трудовой доблести» на территории Нагорного парка (на верхней площадке с видом на реку Обь, напротив улицы Гвардейской)» г.Барнаула на сумму 73,</w:t>
      </w:r>
      <w:r w:rsidR="00736FF7">
        <w:rPr>
          <w:rFonts w:ascii="Times New Roman" w:hAnsi="Times New Roman" w:cs="Times New Roman"/>
          <w:sz w:val="28"/>
          <w:szCs w:val="28"/>
        </w:rPr>
        <w:t>52</w:t>
      </w:r>
      <w:r w:rsidRPr="00C57B5B">
        <w:rPr>
          <w:rFonts w:ascii="Times New Roman" w:hAnsi="Times New Roman" w:cs="Times New Roman"/>
          <w:sz w:val="28"/>
          <w:szCs w:val="28"/>
        </w:rPr>
        <w:t xml:space="preserve"> млн руб., </w:t>
      </w:r>
      <w:r w:rsidRPr="00FD78BC">
        <w:rPr>
          <w:rFonts w:ascii="Times New Roman" w:hAnsi="Times New Roman" w:cs="Times New Roman"/>
          <w:sz w:val="28"/>
          <w:szCs w:val="28"/>
        </w:rPr>
        <w:t xml:space="preserve">опубликована, </w:t>
      </w:r>
      <w:r w:rsidR="00736FF7" w:rsidRPr="00FD78BC">
        <w:rPr>
          <w:rFonts w:ascii="Times New Roman" w:hAnsi="Times New Roman" w:cs="Times New Roman"/>
          <w:sz w:val="28"/>
          <w:szCs w:val="28"/>
        </w:rPr>
        <w:t>определен победитель</w:t>
      </w:r>
      <w:r w:rsidRPr="00FD78BC">
        <w:rPr>
          <w:rFonts w:ascii="Times New Roman" w:hAnsi="Times New Roman" w:cs="Times New Roman"/>
          <w:sz w:val="28"/>
          <w:szCs w:val="28"/>
        </w:rPr>
        <w:t>;</w:t>
      </w:r>
    </w:p>
    <w:p w14:paraId="439C0F5E"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выполнение работ по благоустройству общественных территорий городского округа - города Барнаула на сумму 10,44 млн руб., заключен контракт, на объекте ведутся работы;</w:t>
      </w:r>
    </w:p>
    <w:p w14:paraId="55065C52"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оказание услуг по контролю качества выполнения работ по благоустройству общественных территорий – 2 закупки на сумму 2,10 млн руб., </w:t>
      </w:r>
      <w:bookmarkStart w:id="8" w:name="_Hlk108076892"/>
      <w:r w:rsidRPr="00C57B5B">
        <w:rPr>
          <w:rFonts w:ascii="Times New Roman" w:hAnsi="Times New Roman" w:cs="Times New Roman"/>
          <w:sz w:val="28"/>
          <w:szCs w:val="28"/>
          <w:lang w:eastAsia="ru-RU"/>
        </w:rPr>
        <w:t>заключены контракты, на объектах ведутся работы</w:t>
      </w:r>
      <w:bookmarkEnd w:id="8"/>
      <w:r w:rsidRPr="00C57B5B">
        <w:rPr>
          <w:rFonts w:ascii="Times New Roman" w:hAnsi="Times New Roman" w:cs="Times New Roman"/>
          <w:sz w:val="28"/>
          <w:szCs w:val="28"/>
          <w:lang w:eastAsia="ru-RU"/>
        </w:rPr>
        <w:t>;</w:t>
      </w:r>
    </w:p>
    <w:p w14:paraId="70109818" w14:textId="18B45FE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оказание услуг по осуществлению лабораторного и инструментального контроля качества работ по ремонту автомобильных дорог в </w:t>
      </w:r>
      <w:proofErr w:type="spellStart"/>
      <w:r w:rsidRPr="00C57B5B">
        <w:rPr>
          <w:rFonts w:ascii="Times New Roman" w:hAnsi="Times New Roman" w:cs="Times New Roman"/>
          <w:sz w:val="28"/>
          <w:szCs w:val="28"/>
          <w:lang w:eastAsia="ru-RU"/>
        </w:rPr>
        <w:t>г.Барнауле</w:t>
      </w:r>
      <w:proofErr w:type="spellEnd"/>
      <w:r w:rsidRPr="00C57B5B">
        <w:rPr>
          <w:rFonts w:ascii="Times New Roman" w:hAnsi="Times New Roman" w:cs="Times New Roman"/>
          <w:sz w:val="28"/>
          <w:szCs w:val="28"/>
          <w:lang w:eastAsia="ru-RU"/>
        </w:rPr>
        <w:t xml:space="preserve"> на сумму 5,36 млн руб., </w:t>
      </w:r>
      <w:r w:rsidRPr="00FD78BC">
        <w:rPr>
          <w:rFonts w:ascii="Times New Roman" w:hAnsi="Times New Roman" w:cs="Times New Roman"/>
          <w:sz w:val="28"/>
          <w:szCs w:val="28"/>
          <w:lang w:eastAsia="ru-RU"/>
        </w:rPr>
        <w:t xml:space="preserve">определен победитель, </w:t>
      </w:r>
      <w:r w:rsidR="00071378" w:rsidRPr="00FD78BC">
        <w:rPr>
          <w:rFonts w:ascii="Times New Roman" w:hAnsi="Times New Roman" w:cs="Times New Roman"/>
          <w:sz w:val="28"/>
          <w:szCs w:val="28"/>
          <w:lang w:eastAsia="ru-RU"/>
        </w:rPr>
        <w:t>заключен</w:t>
      </w:r>
      <w:r w:rsidR="00FD78BC" w:rsidRPr="00FD78BC">
        <w:rPr>
          <w:rFonts w:ascii="Times New Roman" w:hAnsi="Times New Roman" w:cs="Times New Roman"/>
          <w:sz w:val="28"/>
          <w:szCs w:val="28"/>
          <w:lang w:eastAsia="ru-RU"/>
        </w:rPr>
        <w:t xml:space="preserve"> контракт</w:t>
      </w:r>
      <w:r w:rsidRPr="00FD78BC">
        <w:rPr>
          <w:rFonts w:ascii="Times New Roman" w:hAnsi="Times New Roman" w:cs="Times New Roman"/>
          <w:sz w:val="28"/>
          <w:szCs w:val="28"/>
          <w:lang w:eastAsia="ru-RU"/>
        </w:rPr>
        <w:t>;</w:t>
      </w:r>
    </w:p>
    <w:p w14:paraId="47A7B68C" w14:textId="77777777" w:rsidR="0030480D"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 xml:space="preserve">- выполнение работ по устройству линий наружного освещения в </w:t>
      </w:r>
      <w:proofErr w:type="spellStart"/>
      <w:r w:rsidRPr="00C57B5B">
        <w:rPr>
          <w:rFonts w:ascii="Times New Roman" w:hAnsi="Times New Roman" w:cs="Times New Roman"/>
          <w:sz w:val="28"/>
          <w:szCs w:val="28"/>
          <w:lang w:eastAsia="ru-RU"/>
        </w:rPr>
        <w:t>г.Барнауле</w:t>
      </w:r>
      <w:proofErr w:type="spellEnd"/>
      <w:r w:rsidRPr="00C57B5B">
        <w:rPr>
          <w:rFonts w:ascii="Times New Roman" w:hAnsi="Times New Roman" w:cs="Times New Roman"/>
          <w:sz w:val="28"/>
          <w:szCs w:val="28"/>
          <w:lang w:eastAsia="ru-RU"/>
        </w:rPr>
        <w:t xml:space="preserve"> – 2 закупки на сумму 16,36 млн руб., по 1 процедуре заключен контракт, на объекте ведутся работы, 1 заявка находится в работе.</w:t>
      </w:r>
    </w:p>
    <w:p w14:paraId="0812ED02" w14:textId="1125980A" w:rsidR="00DE77E9" w:rsidRPr="00C57B5B" w:rsidRDefault="0030480D" w:rsidP="00DE77E9">
      <w:pPr>
        <w:spacing w:after="0" w:line="240" w:lineRule="auto"/>
        <w:ind w:firstLine="709"/>
        <w:jc w:val="both"/>
        <w:rPr>
          <w:rFonts w:ascii="Times New Roman" w:hAnsi="Times New Roman" w:cs="Times New Roman"/>
          <w:sz w:val="28"/>
          <w:szCs w:val="28"/>
          <w:lang w:eastAsia="ru-RU"/>
        </w:rPr>
      </w:pPr>
      <w:r w:rsidRPr="00C57B5B">
        <w:rPr>
          <w:rFonts w:ascii="Times New Roman" w:hAnsi="Times New Roman" w:cs="Times New Roman"/>
          <w:sz w:val="28"/>
          <w:szCs w:val="28"/>
          <w:lang w:eastAsia="ru-RU"/>
        </w:rPr>
        <w:t>За первое полугодие 2022 года комитетом опубликовано и проведено 50 совместных аукционов на общую сумму 563,41 млн руб. на поставку продуктов питания для детских садов, оказание услуг по организации питания для обучающихся начальной школы, а также на выполнение работ по капитальному ремонту зданий школ. Заключе</w:t>
      </w:r>
      <w:r w:rsidRPr="00C95770">
        <w:rPr>
          <w:rFonts w:ascii="Times New Roman" w:hAnsi="Times New Roman" w:cs="Times New Roman"/>
          <w:sz w:val="28"/>
          <w:szCs w:val="28"/>
          <w:lang w:eastAsia="ru-RU"/>
        </w:rPr>
        <w:t>н</w:t>
      </w:r>
      <w:r w:rsidRPr="00C57B5B">
        <w:rPr>
          <w:rFonts w:ascii="Times New Roman" w:hAnsi="Times New Roman" w:cs="Times New Roman"/>
          <w:sz w:val="28"/>
          <w:szCs w:val="28"/>
          <w:lang w:eastAsia="ru-RU"/>
        </w:rPr>
        <w:t xml:space="preserve"> 371 контракт на сумму 368,44 млн руб.</w:t>
      </w:r>
      <w:r w:rsidR="00DE77E9" w:rsidRPr="00C57B5B">
        <w:rPr>
          <w:rFonts w:ascii="Times New Roman" w:hAnsi="Times New Roman" w:cs="Times New Roman"/>
          <w:sz w:val="28"/>
          <w:szCs w:val="28"/>
          <w:lang w:eastAsia="ru-RU"/>
        </w:rPr>
        <w:t xml:space="preserve"> </w:t>
      </w:r>
    </w:p>
    <w:p w14:paraId="591B1887" w14:textId="77777777" w:rsidR="0030480D" w:rsidRPr="00C57B5B" w:rsidRDefault="0030480D" w:rsidP="00597C19">
      <w:pPr>
        <w:spacing w:after="0" w:line="240" w:lineRule="auto"/>
        <w:ind w:firstLine="708"/>
        <w:jc w:val="both"/>
        <w:rPr>
          <w:rFonts w:ascii="Times New Roman" w:hAnsi="Times New Roman" w:cs="Times New Roman"/>
          <w:sz w:val="28"/>
          <w:szCs w:val="28"/>
        </w:rPr>
      </w:pPr>
      <w:r w:rsidRPr="00C57B5B">
        <w:rPr>
          <w:rFonts w:ascii="Times New Roman" w:eastAsia="Times New Roman" w:hAnsi="Times New Roman" w:cs="Times New Roman"/>
          <w:sz w:val="28"/>
          <w:szCs w:val="28"/>
          <w:lang w:eastAsia="ru-RU"/>
        </w:rPr>
        <w:t>Согласно ст.30 Федерального закона №44-ФЗ, в соответствии с изменениями, вступившими в силу с 01.01.2022, заказчики обязаны осуществить закупки у субъектов малого предпринимательства, социально ориентированных некоммерческих организаций (далее – СМП и СОНКО) в объеме не менее чем 25% совокупного годового объема закупок. Однако р</w:t>
      </w:r>
      <w:r w:rsidRPr="00C57B5B">
        <w:rPr>
          <w:rFonts w:ascii="Times New Roman" w:hAnsi="Times New Roman" w:cs="Times New Roman"/>
          <w:sz w:val="28"/>
          <w:szCs w:val="28"/>
        </w:rPr>
        <w:t xml:space="preserve">аспоряжением Правительства Алтайского края от 17.01.2020 №9-р «Об утверждении плана мероприятий («дорожной карты»), направленных на расширение доступа </w:t>
      </w:r>
      <w:r w:rsidRPr="00C57B5B">
        <w:rPr>
          <w:rFonts w:ascii="Times New Roman" w:eastAsia="Times New Roman" w:hAnsi="Times New Roman" w:cs="Times New Roman"/>
          <w:sz w:val="28"/>
          <w:szCs w:val="28"/>
          <w:lang w:eastAsia="ru-RU"/>
        </w:rPr>
        <w:t>СМП и СОНКО</w:t>
      </w:r>
      <w:r w:rsidRPr="00C57B5B">
        <w:rPr>
          <w:rFonts w:ascii="Times New Roman" w:hAnsi="Times New Roman" w:cs="Times New Roman"/>
          <w:sz w:val="28"/>
          <w:szCs w:val="28"/>
        </w:rPr>
        <w:t xml:space="preserve"> к государственным и муниципальным закупкам, а также к закупкам инфраструктурных монополий и компаний с государственным участием, на 2020-2024 годы» установлена норма на 2022 год в объеме не менее чем 29%. Данный показатель включен в Соглашение </w:t>
      </w:r>
      <w:r w:rsidR="005F6681" w:rsidRPr="00C57B5B">
        <w:rPr>
          <w:rFonts w:ascii="Times New Roman" w:hAnsi="Times New Roman" w:cs="Times New Roman"/>
          <w:sz w:val="28"/>
          <w:szCs w:val="28"/>
        </w:rPr>
        <w:t xml:space="preserve">от 19.05.2022 №92-С о взаимодействии в области планирования социально-экономического развития на 2022 год, заключенное </w:t>
      </w:r>
      <w:r w:rsidRPr="00C57B5B">
        <w:rPr>
          <w:rFonts w:ascii="Times New Roman" w:hAnsi="Times New Roman" w:cs="Times New Roman"/>
          <w:sz w:val="28"/>
          <w:szCs w:val="28"/>
        </w:rPr>
        <w:t xml:space="preserve">между Правительством Алтайского края и администрацией города Барнаула. </w:t>
      </w:r>
    </w:p>
    <w:p w14:paraId="7F88D2B9" w14:textId="0822AC67" w:rsidR="005F6681" w:rsidRPr="00C57B5B" w:rsidRDefault="0030480D" w:rsidP="005F6681">
      <w:pPr>
        <w:spacing w:after="0" w:line="240" w:lineRule="auto"/>
        <w:ind w:firstLine="708"/>
        <w:jc w:val="both"/>
        <w:rPr>
          <w:rFonts w:ascii="Times New Roman" w:eastAsia="Times New Roman" w:hAnsi="Times New Roman" w:cs="Times New Roman"/>
          <w:sz w:val="28"/>
          <w:szCs w:val="28"/>
        </w:rPr>
      </w:pPr>
      <w:r w:rsidRPr="00C57B5B">
        <w:rPr>
          <w:rFonts w:ascii="Times New Roman" w:hAnsi="Times New Roman" w:cs="Times New Roman"/>
          <w:sz w:val="28"/>
          <w:szCs w:val="28"/>
        </w:rPr>
        <w:t xml:space="preserve">По итогам первого полугодия 2022 года размещено 696 закупок на сумму </w:t>
      </w:r>
      <w:r w:rsidR="008A64D0">
        <w:rPr>
          <w:rFonts w:ascii="Times New Roman" w:hAnsi="Times New Roman" w:cs="Times New Roman"/>
          <w:sz w:val="28"/>
          <w:szCs w:val="28"/>
        </w:rPr>
        <w:t>6843,12</w:t>
      </w:r>
      <w:r w:rsidRPr="00C57B5B">
        <w:rPr>
          <w:rFonts w:ascii="Times New Roman" w:hAnsi="Times New Roman" w:cs="Times New Roman"/>
          <w:sz w:val="28"/>
          <w:szCs w:val="28"/>
        </w:rPr>
        <w:t xml:space="preserve"> млн руб. с указанием преимущества для СМП и СОНКО, а также с учетом </w:t>
      </w:r>
      <w:r w:rsidRPr="00C57B5B">
        <w:rPr>
          <w:rFonts w:ascii="Times New Roman" w:hAnsi="Times New Roman" w:cs="Times New Roman"/>
          <w:sz w:val="28"/>
          <w:szCs w:val="28"/>
        </w:rPr>
        <w:lastRenderedPageBreak/>
        <w:t xml:space="preserve">привлечения субподрядчиков, соисполнителей к исполнению контрактов из числа СМП и СОНКО (в первом полугодии 2021 года - 619 закупок на сумму 2248,01 млн руб.). </w:t>
      </w:r>
      <w:r w:rsidR="005F6681" w:rsidRPr="00C57B5B">
        <w:rPr>
          <w:rFonts w:ascii="Times New Roman" w:eastAsia="Times New Roman" w:hAnsi="Times New Roman" w:cs="Times New Roman"/>
          <w:sz w:val="28"/>
          <w:szCs w:val="28"/>
        </w:rPr>
        <w:t xml:space="preserve">Таким образом, каждая вторая закупка размещается в </w:t>
      </w:r>
      <w:r w:rsidR="00333554">
        <w:rPr>
          <w:rFonts w:ascii="Times New Roman" w:eastAsia="Times New Roman" w:hAnsi="Times New Roman" w:cs="Times New Roman"/>
          <w:sz w:val="28"/>
          <w:szCs w:val="28"/>
        </w:rPr>
        <w:t xml:space="preserve">единой информационной системе в сфере закупок (далее – </w:t>
      </w:r>
      <w:r w:rsidR="005F6681" w:rsidRPr="00C57B5B">
        <w:rPr>
          <w:rFonts w:ascii="Times New Roman" w:eastAsia="Times New Roman" w:hAnsi="Times New Roman" w:cs="Times New Roman"/>
          <w:sz w:val="28"/>
          <w:szCs w:val="28"/>
        </w:rPr>
        <w:t>ЕИС</w:t>
      </w:r>
      <w:r w:rsidR="00333554">
        <w:rPr>
          <w:rFonts w:ascii="Times New Roman" w:eastAsia="Times New Roman" w:hAnsi="Times New Roman" w:cs="Times New Roman"/>
          <w:sz w:val="28"/>
          <w:szCs w:val="28"/>
        </w:rPr>
        <w:t>)</w:t>
      </w:r>
      <w:r w:rsidR="005F6681" w:rsidRPr="00C57B5B">
        <w:rPr>
          <w:rFonts w:ascii="Times New Roman" w:eastAsia="Times New Roman" w:hAnsi="Times New Roman" w:cs="Times New Roman"/>
          <w:sz w:val="28"/>
          <w:szCs w:val="28"/>
        </w:rPr>
        <w:t xml:space="preserve"> с преимуществом </w:t>
      </w:r>
      <w:r w:rsidR="00045369">
        <w:rPr>
          <w:rFonts w:ascii="Times New Roman" w:eastAsia="Times New Roman" w:hAnsi="Times New Roman" w:cs="Times New Roman"/>
          <w:sz w:val="28"/>
          <w:szCs w:val="28"/>
        </w:rPr>
        <w:t xml:space="preserve">для </w:t>
      </w:r>
      <w:r w:rsidR="005F6681" w:rsidRPr="00C57B5B">
        <w:rPr>
          <w:rFonts w:ascii="Times New Roman" w:eastAsia="Times New Roman" w:hAnsi="Times New Roman" w:cs="Times New Roman"/>
          <w:sz w:val="28"/>
          <w:szCs w:val="28"/>
        </w:rPr>
        <w:t>СМП и СОНКО.</w:t>
      </w:r>
    </w:p>
    <w:p w14:paraId="3F0901B0" w14:textId="68B59879" w:rsidR="0030480D" w:rsidRPr="00C57B5B" w:rsidRDefault="0030480D" w:rsidP="00597C1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Через КГКУ «Центр государственных закупок Алтайского края» за первое полугодие 2022 года проведена 1 закупка на сумму 3,28 млн</w:t>
      </w:r>
      <w:r w:rsidR="002F3AF3">
        <w:rPr>
          <w:rFonts w:ascii="Times New Roman" w:hAnsi="Times New Roman" w:cs="Times New Roman"/>
          <w:sz w:val="28"/>
          <w:szCs w:val="28"/>
        </w:rPr>
        <w:t xml:space="preserve"> </w:t>
      </w:r>
      <w:r w:rsidRPr="00C57B5B">
        <w:rPr>
          <w:rFonts w:ascii="Times New Roman" w:hAnsi="Times New Roman" w:cs="Times New Roman"/>
          <w:sz w:val="28"/>
          <w:szCs w:val="28"/>
        </w:rPr>
        <w:t xml:space="preserve">руб. для МБУ «Автодорстрой» г.Барнаула, объект закупки – поставка угля (за аналогичный период 2021 года проведено 5 закупок на сумму 2,65 млн руб. для </w:t>
      </w:r>
      <w:bookmarkStart w:id="9" w:name="_Hlk75961050"/>
      <w:r w:rsidRPr="00C57B5B">
        <w:rPr>
          <w:rFonts w:ascii="Times New Roman" w:hAnsi="Times New Roman" w:cs="Times New Roman"/>
          <w:sz w:val="28"/>
          <w:szCs w:val="28"/>
        </w:rPr>
        <w:t>администрации Ленинского района города Барнаула</w:t>
      </w:r>
      <w:bookmarkEnd w:id="9"/>
      <w:r w:rsidRPr="00C57B5B">
        <w:rPr>
          <w:rFonts w:ascii="Times New Roman" w:hAnsi="Times New Roman" w:cs="Times New Roman"/>
          <w:sz w:val="28"/>
          <w:szCs w:val="28"/>
        </w:rPr>
        <w:t xml:space="preserve">, администрации Железнодорожного района города Барнаула, </w:t>
      </w:r>
      <w:r w:rsidRPr="00BF7AA1">
        <w:rPr>
          <w:rFonts w:ascii="Times New Roman" w:hAnsi="Times New Roman" w:cs="Times New Roman"/>
          <w:sz w:val="28"/>
          <w:szCs w:val="28"/>
        </w:rPr>
        <w:t>администрации Индустриального района города Барнаула и МБУ «Автодорстрой» г.Барнаула. Объект закупки – поставка мебели, угля</w:t>
      </w:r>
      <w:r w:rsidR="002F3AF3" w:rsidRPr="00BF7AA1">
        <w:rPr>
          <w:rFonts w:ascii="Times New Roman" w:hAnsi="Times New Roman" w:cs="Times New Roman"/>
          <w:sz w:val="28"/>
          <w:szCs w:val="28"/>
        </w:rPr>
        <w:t>)</w:t>
      </w:r>
      <w:r w:rsidRPr="00BF7AA1">
        <w:rPr>
          <w:rFonts w:ascii="Times New Roman" w:hAnsi="Times New Roman" w:cs="Times New Roman"/>
          <w:sz w:val="28"/>
          <w:szCs w:val="28"/>
        </w:rPr>
        <w:t>.</w:t>
      </w:r>
      <w:r w:rsidRPr="00C57B5B">
        <w:rPr>
          <w:rFonts w:ascii="Times New Roman" w:hAnsi="Times New Roman" w:cs="Times New Roman"/>
          <w:sz w:val="28"/>
          <w:szCs w:val="28"/>
        </w:rPr>
        <w:t xml:space="preserve"> </w:t>
      </w:r>
    </w:p>
    <w:p w14:paraId="579287CA" w14:textId="77777777" w:rsidR="0030480D" w:rsidRPr="00C57B5B" w:rsidRDefault="0030480D" w:rsidP="00597C1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В настоящее время соглашение о наделении КГКУ «Центр государственных закупок Алтайского края» полномочиями на определение поставщиков (подрядчиков, исполнителей) товаров, работ, услуг для муниципальных заказчиков города не заключено. Ведется работа по внесению изменений в Постановление №120 в части наделения комитета полномочиями о заключении вышеуказанного соглашения.</w:t>
      </w:r>
    </w:p>
    <w:p w14:paraId="2B703BD5" w14:textId="77777777" w:rsidR="0030480D" w:rsidRPr="00C57B5B" w:rsidRDefault="0030480D" w:rsidP="00DA176D">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 xml:space="preserve">В реестр недобросовестных поставщиков за первое полугодие 2022 года внесено 3 поставщика (подрядчика, исполнителя) по четырем процедурам: ООО «ДОРОЖНЫЕ ЗНАКИ АЛТАЯ», Медведев Владимир Борисович (внесен 2 раза), ООО «ВЕРТЕКС». Основанием включения в реестр является односторонний отказ заказчика от заключения контракта (2 случая), уклонение победителя торгов от заключения контракта (2 случая). За аналогичный период 2021 года в реестр внесено 7 поставщиков (подрядчиков, исполнителей). </w:t>
      </w:r>
    </w:p>
    <w:p w14:paraId="0BB41FFE" w14:textId="139BE49B" w:rsidR="00597C19" w:rsidRPr="00C57B5B" w:rsidRDefault="00597C19" w:rsidP="00597C19">
      <w:pPr>
        <w:spacing w:after="0" w:line="240" w:lineRule="auto"/>
        <w:ind w:firstLine="709"/>
        <w:jc w:val="both"/>
        <w:rPr>
          <w:rFonts w:ascii="Times New Roman" w:hAnsi="Times New Roman" w:cs="Times New Roman"/>
          <w:sz w:val="28"/>
          <w:szCs w:val="28"/>
        </w:rPr>
      </w:pPr>
      <w:r w:rsidRPr="00C57B5B">
        <w:rPr>
          <w:rFonts w:ascii="Times New Roman" w:eastAsia="Times New Roman" w:hAnsi="Times New Roman" w:cs="Times New Roman"/>
          <w:sz w:val="28"/>
          <w:szCs w:val="28"/>
          <w:lang w:eastAsia="ru-RU"/>
        </w:rPr>
        <w:t xml:space="preserve">За </w:t>
      </w:r>
      <w:r w:rsidR="0014131F" w:rsidRPr="00C57B5B">
        <w:rPr>
          <w:rFonts w:ascii="Times New Roman" w:eastAsia="Times New Roman" w:hAnsi="Times New Roman" w:cs="Times New Roman"/>
          <w:sz w:val="28"/>
          <w:szCs w:val="28"/>
          <w:lang w:eastAsia="ru-RU"/>
        </w:rPr>
        <w:t>первое</w:t>
      </w:r>
      <w:r w:rsidRPr="00C57B5B">
        <w:rPr>
          <w:rFonts w:ascii="Times New Roman" w:eastAsia="Times New Roman" w:hAnsi="Times New Roman" w:cs="Times New Roman"/>
          <w:sz w:val="28"/>
          <w:szCs w:val="28"/>
          <w:lang w:eastAsia="ru-RU"/>
        </w:rPr>
        <w:t xml:space="preserve"> полугодие 2022 года участниками закупок в Управление Федеральной антимонопольной службы по Алтайскому краю на действие (бездействие) комитета, единой комиссии по осуществлению закупок уполномоченного органа б</w:t>
      </w:r>
      <w:r w:rsidRPr="00BF7AA1">
        <w:rPr>
          <w:rFonts w:ascii="Times New Roman" w:eastAsia="Times New Roman" w:hAnsi="Times New Roman" w:cs="Times New Roman"/>
          <w:sz w:val="28"/>
          <w:szCs w:val="28"/>
          <w:lang w:eastAsia="ru-RU"/>
        </w:rPr>
        <w:t>ыл</w:t>
      </w:r>
      <w:r w:rsidR="00333554" w:rsidRPr="00BF7AA1">
        <w:rPr>
          <w:rFonts w:ascii="Times New Roman" w:eastAsia="Times New Roman" w:hAnsi="Times New Roman" w:cs="Times New Roman"/>
          <w:sz w:val="28"/>
          <w:szCs w:val="28"/>
          <w:lang w:eastAsia="ru-RU"/>
        </w:rPr>
        <w:t>о</w:t>
      </w:r>
      <w:r w:rsidRPr="00BF7AA1">
        <w:rPr>
          <w:rFonts w:ascii="Times New Roman" w:eastAsia="Times New Roman" w:hAnsi="Times New Roman" w:cs="Times New Roman"/>
          <w:sz w:val="28"/>
          <w:szCs w:val="28"/>
          <w:lang w:eastAsia="ru-RU"/>
        </w:rPr>
        <w:t xml:space="preserve"> подано 2 жалобы. Одна жалоба признана необоснованной, другая - отозвана. За аналогичный</w:t>
      </w:r>
      <w:r w:rsidRPr="00C57B5B">
        <w:rPr>
          <w:rFonts w:ascii="Times New Roman" w:eastAsia="Times New Roman" w:hAnsi="Times New Roman" w:cs="Times New Roman"/>
          <w:sz w:val="28"/>
          <w:szCs w:val="28"/>
          <w:lang w:eastAsia="ru-RU"/>
        </w:rPr>
        <w:t xml:space="preserve"> </w:t>
      </w:r>
      <w:r w:rsidRPr="00C57B5B">
        <w:rPr>
          <w:rFonts w:ascii="Times New Roman" w:eastAsia="Times New Roman" w:hAnsi="Times New Roman" w:cs="Times New Roman"/>
          <w:spacing w:val="3"/>
          <w:sz w:val="28"/>
          <w:szCs w:val="28"/>
          <w:lang w:eastAsia="ru-RU"/>
        </w:rPr>
        <w:t xml:space="preserve">период 2021 года </w:t>
      </w:r>
      <w:r w:rsidRPr="00C57B5B">
        <w:rPr>
          <w:rFonts w:ascii="Times New Roman" w:eastAsia="Times New Roman" w:hAnsi="Times New Roman" w:cs="Times New Roman"/>
          <w:sz w:val="28"/>
          <w:szCs w:val="28"/>
          <w:lang w:eastAsia="ru-RU"/>
        </w:rPr>
        <w:t xml:space="preserve">было подано 6 жалоб, которые также были признаны необоснованными. </w:t>
      </w:r>
      <w:r w:rsidR="00D701CF" w:rsidRPr="00C57B5B">
        <w:rPr>
          <w:rFonts w:ascii="Times New Roman" w:eastAsia="Times New Roman" w:hAnsi="Times New Roman" w:cs="Times New Roman"/>
          <w:sz w:val="28"/>
          <w:szCs w:val="28"/>
          <w:lang w:eastAsia="ru-RU"/>
        </w:rPr>
        <w:t xml:space="preserve">Сохраняется тенденция по уменьшению количества поступающих жалоб </w:t>
      </w:r>
      <w:r w:rsidR="003B2387" w:rsidRPr="00C57B5B">
        <w:rPr>
          <w:rFonts w:ascii="Times New Roman" w:hAnsi="Times New Roman" w:cs="Times New Roman"/>
          <w:sz w:val="28"/>
          <w:szCs w:val="28"/>
        </w:rPr>
        <w:t>со стороны участников закупок</w:t>
      </w:r>
      <w:r w:rsidR="003B2387" w:rsidRPr="00C57B5B">
        <w:rPr>
          <w:rFonts w:ascii="Times New Roman" w:eastAsia="Times New Roman" w:hAnsi="Times New Roman" w:cs="Times New Roman"/>
          <w:sz w:val="28"/>
          <w:szCs w:val="28"/>
          <w:lang w:eastAsia="ru-RU"/>
        </w:rPr>
        <w:t xml:space="preserve"> в связи с п</w:t>
      </w:r>
      <w:r w:rsidRPr="00C57B5B">
        <w:rPr>
          <w:rFonts w:ascii="Times New Roman" w:hAnsi="Times New Roman" w:cs="Times New Roman"/>
          <w:sz w:val="28"/>
          <w:szCs w:val="28"/>
        </w:rPr>
        <w:t>еревод</w:t>
      </w:r>
      <w:r w:rsidR="003B2387" w:rsidRPr="00C57B5B">
        <w:rPr>
          <w:rFonts w:ascii="Times New Roman" w:hAnsi="Times New Roman" w:cs="Times New Roman"/>
          <w:sz w:val="28"/>
          <w:szCs w:val="28"/>
        </w:rPr>
        <w:t>ом</w:t>
      </w:r>
      <w:r w:rsidRPr="00C57B5B">
        <w:rPr>
          <w:rFonts w:ascii="Times New Roman" w:hAnsi="Times New Roman" w:cs="Times New Roman"/>
          <w:sz w:val="28"/>
          <w:szCs w:val="28"/>
        </w:rPr>
        <w:t xml:space="preserve"> процесса обжалования действий/бездействий заказчиков в электронную форму</w:t>
      </w:r>
      <w:r w:rsidR="003B2387" w:rsidRPr="00C57B5B">
        <w:rPr>
          <w:rFonts w:ascii="Times New Roman" w:hAnsi="Times New Roman" w:cs="Times New Roman"/>
          <w:sz w:val="28"/>
          <w:szCs w:val="28"/>
        </w:rPr>
        <w:t>.</w:t>
      </w:r>
      <w:r w:rsidRPr="00C57B5B">
        <w:rPr>
          <w:rFonts w:ascii="Times New Roman" w:hAnsi="Times New Roman" w:cs="Times New Roman"/>
          <w:sz w:val="28"/>
          <w:szCs w:val="28"/>
        </w:rPr>
        <w:t xml:space="preserve"> Электронное обжалование осуществляется через личный кабинет участника закупок в ЕИС, жал</w:t>
      </w:r>
      <w:r w:rsidR="00436190">
        <w:rPr>
          <w:rFonts w:ascii="Times New Roman" w:hAnsi="Times New Roman" w:cs="Times New Roman"/>
          <w:sz w:val="28"/>
          <w:szCs w:val="28"/>
        </w:rPr>
        <w:t>обу могут подать</w:t>
      </w:r>
      <w:r w:rsidRPr="00C57B5B">
        <w:rPr>
          <w:rFonts w:ascii="Times New Roman" w:hAnsi="Times New Roman" w:cs="Times New Roman"/>
          <w:sz w:val="28"/>
          <w:szCs w:val="28"/>
        </w:rPr>
        <w:t xml:space="preserve"> </w:t>
      </w:r>
      <w:r w:rsidR="00436190">
        <w:rPr>
          <w:rFonts w:ascii="Times New Roman" w:hAnsi="Times New Roman" w:cs="Times New Roman"/>
          <w:sz w:val="28"/>
          <w:szCs w:val="28"/>
        </w:rPr>
        <w:t xml:space="preserve">только </w:t>
      </w:r>
      <w:r w:rsidRPr="00C57B5B">
        <w:rPr>
          <w:rFonts w:ascii="Times New Roman" w:hAnsi="Times New Roman" w:cs="Times New Roman"/>
          <w:sz w:val="28"/>
          <w:szCs w:val="28"/>
        </w:rPr>
        <w:t>профессиональные участники рынка.</w:t>
      </w:r>
    </w:p>
    <w:p w14:paraId="183BFCF0" w14:textId="77777777" w:rsidR="00533D39" w:rsidRPr="00C57B5B" w:rsidRDefault="00533D39" w:rsidP="00811AEF">
      <w:pPr>
        <w:spacing w:after="0" w:line="240" w:lineRule="auto"/>
        <w:ind w:firstLine="567"/>
        <w:jc w:val="both"/>
        <w:rPr>
          <w:rFonts w:ascii="Times New Roman" w:eastAsia="Calibri" w:hAnsi="Times New Roman" w:cs="Times New Roman"/>
          <w:sz w:val="28"/>
          <w:szCs w:val="28"/>
        </w:rPr>
      </w:pPr>
      <w:r w:rsidRPr="00C57B5B">
        <w:rPr>
          <w:rFonts w:ascii="Times New Roman" w:hAnsi="Times New Roman" w:cs="Times New Roman"/>
          <w:sz w:val="28"/>
          <w:szCs w:val="28"/>
        </w:rPr>
        <w:t>К</w:t>
      </w:r>
      <w:r w:rsidRPr="00C57B5B">
        <w:rPr>
          <w:rFonts w:ascii="Times New Roman" w:eastAsia="Calibri" w:hAnsi="Times New Roman" w:cs="Times New Roman"/>
          <w:sz w:val="28"/>
          <w:szCs w:val="28"/>
        </w:rPr>
        <w:t>омитетом приведены в соответствие с изменениями закупочного законодательства нормативные правовые акты</w:t>
      </w:r>
      <w:r w:rsidR="006C32E6" w:rsidRPr="00C57B5B">
        <w:rPr>
          <w:rFonts w:ascii="Times New Roman" w:eastAsia="Calibri" w:hAnsi="Times New Roman" w:cs="Times New Roman"/>
          <w:sz w:val="28"/>
          <w:szCs w:val="28"/>
        </w:rPr>
        <w:t xml:space="preserve"> муниципального уровня</w:t>
      </w:r>
      <w:r w:rsidRPr="00C57B5B">
        <w:rPr>
          <w:rFonts w:ascii="Times New Roman" w:eastAsia="Calibri" w:hAnsi="Times New Roman" w:cs="Times New Roman"/>
          <w:sz w:val="28"/>
          <w:szCs w:val="28"/>
        </w:rPr>
        <w:t>, касающиеся возможности изменения условий контрактов, заключенных в соответствии с</w:t>
      </w:r>
      <w:r w:rsidRPr="00C57B5B">
        <w:rPr>
          <w:rFonts w:ascii="Times New Roman" w:hAnsi="Times New Roman" w:cs="Times New Roman"/>
          <w:sz w:val="28"/>
          <w:szCs w:val="28"/>
        </w:rPr>
        <w:t xml:space="preserve"> Федеральным законом №44-ФЗ</w:t>
      </w:r>
      <w:r w:rsidRPr="00C57B5B">
        <w:rPr>
          <w:rFonts w:ascii="Times New Roman" w:eastAsia="Calibri" w:hAnsi="Times New Roman" w:cs="Times New Roman"/>
          <w:sz w:val="28"/>
          <w:szCs w:val="28"/>
        </w:rPr>
        <w:t>.</w:t>
      </w:r>
    </w:p>
    <w:p w14:paraId="5063365D" w14:textId="77777777" w:rsidR="00533D39" w:rsidRPr="00C57B5B" w:rsidRDefault="00533D39" w:rsidP="00811AEF">
      <w:pPr>
        <w:spacing w:after="0" w:line="240" w:lineRule="auto"/>
        <w:ind w:firstLine="567"/>
        <w:jc w:val="both"/>
        <w:rPr>
          <w:rFonts w:ascii="Times New Roman" w:hAnsi="Times New Roman" w:cs="Times New Roman"/>
          <w:sz w:val="28"/>
          <w:szCs w:val="28"/>
        </w:rPr>
      </w:pPr>
      <w:r w:rsidRPr="00C57B5B">
        <w:rPr>
          <w:rFonts w:ascii="Times New Roman" w:eastAsia="Calibri" w:hAnsi="Times New Roman" w:cs="Times New Roman"/>
          <w:sz w:val="28"/>
          <w:szCs w:val="28"/>
        </w:rPr>
        <w:t>Приняты следующие</w:t>
      </w:r>
      <w:r w:rsidRPr="00C57B5B">
        <w:rPr>
          <w:rFonts w:ascii="Times New Roman" w:hAnsi="Times New Roman" w:cs="Times New Roman"/>
          <w:sz w:val="28"/>
          <w:szCs w:val="28"/>
        </w:rPr>
        <w:t xml:space="preserve"> постановления:</w:t>
      </w:r>
    </w:p>
    <w:p w14:paraId="092969F3" w14:textId="77777777" w:rsidR="00533D39" w:rsidRPr="00C57B5B" w:rsidRDefault="00533D39" w:rsidP="00811AEF">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 xml:space="preserve"> - постановление администрации города от 29.03.2022 №418 «Об изменении существенных условий контрактов на закупку товаров, работ, услуг для нужд городского округа - города Барнаула Алтайского края»;</w:t>
      </w:r>
    </w:p>
    <w:p w14:paraId="14D252CA" w14:textId="77777777" w:rsidR="00533D39" w:rsidRPr="00C57B5B" w:rsidRDefault="00533D39" w:rsidP="00811AEF">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 постановление администрации города от 29.03.2022 №419 «О внесении изменения в постановление администрации города от 22.10.2021 №1598» (далее – Постановление №419);</w:t>
      </w:r>
    </w:p>
    <w:p w14:paraId="63BEDC1C" w14:textId="77777777" w:rsidR="00533D39" w:rsidRPr="00C57B5B" w:rsidRDefault="00533D39" w:rsidP="00811AEF">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lastRenderedPageBreak/>
        <w:t>- постановление от 29.03.2022 №420 «О внесении изменения в постановление администрации города от 26.10.2021 №1623»;</w:t>
      </w:r>
    </w:p>
    <w:p w14:paraId="2C0EF803" w14:textId="77777777" w:rsidR="00533D39" w:rsidRPr="00C57B5B" w:rsidRDefault="00533D39" w:rsidP="00811AEF">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 постановление администрации города от 24.05.2022 №750 «О внесении изменений в постановление администрации города от 22.10.2021 №1597 (в редакции постановления от 09.12.2021 №1843)».</w:t>
      </w:r>
    </w:p>
    <w:p w14:paraId="554D5CC3" w14:textId="318205E0" w:rsidR="00533D39" w:rsidRPr="00C57B5B" w:rsidRDefault="00533D39" w:rsidP="00811AEF">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Положени</w:t>
      </w:r>
      <w:r w:rsidR="00811AEF" w:rsidRPr="00C57B5B">
        <w:rPr>
          <w:rFonts w:ascii="Times New Roman" w:hAnsi="Times New Roman" w:cs="Times New Roman"/>
          <w:sz w:val="28"/>
          <w:szCs w:val="28"/>
        </w:rPr>
        <w:t>ем</w:t>
      </w:r>
      <w:r w:rsidRPr="00C57B5B">
        <w:rPr>
          <w:rFonts w:ascii="Times New Roman" w:hAnsi="Times New Roman" w:cs="Times New Roman"/>
          <w:sz w:val="28"/>
          <w:szCs w:val="28"/>
        </w:rPr>
        <w:t xml:space="preserve"> о комиссии по оценке допустимости изменения условий контрактов, утвержденной </w:t>
      </w:r>
      <w:r w:rsidRPr="00BF7AA1">
        <w:rPr>
          <w:rFonts w:ascii="Times New Roman" w:hAnsi="Times New Roman" w:cs="Times New Roman"/>
          <w:sz w:val="28"/>
          <w:szCs w:val="28"/>
        </w:rPr>
        <w:t>Постановлением №419, закреплен механизм комиссионного рассмотрения вопросов, подпадающих под действие п</w:t>
      </w:r>
      <w:r w:rsidR="005D1461" w:rsidRPr="00BF7AA1">
        <w:rPr>
          <w:rFonts w:ascii="Times New Roman" w:hAnsi="Times New Roman" w:cs="Times New Roman"/>
          <w:sz w:val="28"/>
          <w:szCs w:val="28"/>
        </w:rPr>
        <w:t>.</w:t>
      </w:r>
      <w:r w:rsidRPr="00BF7AA1">
        <w:rPr>
          <w:rFonts w:ascii="Times New Roman" w:hAnsi="Times New Roman" w:cs="Times New Roman"/>
          <w:sz w:val="28"/>
          <w:szCs w:val="28"/>
        </w:rPr>
        <w:t>8 ч</w:t>
      </w:r>
      <w:r w:rsidR="005D1461" w:rsidRPr="00BF7AA1">
        <w:rPr>
          <w:rFonts w:ascii="Times New Roman" w:hAnsi="Times New Roman" w:cs="Times New Roman"/>
          <w:sz w:val="28"/>
          <w:szCs w:val="28"/>
        </w:rPr>
        <w:t>.</w:t>
      </w:r>
      <w:r w:rsidRPr="00BF7AA1">
        <w:rPr>
          <w:rFonts w:ascii="Times New Roman" w:hAnsi="Times New Roman" w:cs="Times New Roman"/>
          <w:sz w:val="28"/>
          <w:szCs w:val="28"/>
        </w:rPr>
        <w:t>1 ст</w:t>
      </w:r>
      <w:r w:rsidR="005D1461" w:rsidRPr="00BF7AA1">
        <w:rPr>
          <w:rFonts w:ascii="Times New Roman" w:hAnsi="Times New Roman" w:cs="Times New Roman"/>
          <w:sz w:val="28"/>
          <w:szCs w:val="28"/>
        </w:rPr>
        <w:t>.</w:t>
      </w:r>
      <w:r w:rsidRPr="00BF7AA1">
        <w:rPr>
          <w:rFonts w:ascii="Times New Roman" w:hAnsi="Times New Roman" w:cs="Times New Roman"/>
          <w:sz w:val="28"/>
          <w:szCs w:val="28"/>
        </w:rPr>
        <w:t xml:space="preserve">95 </w:t>
      </w:r>
      <w:r w:rsidR="005D1461" w:rsidRPr="00BF7AA1">
        <w:rPr>
          <w:rFonts w:ascii="Times New Roman" w:hAnsi="Times New Roman" w:cs="Times New Roman"/>
          <w:sz w:val="28"/>
          <w:szCs w:val="28"/>
        </w:rPr>
        <w:t>Федерального з</w:t>
      </w:r>
      <w:r w:rsidRPr="00BF7AA1">
        <w:rPr>
          <w:rFonts w:ascii="Times New Roman" w:hAnsi="Times New Roman" w:cs="Times New Roman"/>
          <w:sz w:val="28"/>
          <w:szCs w:val="28"/>
        </w:rPr>
        <w:t>акона №44-ФЗ и вновь введенной ч</w:t>
      </w:r>
      <w:r w:rsidR="005D1461" w:rsidRPr="00BF7AA1">
        <w:rPr>
          <w:rFonts w:ascii="Times New Roman" w:hAnsi="Times New Roman" w:cs="Times New Roman"/>
          <w:sz w:val="28"/>
          <w:szCs w:val="28"/>
        </w:rPr>
        <w:t>.</w:t>
      </w:r>
      <w:r w:rsidRPr="00BF7AA1">
        <w:rPr>
          <w:rFonts w:ascii="Times New Roman" w:hAnsi="Times New Roman" w:cs="Times New Roman"/>
          <w:sz w:val="28"/>
          <w:szCs w:val="28"/>
        </w:rPr>
        <w:t>65.1 ст</w:t>
      </w:r>
      <w:r w:rsidR="005D1461" w:rsidRPr="00BF7AA1">
        <w:rPr>
          <w:rFonts w:ascii="Times New Roman" w:hAnsi="Times New Roman" w:cs="Times New Roman"/>
          <w:sz w:val="28"/>
          <w:szCs w:val="28"/>
        </w:rPr>
        <w:t>.</w:t>
      </w:r>
      <w:r w:rsidRPr="00BF7AA1">
        <w:rPr>
          <w:rFonts w:ascii="Times New Roman" w:hAnsi="Times New Roman" w:cs="Times New Roman"/>
          <w:sz w:val="28"/>
          <w:szCs w:val="28"/>
        </w:rPr>
        <w:t xml:space="preserve">112 </w:t>
      </w:r>
      <w:r w:rsidR="005D1461" w:rsidRPr="00BF7AA1">
        <w:rPr>
          <w:rFonts w:ascii="Times New Roman" w:hAnsi="Times New Roman" w:cs="Times New Roman"/>
          <w:sz w:val="28"/>
          <w:szCs w:val="28"/>
        </w:rPr>
        <w:t>Федерального з</w:t>
      </w:r>
      <w:r w:rsidRPr="00BF7AA1">
        <w:rPr>
          <w:rFonts w:ascii="Times New Roman" w:hAnsi="Times New Roman" w:cs="Times New Roman"/>
          <w:sz w:val="28"/>
          <w:szCs w:val="28"/>
        </w:rPr>
        <w:t>акона №44-ФЗ.</w:t>
      </w:r>
    </w:p>
    <w:p w14:paraId="13EC7E3B" w14:textId="77777777" w:rsidR="00533D39" w:rsidRPr="00C57B5B" w:rsidRDefault="00533D39" w:rsidP="00811AEF">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Для рассмотрения возможности внесения изменений в условия контракта на комиссии заказчику необходимо представить пакет документов, в том числе обоснование невозможности исполнения контракта на прежних условиях (независящие от сторон обстоятельства).</w:t>
      </w:r>
    </w:p>
    <w:p w14:paraId="72B36BA8" w14:textId="77777777" w:rsidR="00811AEF" w:rsidRPr="00C57B5B" w:rsidRDefault="00811AEF" w:rsidP="00811AEF">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 xml:space="preserve">На отчетную дату состоялось </w:t>
      </w:r>
      <w:r w:rsidR="0024009F" w:rsidRPr="00C57B5B">
        <w:rPr>
          <w:rFonts w:ascii="Times New Roman" w:hAnsi="Times New Roman" w:cs="Times New Roman"/>
          <w:sz w:val="28"/>
          <w:szCs w:val="28"/>
        </w:rPr>
        <w:t>8</w:t>
      </w:r>
      <w:r w:rsidRPr="00C57B5B">
        <w:rPr>
          <w:rFonts w:ascii="Times New Roman" w:hAnsi="Times New Roman" w:cs="Times New Roman"/>
          <w:sz w:val="28"/>
          <w:szCs w:val="28"/>
        </w:rPr>
        <w:t xml:space="preserve"> заседаний комиссии, существенные условия изменены в 1</w:t>
      </w:r>
      <w:r w:rsidR="00436190">
        <w:rPr>
          <w:rFonts w:ascii="Times New Roman" w:hAnsi="Times New Roman" w:cs="Times New Roman"/>
          <w:sz w:val="28"/>
          <w:szCs w:val="28"/>
        </w:rPr>
        <w:t>1</w:t>
      </w:r>
      <w:r w:rsidRPr="00C57B5B">
        <w:rPr>
          <w:rFonts w:ascii="Times New Roman" w:hAnsi="Times New Roman" w:cs="Times New Roman"/>
          <w:sz w:val="28"/>
          <w:szCs w:val="28"/>
        </w:rPr>
        <w:t xml:space="preserve"> контрактах.</w:t>
      </w:r>
    </w:p>
    <w:p w14:paraId="6835FE25" w14:textId="54487306" w:rsidR="000B53E7" w:rsidRPr="00C57B5B" w:rsidRDefault="000B53E7" w:rsidP="00EC50F8">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 xml:space="preserve">Принят приказ от </w:t>
      </w:r>
      <w:r w:rsidR="006B25F5">
        <w:rPr>
          <w:rFonts w:ascii="Times New Roman" w:hAnsi="Times New Roman" w:cs="Times New Roman"/>
          <w:sz w:val="28"/>
          <w:szCs w:val="28"/>
        </w:rPr>
        <w:t>05</w:t>
      </w:r>
      <w:r w:rsidRPr="00C57B5B">
        <w:rPr>
          <w:rFonts w:ascii="Times New Roman" w:hAnsi="Times New Roman" w:cs="Times New Roman"/>
          <w:sz w:val="28"/>
          <w:szCs w:val="28"/>
        </w:rPr>
        <w:t xml:space="preserve">.05.2022 </w:t>
      </w:r>
      <w:r w:rsidRPr="006B25F5">
        <w:rPr>
          <w:rFonts w:ascii="Times New Roman" w:hAnsi="Times New Roman" w:cs="Times New Roman"/>
          <w:sz w:val="28"/>
          <w:szCs w:val="28"/>
        </w:rPr>
        <w:t>№</w:t>
      </w:r>
      <w:r w:rsidR="006B25F5">
        <w:rPr>
          <w:rFonts w:ascii="Times New Roman" w:hAnsi="Times New Roman" w:cs="Times New Roman"/>
          <w:sz w:val="28"/>
          <w:szCs w:val="28"/>
        </w:rPr>
        <w:t>18</w:t>
      </w:r>
      <w:r w:rsidRPr="00C57B5B">
        <w:rPr>
          <w:rFonts w:ascii="Times New Roman" w:hAnsi="Times New Roman" w:cs="Times New Roman"/>
          <w:sz w:val="28"/>
          <w:szCs w:val="28"/>
        </w:rPr>
        <w:t xml:space="preserve"> о наделении бюджетными полномочиями комитет</w:t>
      </w:r>
      <w:r w:rsidR="00BD2684">
        <w:rPr>
          <w:rFonts w:ascii="Times New Roman" w:hAnsi="Times New Roman" w:cs="Times New Roman"/>
          <w:sz w:val="28"/>
          <w:szCs w:val="28"/>
        </w:rPr>
        <w:t>,</w:t>
      </w:r>
      <w:r w:rsidRPr="00C57B5B">
        <w:rPr>
          <w:rFonts w:ascii="Times New Roman" w:hAnsi="Times New Roman" w:cs="Times New Roman"/>
          <w:sz w:val="28"/>
          <w:szCs w:val="28"/>
        </w:rPr>
        <w:t xml:space="preserve"> как администратора доходов от штрафных санкций за нарушение законодательства о закупках для зачисления в бюджет города. В настоящее время подготовлены и направлены в прокуратуру г.Барнаула для прохождения антикоррупционной экспертизы следующие документы:</w:t>
      </w:r>
    </w:p>
    <w:p w14:paraId="7A63C3DB" w14:textId="77777777" w:rsidR="000B53E7" w:rsidRPr="00C57B5B" w:rsidRDefault="00EC50F8" w:rsidP="00EC50F8">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 п</w:t>
      </w:r>
      <w:r w:rsidR="000B53E7" w:rsidRPr="00C57B5B">
        <w:rPr>
          <w:rFonts w:ascii="Times New Roman" w:hAnsi="Times New Roman" w:cs="Times New Roman"/>
          <w:sz w:val="28"/>
          <w:szCs w:val="28"/>
        </w:rPr>
        <w:t>риказ об утверждении Методики прогнозирования поступлений доходов в бюджет города Барнаула;</w:t>
      </w:r>
    </w:p>
    <w:p w14:paraId="67648B07" w14:textId="77777777" w:rsidR="00880615" w:rsidRDefault="00EC50F8" w:rsidP="00880615">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w:t>
      </w:r>
      <w:r w:rsidR="004B4B2B">
        <w:rPr>
          <w:rFonts w:ascii="Times New Roman" w:hAnsi="Times New Roman" w:cs="Times New Roman"/>
          <w:sz w:val="28"/>
          <w:szCs w:val="28"/>
        </w:rPr>
        <w:t xml:space="preserve"> </w:t>
      </w:r>
      <w:r w:rsidRPr="00C57B5B">
        <w:rPr>
          <w:rFonts w:ascii="Times New Roman" w:hAnsi="Times New Roman" w:cs="Times New Roman"/>
          <w:sz w:val="28"/>
          <w:szCs w:val="28"/>
        </w:rPr>
        <w:t>п</w:t>
      </w:r>
      <w:r w:rsidR="000B53E7" w:rsidRPr="00C57B5B">
        <w:rPr>
          <w:rFonts w:ascii="Times New Roman" w:hAnsi="Times New Roman" w:cs="Times New Roman"/>
          <w:sz w:val="28"/>
          <w:szCs w:val="28"/>
        </w:rPr>
        <w:t>риказ об утверждении Порядка принятия решения о признании безнадежной к взысканию задолженности по платежам в бюджет города Барнаула;</w:t>
      </w:r>
    </w:p>
    <w:p w14:paraId="0079DCB2" w14:textId="49C9A660" w:rsidR="000B53E7" w:rsidRDefault="00EC50F8" w:rsidP="00880615">
      <w:pPr>
        <w:spacing w:after="0" w:line="240" w:lineRule="auto"/>
        <w:ind w:firstLine="709"/>
        <w:jc w:val="both"/>
        <w:rPr>
          <w:rFonts w:ascii="Times New Roman" w:hAnsi="Times New Roman" w:cs="Times New Roman"/>
          <w:sz w:val="28"/>
          <w:szCs w:val="28"/>
        </w:rPr>
      </w:pPr>
      <w:r w:rsidRPr="00C57B5B">
        <w:rPr>
          <w:rFonts w:ascii="Times New Roman" w:hAnsi="Times New Roman" w:cs="Times New Roman"/>
          <w:sz w:val="28"/>
          <w:szCs w:val="28"/>
        </w:rPr>
        <w:t>- п</w:t>
      </w:r>
      <w:r w:rsidR="000B53E7" w:rsidRPr="00C57B5B">
        <w:rPr>
          <w:rFonts w:ascii="Times New Roman" w:hAnsi="Times New Roman" w:cs="Times New Roman"/>
          <w:sz w:val="28"/>
          <w:szCs w:val="28"/>
        </w:rPr>
        <w:t>риказ об утверждении Порядка работы с невыясненными поступлениями в комитете муниципального заказа города Барнаула</w:t>
      </w:r>
      <w:r w:rsidRPr="00C57B5B">
        <w:rPr>
          <w:rFonts w:ascii="Times New Roman" w:hAnsi="Times New Roman" w:cs="Times New Roman"/>
          <w:sz w:val="28"/>
          <w:szCs w:val="28"/>
        </w:rPr>
        <w:t>.</w:t>
      </w:r>
    </w:p>
    <w:p w14:paraId="2A9F4015" w14:textId="3030DC6E" w:rsidR="000B45E1" w:rsidRPr="000B45E1" w:rsidRDefault="000B45E1" w:rsidP="000B45E1">
      <w:pPr>
        <w:spacing w:after="0" w:line="240" w:lineRule="auto"/>
        <w:ind w:firstLine="709"/>
        <w:jc w:val="both"/>
        <w:rPr>
          <w:rFonts w:ascii="Times New Roman" w:hAnsi="Times New Roman" w:cs="Times New Roman"/>
          <w:sz w:val="28"/>
          <w:szCs w:val="28"/>
        </w:rPr>
      </w:pPr>
      <w:r w:rsidRPr="000B45E1">
        <w:rPr>
          <w:rFonts w:ascii="Times New Roman" w:hAnsi="Times New Roman" w:cs="Times New Roman"/>
          <w:sz w:val="28"/>
          <w:szCs w:val="28"/>
        </w:rPr>
        <w:t>Многочисленные обновления ЕИС</w:t>
      </w:r>
      <w:r>
        <w:rPr>
          <w:rFonts w:ascii="Times New Roman" w:hAnsi="Times New Roman" w:cs="Times New Roman"/>
          <w:sz w:val="28"/>
          <w:szCs w:val="28"/>
        </w:rPr>
        <w:t xml:space="preserve"> </w:t>
      </w:r>
      <w:r w:rsidRPr="000B45E1">
        <w:rPr>
          <w:rFonts w:ascii="Times New Roman" w:hAnsi="Times New Roman" w:cs="Times New Roman"/>
          <w:sz w:val="28"/>
          <w:szCs w:val="28"/>
        </w:rPr>
        <w:t>(программное обеспечение обновлялось более 70 раз), основанные на изменениях законодательства в сфере закупок, отражаются на работе АС «Управление закупками</w:t>
      </w:r>
      <w:r>
        <w:rPr>
          <w:rFonts w:ascii="Times New Roman" w:hAnsi="Times New Roman" w:cs="Times New Roman"/>
          <w:sz w:val="28"/>
          <w:szCs w:val="28"/>
        </w:rPr>
        <w:t xml:space="preserve"> города Барнаула</w:t>
      </w:r>
      <w:r w:rsidRPr="000B45E1">
        <w:rPr>
          <w:rFonts w:ascii="Times New Roman" w:hAnsi="Times New Roman" w:cs="Times New Roman"/>
          <w:sz w:val="28"/>
          <w:szCs w:val="28"/>
        </w:rPr>
        <w:t>» (программное обеспечение обновлялось более 60 раз).</w:t>
      </w:r>
    </w:p>
    <w:p w14:paraId="4D3DE14B" w14:textId="28496E54" w:rsidR="00C57B5B" w:rsidRPr="000B45E1" w:rsidRDefault="000B45E1" w:rsidP="00C57B5B">
      <w:pPr>
        <w:pStyle w:val="aa"/>
        <w:shd w:val="clear" w:color="auto" w:fill="FFFFFF"/>
        <w:spacing w:before="0" w:after="0"/>
        <w:ind w:firstLine="708"/>
        <w:jc w:val="both"/>
        <w:textAlignment w:val="baseline"/>
        <w:rPr>
          <w:sz w:val="28"/>
          <w:szCs w:val="28"/>
        </w:rPr>
      </w:pPr>
      <w:r w:rsidRPr="000B45E1">
        <w:rPr>
          <w:rFonts w:eastAsia="Calibri"/>
          <w:sz w:val="28"/>
          <w:szCs w:val="28"/>
        </w:rPr>
        <w:t>Уполномоченным органом</w:t>
      </w:r>
      <w:r w:rsidR="00C57B5B" w:rsidRPr="000B45E1">
        <w:rPr>
          <w:sz w:val="28"/>
          <w:szCs w:val="28"/>
        </w:rPr>
        <w:t xml:space="preserve"> по настоящее время осуществляется доработка и настройка программного обеспечения АС «Управление закупками города Барнаула» в связи со вступившими и вновь принимаемыми изменениями в законодательстве в сфере закупок, а также настройка системы в соответствии с новыми интеграционными схемами ЕИС (</w:t>
      </w:r>
      <w:r w:rsidR="00C57B5B" w:rsidRPr="000B45E1">
        <w:rPr>
          <w:sz w:val="28"/>
          <w:szCs w:val="28"/>
          <w:shd w:val="clear" w:color="auto" w:fill="FFFFFF"/>
        </w:rPr>
        <w:t>актуальные требования к процедурам приема, передачи информации и форматам обмена</w:t>
      </w:r>
      <w:r w:rsidR="00C57B5B" w:rsidRPr="000B45E1">
        <w:rPr>
          <w:sz w:val="28"/>
          <w:szCs w:val="28"/>
        </w:rPr>
        <w:t>).</w:t>
      </w:r>
    </w:p>
    <w:p w14:paraId="59F8CBD7" w14:textId="77777777" w:rsidR="00C57B5B" w:rsidRPr="00BB1414" w:rsidRDefault="00C57B5B" w:rsidP="00C57B5B">
      <w:pPr>
        <w:pStyle w:val="aa"/>
        <w:shd w:val="clear" w:color="auto" w:fill="FFFFFF"/>
        <w:spacing w:before="0" w:after="0"/>
        <w:ind w:firstLine="708"/>
        <w:jc w:val="both"/>
        <w:textAlignment w:val="baseline"/>
        <w:rPr>
          <w:sz w:val="28"/>
          <w:szCs w:val="28"/>
        </w:rPr>
      </w:pPr>
      <w:r w:rsidRPr="00BB1414">
        <w:rPr>
          <w:sz w:val="28"/>
          <w:szCs w:val="28"/>
        </w:rPr>
        <w:t xml:space="preserve">В </w:t>
      </w:r>
      <w:r w:rsidR="006E3683" w:rsidRPr="00BB1414">
        <w:rPr>
          <w:sz w:val="28"/>
          <w:szCs w:val="28"/>
        </w:rPr>
        <w:t>первом</w:t>
      </w:r>
      <w:r w:rsidRPr="00BB1414">
        <w:rPr>
          <w:sz w:val="28"/>
          <w:szCs w:val="28"/>
        </w:rPr>
        <w:t xml:space="preserve"> полугодии 2022 года в АС «Управление закупками города Барнаула»:</w:t>
      </w:r>
    </w:p>
    <w:p w14:paraId="38B0EFE4" w14:textId="77777777" w:rsidR="00C57B5B" w:rsidRPr="00BB1414" w:rsidRDefault="00C57B5B" w:rsidP="00C57B5B">
      <w:pPr>
        <w:pStyle w:val="aa"/>
        <w:shd w:val="clear" w:color="auto" w:fill="FFFFFF"/>
        <w:spacing w:before="0" w:after="0"/>
        <w:ind w:firstLine="708"/>
        <w:jc w:val="both"/>
        <w:textAlignment w:val="baseline"/>
        <w:rPr>
          <w:sz w:val="28"/>
          <w:szCs w:val="28"/>
        </w:rPr>
      </w:pPr>
      <w:r w:rsidRPr="00BB1414">
        <w:rPr>
          <w:sz w:val="28"/>
          <w:szCs w:val="28"/>
        </w:rPr>
        <w:t>- приведен в соответствие с изменениями закупочного законодательства состав вводимой и обрабатываемой информации;</w:t>
      </w:r>
    </w:p>
    <w:p w14:paraId="76EFD02C" w14:textId="77777777" w:rsidR="00C57B5B" w:rsidRPr="00BB1414" w:rsidRDefault="00C57B5B" w:rsidP="00C57B5B">
      <w:pPr>
        <w:pStyle w:val="aa"/>
        <w:shd w:val="clear" w:color="auto" w:fill="FFFFFF"/>
        <w:spacing w:before="0" w:after="0"/>
        <w:ind w:firstLine="708"/>
        <w:jc w:val="both"/>
        <w:textAlignment w:val="baseline"/>
        <w:rPr>
          <w:sz w:val="28"/>
          <w:szCs w:val="28"/>
        </w:rPr>
      </w:pPr>
      <w:r w:rsidRPr="00BB1414">
        <w:rPr>
          <w:sz w:val="28"/>
          <w:szCs w:val="28"/>
        </w:rPr>
        <w:t>- доработаны соответствующие печатные формы;</w:t>
      </w:r>
    </w:p>
    <w:p w14:paraId="691219B9" w14:textId="77777777" w:rsidR="00C57B5B" w:rsidRPr="00BB1414" w:rsidRDefault="00C57B5B" w:rsidP="00C57B5B">
      <w:pPr>
        <w:spacing w:after="0" w:line="240" w:lineRule="auto"/>
        <w:ind w:firstLine="708"/>
        <w:jc w:val="both"/>
        <w:rPr>
          <w:rFonts w:ascii="Times New Roman" w:hAnsi="Times New Roman" w:cs="Times New Roman"/>
          <w:sz w:val="28"/>
          <w:szCs w:val="28"/>
        </w:rPr>
      </w:pPr>
      <w:r w:rsidRPr="00BB1414">
        <w:rPr>
          <w:rFonts w:ascii="Times New Roman" w:hAnsi="Times New Roman" w:cs="Times New Roman"/>
          <w:sz w:val="28"/>
          <w:szCs w:val="28"/>
        </w:rPr>
        <w:t>- изменена схема выгрузки в ЕИС извещений об осуществлении закупок на структурированную информацию и прилагаемые документы;</w:t>
      </w:r>
    </w:p>
    <w:p w14:paraId="7671C437" w14:textId="77777777" w:rsidR="00C57B5B" w:rsidRPr="00BB1414" w:rsidRDefault="00C57B5B" w:rsidP="00C57B5B">
      <w:pPr>
        <w:spacing w:after="0" w:line="240" w:lineRule="auto"/>
        <w:ind w:firstLine="708"/>
        <w:jc w:val="both"/>
        <w:rPr>
          <w:rFonts w:ascii="Times New Roman" w:hAnsi="Times New Roman" w:cs="Times New Roman"/>
          <w:sz w:val="28"/>
          <w:szCs w:val="28"/>
        </w:rPr>
      </w:pPr>
      <w:r w:rsidRPr="00BB1414">
        <w:rPr>
          <w:rFonts w:ascii="Times New Roman" w:hAnsi="Times New Roman" w:cs="Times New Roman"/>
          <w:color w:val="000000"/>
          <w:sz w:val="28"/>
          <w:szCs w:val="28"/>
        </w:rPr>
        <w:t xml:space="preserve">- пересмотрены и доработаны </w:t>
      </w:r>
      <w:r w:rsidRPr="00BB1414">
        <w:rPr>
          <w:rFonts w:ascii="Times New Roman" w:hAnsi="Times New Roman" w:cs="Times New Roman"/>
          <w:sz w:val="28"/>
          <w:szCs w:val="28"/>
        </w:rPr>
        <w:t>автоматические проверки вносимой заказчиками информации.</w:t>
      </w:r>
    </w:p>
    <w:p w14:paraId="05817569" w14:textId="77777777" w:rsidR="00C57B5B" w:rsidRPr="00BB1414" w:rsidRDefault="00C57B5B" w:rsidP="00C57B5B">
      <w:pPr>
        <w:spacing w:after="0" w:line="240" w:lineRule="auto"/>
        <w:ind w:firstLine="708"/>
        <w:jc w:val="both"/>
        <w:rPr>
          <w:rFonts w:ascii="Times New Roman" w:eastAsia="Times New Roman" w:hAnsi="Times New Roman" w:cs="Times New Roman"/>
          <w:sz w:val="28"/>
          <w:szCs w:val="28"/>
        </w:rPr>
      </w:pPr>
      <w:r w:rsidRPr="00BB1414">
        <w:rPr>
          <w:rFonts w:ascii="Times New Roman" w:eastAsia="Times New Roman" w:hAnsi="Times New Roman" w:cs="Times New Roman"/>
          <w:sz w:val="28"/>
          <w:szCs w:val="28"/>
        </w:rPr>
        <w:lastRenderedPageBreak/>
        <w:t xml:space="preserve">Через АС «Управление закупками города Барнаула» за </w:t>
      </w:r>
      <w:r w:rsidR="006E3683" w:rsidRPr="00BB1414">
        <w:rPr>
          <w:rFonts w:ascii="Times New Roman" w:eastAsia="Times New Roman" w:hAnsi="Times New Roman" w:cs="Times New Roman"/>
          <w:sz w:val="28"/>
          <w:szCs w:val="28"/>
        </w:rPr>
        <w:t>первое</w:t>
      </w:r>
      <w:r w:rsidRPr="00BB1414">
        <w:rPr>
          <w:rFonts w:ascii="Times New Roman" w:eastAsia="Times New Roman" w:hAnsi="Times New Roman" w:cs="Times New Roman"/>
          <w:sz w:val="28"/>
          <w:szCs w:val="28"/>
        </w:rPr>
        <w:t xml:space="preserve"> полугодие 2022 года было подано 1078 заявок (за аналогичный период 2021 года – 1045 заявок), из них вне регламента 262 заявки (24,3%).</w:t>
      </w:r>
    </w:p>
    <w:p w14:paraId="65F12B4A" w14:textId="3A428F1F" w:rsidR="00C57B5B" w:rsidRPr="00BB1414" w:rsidRDefault="00C57B5B" w:rsidP="00BB1414">
      <w:pPr>
        <w:spacing w:after="0" w:line="240" w:lineRule="auto"/>
        <w:ind w:firstLine="708"/>
        <w:jc w:val="both"/>
        <w:rPr>
          <w:rFonts w:ascii="Times New Roman" w:hAnsi="Times New Roman" w:cs="Times New Roman"/>
          <w:sz w:val="28"/>
          <w:szCs w:val="28"/>
        </w:rPr>
      </w:pPr>
      <w:r w:rsidRPr="00BB1414">
        <w:rPr>
          <w:rFonts w:ascii="Times New Roman" w:eastAsia="Times New Roman" w:hAnsi="Times New Roman" w:cs="Times New Roman"/>
          <w:sz w:val="28"/>
          <w:szCs w:val="28"/>
        </w:rPr>
        <w:t>С просьбой об отключении автоматического контроля для направления заявки с нарушением регламентного срока в комитет обратилось 12 муниципальных заказчиков</w:t>
      </w:r>
      <w:r w:rsidR="00BB1414" w:rsidRPr="00BB1414">
        <w:rPr>
          <w:rFonts w:ascii="Times New Roman" w:eastAsia="Times New Roman" w:hAnsi="Times New Roman" w:cs="Times New Roman"/>
          <w:sz w:val="28"/>
          <w:szCs w:val="28"/>
        </w:rPr>
        <w:t>.</w:t>
      </w:r>
    </w:p>
    <w:p w14:paraId="70169843" w14:textId="77777777" w:rsidR="0073574F" w:rsidRPr="00C57B5B" w:rsidRDefault="00E96591" w:rsidP="0073574F">
      <w:pPr>
        <w:spacing w:after="0" w:line="240" w:lineRule="auto"/>
        <w:ind w:firstLine="709"/>
        <w:jc w:val="both"/>
        <w:rPr>
          <w:rFonts w:ascii="Times New Roman" w:hAnsi="Times New Roman" w:cs="Times New Roman"/>
          <w:color w:val="000000"/>
          <w:sz w:val="28"/>
          <w:szCs w:val="28"/>
        </w:rPr>
      </w:pPr>
      <w:r w:rsidRPr="00C57B5B">
        <w:rPr>
          <w:rFonts w:ascii="Times New Roman" w:hAnsi="Times New Roman" w:cs="Times New Roman"/>
          <w:sz w:val="28"/>
          <w:szCs w:val="28"/>
        </w:rPr>
        <w:t xml:space="preserve">В целях повышения правовой грамотности контрактных управляющих муниципальных заказчиков комитетом 13.05.2022 проведен семинар по обзору изменений закупочного законодательства. </w:t>
      </w:r>
      <w:r w:rsidR="004B4018" w:rsidRPr="00C57B5B">
        <w:rPr>
          <w:rFonts w:ascii="Times New Roman" w:hAnsi="Times New Roman" w:cs="Times New Roman"/>
          <w:sz w:val="28"/>
          <w:szCs w:val="28"/>
        </w:rPr>
        <w:t>Р</w:t>
      </w:r>
      <w:r w:rsidR="004B4018" w:rsidRPr="00C57B5B">
        <w:rPr>
          <w:rFonts w:ascii="Times New Roman" w:hAnsi="Times New Roman" w:cs="Times New Roman"/>
          <w:color w:val="000000"/>
          <w:sz w:val="28"/>
          <w:szCs w:val="28"/>
        </w:rPr>
        <w:t>ассмотрены актуальные вопросы из сферы закупок, з</w:t>
      </w:r>
      <w:r w:rsidRPr="00C57B5B">
        <w:rPr>
          <w:rFonts w:ascii="Times New Roman" w:hAnsi="Times New Roman" w:cs="Times New Roman"/>
          <w:sz w:val="28"/>
          <w:szCs w:val="28"/>
        </w:rPr>
        <w:t>атронуты проблемы, возникающие при осуществлении закупок, на примерах продемонстрировано как правильно подать заявку на закупку в уполномоченный орган.</w:t>
      </w:r>
      <w:r w:rsidR="00C128C9" w:rsidRPr="00C57B5B">
        <w:rPr>
          <w:rFonts w:ascii="Times New Roman" w:hAnsi="Times New Roman" w:cs="Times New Roman"/>
          <w:sz w:val="28"/>
          <w:szCs w:val="28"/>
        </w:rPr>
        <w:t xml:space="preserve"> Для специалистов уполномоченного органа проведены плановые учебы по обзору изменений законодательства в сфере закупок</w:t>
      </w:r>
      <w:r w:rsidR="004B4018" w:rsidRPr="00C57B5B">
        <w:rPr>
          <w:rFonts w:ascii="Times New Roman" w:hAnsi="Times New Roman" w:cs="Times New Roman"/>
          <w:sz w:val="28"/>
          <w:szCs w:val="28"/>
        </w:rPr>
        <w:t>.</w:t>
      </w:r>
    </w:p>
    <w:p w14:paraId="2DDC2F23" w14:textId="77777777" w:rsidR="00E96591" w:rsidRPr="00C57B5B" w:rsidRDefault="00E96591" w:rsidP="00E96591">
      <w:pPr>
        <w:pStyle w:val="aa"/>
        <w:shd w:val="clear" w:color="auto" w:fill="FFFFFF"/>
        <w:spacing w:before="0" w:after="0"/>
        <w:ind w:firstLine="709"/>
        <w:jc w:val="both"/>
        <w:rPr>
          <w:sz w:val="28"/>
          <w:szCs w:val="28"/>
        </w:rPr>
      </w:pPr>
      <w:r w:rsidRPr="00C57B5B">
        <w:rPr>
          <w:sz w:val="28"/>
          <w:szCs w:val="28"/>
        </w:rPr>
        <w:t xml:space="preserve">Комитетом ежедневно оказывается методологическая помощь, проводятся устные консультации, которые охватывают вопросы от планирования до заключения контракта, а также вопросы, возникающие в процессе работы в АС «Управление закупками города Барнаула». </w:t>
      </w:r>
    </w:p>
    <w:sectPr w:rsidR="00E96591" w:rsidRPr="00C57B5B" w:rsidSect="000E619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CBB5" w14:textId="77777777" w:rsidR="000E4C43" w:rsidRDefault="000E4C43" w:rsidP="00F46CBA">
      <w:pPr>
        <w:spacing w:after="0" w:line="240" w:lineRule="auto"/>
      </w:pPr>
      <w:r>
        <w:separator/>
      </w:r>
    </w:p>
  </w:endnote>
  <w:endnote w:type="continuationSeparator" w:id="0">
    <w:p w14:paraId="353B9326" w14:textId="77777777" w:rsidR="000E4C43" w:rsidRDefault="000E4C43" w:rsidP="00F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BFB1" w14:textId="77777777" w:rsidR="000E4C43" w:rsidRDefault="000E4C43" w:rsidP="00F46CBA">
      <w:pPr>
        <w:spacing w:after="0" w:line="240" w:lineRule="auto"/>
      </w:pPr>
      <w:r>
        <w:separator/>
      </w:r>
    </w:p>
  </w:footnote>
  <w:footnote w:type="continuationSeparator" w:id="0">
    <w:p w14:paraId="5D68CD7D" w14:textId="77777777" w:rsidR="000E4C43" w:rsidRDefault="000E4C43" w:rsidP="00F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73C6"/>
    <w:multiLevelType w:val="hybridMultilevel"/>
    <w:tmpl w:val="60061F7C"/>
    <w:lvl w:ilvl="0" w:tplc="7E923EF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D3B4A13"/>
    <w:multiLevelType w:val="hybridMultilevel"/>
    <w:tmpl w:val="90F8DC5E"/>
    <w:lvl w:ilvl="0" w:tplc="9516E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974E4B"/>
    <w:multiLevelType w:val="hybridMultilevel"/>
    <w:tmpl w:val="AB4C1412"/>
    <w:lvl w:ilvl="0" w:tplc="4E70A836">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95784551">
    <w:abstractNumId w:val="2"/>
  </w:num>
  <w:num w:numId="2" w16cid:durableId="1366061638">
    <w:abstractNumId w:val="1"/>
  </w:num>
  <w:num w:numId="3" w16cid:durableId="1582904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90"/>
    <w:rsid w:val="0000633F"/>
    <w:rsid w:val="00023BBE"/>
    <w:rsid w:val="00042D5D"/>
    <w:rsid w:val="00043B03"/>
    <w:rsid w:val="0004401A"/>
    <w:rsid w:val="00045369"/>
    <w:rsid w:val="00053ED0"/>
    <w:rsid w:val="0005410F"/>
    <w:rsid w:val="00054A9A"/>
    <w:rsid w:val="00060487"/>
    <w:rsid w:val="00066353"/>
    <w:rsid w:val="00071191"/>
    <w:rsid w:val="00071378"/>
    <w:rsid w:val="00074517"/>
    <w:rsid w:val="00077A74"/>
    <w:rsid w:val="000869C1"/>
    <w:rsid w:val="000914CE"/>
    <w:rsid w:val="00094343"/>
    <w:rsid w:val="000A4675"/>
    <w:rsid w:val="000B0BED"/>
    <w:rsid w:val="000B12BB"/>
    <w:rsid w:val="000B45E1"/>
    <w:rsid w:val="000B53E7"/>
    <w:rsid w:val="000C61F8"/>
    <w:rsid w:val="000D3474"/>
    <w:rsid w:val="000D48A4"/>
    <w:rsid w:val="000D505A"/>
    <w:rsid w:val="000D53E1"/>
    <w:rsid w:val="000E4C43"/>
    <w:rsid w:val="000E6190"/>
    <w:rsid w:val="000F1F04"/>
    <w:rsid w:val="000F253B"/>
    <w:rsid w:val="000F737B"/>
    <w:rsid w:val="0011174C"/>
    <w:rsid w:val="00116E48"/>
    <w:rsid w:val="001225C2"/>
    <w:rsid w:val="00130501"/>
    <w:rsid w:val="0014131F"/>
    <w:rsid w:val="00142BA7"/>
    <w:rsid w:val="00142DAA"/>
    <w:rsid w:val="001440C2"/>
    <w:rsid w:val="001503EB"/>
    <w:rsid w:val="0016244A"/>
    <w:rsid w:val="001659B7"/>
    <w:rsid w:val="00171285"/>
    <w:rsid w:val="0017488D"/>
    <w:rsid w:val="00176056"/>
    <w:rsid w:val="00180E6C"/>
    <w:rsid w:val="00196650"/>
    <w:rsid w:val="001A2705"/>
    <w:rsid w:val="001B1B7B"/>
    <w:rsid w:val="001C0076"/>
    <w:rsid w:val="001C2622"/>
    <w:rsid w:val="001C26E1"/>
    <w:rsid w:val="001C4A0C"/>
    <w:rsid w:val="001C716B"/>
    <w:rsid w:val="001E316B"/>
    <w:rsid w:val="001E5193"/>
    <w:rsid w:val="001E5BFC"/>
    <w:rsid w:val="001E72F5"/>
    <w:rsid w:val="00210B6A"/>
    <w:rsid w:val="00215A5F"/>
    <w:rsid w:val="00221931"/>
    <w:rsid w:val="002240B1"/>
    <w:rsid w:val="0022609C"/>
    <w:rsid w:val="002324B2"/>
    <w:rsid w:val="002348F7"/>
    <w:rsid w:val="00237912"/>
    <w:rsid w:val="0024009F"/>
    <w:rsid w:val="002441CB"/>
    <w:rsid w:val="00250340"/>
    <w:rsid w:val="00252FB5"/>
    <w:rsid w:val="00257B7F"/>
    <w:rsid w:val="002705A7"/>
    <w:rsid w:val="00270A64"/>
    <w:rsid w:val="00275201"/>
    <w:rsid w:val="00275F6D"/>
    <w:rsid w:val="00276293"/>
    <w:rsid w:val="00276CA2"/>
    <w:rsid w:val="00281E96"/>
    <w:rsid w:val="002854DE"/>
    <w:rsid w:val="0029641F"/>
    <w:rsid w:val="002A35CB"/>
    <w:rsid w:val="002B069D"/>
    <w:rsid w:val="002B1D0C"/>
    <w:rsid w:val="002B3818"/>
    <w:rsid w:val="002B6CA7"/>
    <w:rsid w:val="002E1D66"/>
    <w:rsid w:val="002E2AA0"/>
    <w:rsid w:val="002E3BB1"/>
    <w:rsid w:val="002E4BE0"/>
    <w:rsid w:val="002F2C95"/>
    <w:rsid w:val="002F3AF3"/>
    <w:rsid w:val="003012B5"/>
    <w:rsid w:val="0030480D"/>
    <w:rsid w:val="00305B00"/>
    <w:rsid w:val="00307173"/>
    <w:rsid w:val="00314346"/>
    <w:rsid w:val="00332787"/>
    <w:rsid w:val="00332CA4"/>
    <w:rsid w:val="00332DD5"/>
    <w:rsid w:val="00333554"/>
    <w:rsid w:val="00333D0A"/>
    <w:rsid w:val="0033650E"/>
    <w:rsid w:val="00350797"/>
    <w:rsid w:val="003675D0"/>
    <w:rsid w:val="003719E7"/>
    <w:rsid w:val="00375AD7"/>
    <w:rsid w:val="00377C65"/>
    <w:rsid w:val="00381B65"/>
    <w:rsid w:val="00383884"/>
    <w:rsid w:val="00384B83"/>
    <w:rsid w:val="00386D9B"/>
    <w:rsid w:val="0039097C"/>
    <w:rsid w:val="00394126"/>
    <w:rsid w:val="003A53C2"/>
    <w:rsid w:val="003A6ABC"/>
    <w:rsid w:val="003B2387"/>
    <w:rsid w:val="003C0E96"/>
    <w:rsid w:val="003C2685"/>
    <w:rsid w:val="003C34D3"/>
    <w:rsid w:val="003C5BFA"/>
    <w:rsid w:val="003D08D3"/>
    <w:rsid w:val="003D4E2E"/>
    <w:rsid w:val="003D58C3"/>
    <w:rsid w:val="003E7B66"/>
    <w:rsid w:val="003F2F41"/>
    <w:rsid w:val="003F3A31"/>
    <w:rsid w:val="00405B99"/>
    <w:rsid w:val="0042240F"/>
    <w:rsid w:val="00427ABA"/>
    <w:rsid w:val="00436190"/>
    <w:rsid w:val="00447380"/>
    <w:rsid w:val="00447F1B"/>
    <w:rsid w:val="00452F50"/>
    <w:rsid w:val="004622CD"/>
    <w:rsid w:val="00464628"/>
    <w:rsid w:val="0047214F"/>
    <w:rsid w:val="00472568"/>
    <w:rsid w:val="00476360"/>
    <w:rsid w:val="00476983"/>
    <w:rsid w:val="00476992"/>
    <w:rsid w:val="0048001F"/>
    <w:rsid w:val="004831A4"/>
    <w:rsid w:val="0048445F"/>
    <w:rsid w:val="004901D8"/>
    <w:rsid w:val="004B4018"/>
    <w:rsid w:val="004B4B2B"/>
    <w:rsid w:val="004B4D79"/>
    <w:rsid w:val="004C58C7"/>
    <w:rsid w:val="004C5EDA"/>
    <w:rsid w:val="004C63DB"/>
    <w:rsid w:val="004D41D2"/>
    <w:rsid w:val="004E1936"/>
    <w:rsid w:val="004F003E"/>
    <w:rsid w:val="004F5D7D"/>
    <w:rsid w:val="004F7CBE"/>
    <w:rsid w:val="005136ED"/>
    <w:rsid w:val="00520202"/>
    <w:rsid w:val="0052134F"/>
    <w:rsid w:val="00533D39"/>
    <w:rsid w:val="00540648"/>
    <w:rsid w:val="005426DA"/>
    <w:rsid w:val="005453B0"/>
    <w:rsid w:val="0054568B"/>
    <w:rsid w:val="00545DF0"/>
    <w:rsid w:val="00547A53"/>
    <w:rsid w:val="00547E5F"/>
    <w:rsid w:val="005502C3"/>
    <w:rsid w:val="0057302B"/>
    <w:rsid w:val="00573177"/>
    <w:rsid w:val="00576F2F"/>
    <w:rsid w:val="00591111"/>
    <w:rsid w:val="0059399B"/>
    <w:rsid w:val="00596D57"/>
    <w:rsid w:val="00597C19"/>
    <w:rsid w:val="005B3925"/>
    <w:rsid w:val="005B7AEA"/>
    <w:rsid w:val="005C6045"/>
    <w:rsid w:val="005D1461"/>
    <w:rsid w:val="005D378B"/>
    <w:rsid w:val="005D4675"/>
    <w:rsid w:val="005E2E8A"/>
    <w:rsid w:val="005E74DC"/>
    <w:rsid w:val="005E753B"/>
    <w:rsid w:val="005F09EF"/>
    <w:rsid w:val="005F6681"/>
    <w:rsid w:val="00601815"/>
    <w:rsid w:val="00606C4F"/>
    <w:rsid w:val="006113A8"/>
    <w:rsid w:val="0061498F"/>
    <w:rsid w:val="00617C69"/>
    <w:rsid w:val="00630722"/>
    <w:rsid w:val="00632697"/>
    <w:rsid w:val="00633490"/>
    <w:rsid w:val="00634391"/>
    <w:rsid w:val="00653368"/>
    <w:rsid w:val="00653C3F"/>
    <w:rsid w:val="0065579B"/>
    <w:rsid w:val="00657CBE"/>
    <w:rsid w:val="006705E2"/>
    <w:rsid w:val="0067273D"/>
    <w:rsid w:val="00674EE5"/>
    <w:rsid w:val="0068492A"/>
    <w:rsid w:val="00687FFD"/>
    <w:rsid w:val="006902F8"/>
    <w:rsid w:val="00697075"/>
    <w:rsid w:val="00697EFA"/>
    <w:rsid w:val="006A15BA"/>
    <w:rsid w:val="006A176D"/>
    <w:rsid w:val="006A1D89"/>
    <w:rsid w:val="006A3D68"/>
    <w:rsid w:val="006B25F5"/>
    <w:rsid w:val="006B56A7"/>
    <w:rsid w:val="006C1643"/>
    <w:rsid w:val="006C32E6"/>
    <w:rsid w:val="006C4BF0"/>
    <w:rsid w:val="006D070E"/>
    <w:rsid w:val="006D163C"/>
    <w:rsid w:val="006D7DD9"/>
    <w:rsid w:val="006E3683"/>
    <w:rsid w:val="006E57BD"/>
    <w:rsid w:val="006F5770"/>
    <w:rsid w:val="006F7786"/>
    <w:rsid w:val="0070617F"/>
    <w:rsid w:val="00706D5D"/>
    <w:rsid w:val="00727371"/>
    <w:rsid w:val="0073574F"/>
    <w:rsid w:val="00736FF7"/>
    <w:rsid w:val="007405C8"/>
    <w:rsid w:val="00740DBD"/>
    <w:rsid w:val="0074225A"/>
    <w:rsid w:val="007615CC"/>
    <w:rsid w:val="00766CE0"/>
    <w:rsid w:val="00770138"/>
    <w:rsid w:val="00786428"/>
    <w:rsid w:val="00791CF3"/>
    <w:rsid w:val="007A12B0"/>
    <w:rsid w:val="007A77A2"/>
    <w:rsid w:val="007B5B67"/>
    <w:rsid w:val="007C048E"/>
    <w:rsid w:val="007C21DE"/>
    <w:rsid w:val="007D33F5"/>
    <w:rsid w:val="007E2B4D"/>
    <w:rsid w:val="007E3963"/>
    <w:rsid w:val="007F0775"/>
    <w:rsid w:val="007F13A5"/>
    <w:rsid w:val="007F2510"/>
    <w:rsid w:val="007F50D7"/>
    <w:rsid w:val="0080368C"/>
    <w:rsid w:val="00811AEF"/>
    <w:rsid w:val="00816779"/>
    <w:rsid w:val="0082005B"/>
    <w:rsid w:val="00822DE3"/>
    <w:rsid w:val="00824EBD"/>
    <w:rsid w:val="0084329B"/>
    <w:rsid w:val="008436C3"/>
    <w:rsid w:val="00847582"/>
    <w:rsid w:val="00850786"/>
    <w:rsid w:val="00853CEC"/>
    <w:rsid w:val="00854A73"/>
    <w:rsid w:val="00872484"/>
    <w:rsid w:val="00880615"/>
    <w:rsid w:val="00895BF2"/>
    <w:rsid w:val="008A41B5"/>
    <w:rsid w:val="008A64D0"/>
    <w:rsid w:val="008B07E6"/>
    <w:rsid w:val="008B576A"/>
    <w:rsid w:val="008B6615"/>
    <w:rsid w:val="008C3719"/>
    <w:rsid w:val="008C574A"/>
    <w:rsid w:val="008D3CA9"/>
    <w:rsid w:val="008E55B4"/>
    <w:rsid w:val="008E6E8F"/>
    <w:rsid w:val="0090353C"/>
    <w:rsid w:val="00907FA9"/>
    <w:rsid w:val="00915AB2"/>
    <w:rsid w:val="009213B5"/>
    <w:rsid w:val="009244A3"/>
    <w:rsid w:val="0093052F"/>
    <w:rsid w:val="00930C4C"/>
    <w:rsid w:val="0093394F"/>
    <w:rsid w:val="00933AE8"/>
    <w:rsid w:val="00934F42"/>
    <w:rsid w:val="00940F5C"/>
    <w:rsid w:val="00943284"/>
    <w:rsid w:val="00944F85"/>
    <w:rsid w:val="00950B4E"/>
    <w:rsid w:val="0096011D"/>
    <w:rsid w:val="00976F88"/>
    <w:rsid w:val="00981A20"/>
    <w:rsid w:val="00983776"/>
    <w:rsid w:val="0099077F"/>
    <w:rsid w:val="009915AF"/>
    <w:rsid w:val="009A38BD"/>
    <w:rsid w:val="009A411C"/>
    <w:rsid w:val="009A61CC"/>
    <w:rsid w:val="009B0BBD"/>
    <w:rsid w:val="009C3F9D"/>
    <w:rsid w:val="009D7552"/>
    <w:rsid w:val="009F227C"/>
    <w:rsid w:val="009F445D"/>
    <w:rsid w:val="009F4714"/>
    <w:rsid w:val="00A11E8D"/>
    <w:rsid w:val="00A400A1"/>
    <w:rsid w:val="00A4134A"/>
    <w:rsid w:val="00A45350"/>
    <w:rsid w:val="00A518EC"/>
    <w:rsid w:val="00A53AA7"/>
    <w:rsid w:val="00A64892"/>
    <w:rsid w:val="00A7038B"/>
    <w:rsid w:val="00A71422"/>
    <w:rsid w:val="00A83282"/>
    <w:rsid w:val="00A856EC"/>
    <w:rsid w:val="00AA23CE"/>
    <w:rsid w:val="00AC3353"/>
    <w:rsid w:val="00AD1377"/>
    <w:rsid w:val="00AD5357"/>
    <w:rsid w:val="00AE6DA5"/>
    <w:rsid w:val="00AE7E1E"/>
    <w:rsid w:val="00AF481E"/>
    <w:rsid w:val="00B10143"/>
    <w:rsid w:val="00B10435"/>
    <w:rsid w:val="00B14710"/>
    <w:rsid w:val="00B20C94"/>
    <w:rsid w:val="00B210B3"/>
    <w:rsid w:val="00B2396F"/>
    <w:rsid w:val="00B26F01"/>
    <w:rsid w:val="00B45826"/>
    <w:rsid w:val="00B45B32"/>
    <w:rsid w:val="00B55F61"/>
    <w:rsid w:val="00B56DE9"/>
    <w:rsid w:val="00B64500"/>
    <w:rsid w:val="00B67BBD"/>
    <w:rsid w:val="00B67DE3"/>
    <w:rsid w:val="00B70383"/>
    <w:rsid w:val="00B741DB"/>
    <w:rsid w:val="00B74E05"/>
    <w:rsid w:val="00B825F6"/>
    <w:rsid w:val="00B84022"/>
    <w:rsid w:val="00B86F57"/>
    <w:rsid w:val="00B92E79"/>
    <w:rsid w:val="00B942A9"/>
    <w:rsid w:val="00B949FA"/>
    <w:rsid w:val="00B95635"/>
    <w:rsid w:val="00B97362"/>
    <w:rsid w:val="00BA3B16"/>
    <w:rsid w:val="00BA4E0D"/>
    <w:rsid w:val="00BB1414"/>
    <w:rsid w:val="00BB2725"/>
    <w:rsid w:val="00BB4C0A"/>
    <w:rsid w:val="00BC0FFD"/>
    <w:rsid w:val="00BD2684"/>
    <w:rsid w:val="00BD5B77"/>
    <w:rsid w:val="00BE2DA9"/>
    <w:rsid w:val="00BF7AA1"/>
    <w:rsid w:val="00C128C9"/>
    <w:rsid w:val="00C134FE"/>
    <w:rsid w:val="00C146F4"/>
    <w:rsid w:val="00C15478"/>
    <w:rsid w:val="00C1716D"/>
    <w:rsid w:val="00C206C3"/>
    <w:rsid w:val="00C21029"/>
    <w:rsid w:val="00C21EC5"/>
    <w:rsid w:val="00C233D9"/>
    <w:rsid w:val="00C27DD4"/>
    <w:rsid w:val="00C42F66"/>
    <w:rsid w:val="00C44295"/>
    <w:rsid w:val="00C45BEA"/>
    <w:rsid w:val="00C46233"/>
    <w:rsid w:val="00C46BBE"/>
    <w:rsid w:val="00C4724D"/>
    <w:rsid w:val="00C57B5B"/>
    <w:rsid w:val="00C6099E"/>
    <w:rsid w:val="00C61E28"/>
    <w:rsid w:val="00C61FB1"/>
    <w:rsid w:val="00C66149"/>
    <w:rsid w:val="00C662B2"/>
    <w:rsid w:val="00C666C1"/>
    <w:rsid w:val="00C70890"/>
    <w:rsid w:val="00C7197B"/>
    <w:rsid w:val="00C7303A"/>
    <w:rsid w:val="00C91133"/>
    <w:rsid w:val="00C92074"/>
    <w:rsid w:val="00C95770"/>
    <w:rsid w:val="00C96527"/>
    <w:rsid w:val="00CB0062"/>
    <w:rsid w:val="00CC3022"/>
    <w:rsid w:val="00CD467A"/>
    <w:rsid w:val="00CE03D7"/>
    <w:rsid w:val="00CF0981"/>
    <w:rsid w:val="00CF6F40"/>
    <w:rsid w:val="00D00908"/>
    <w:rsid w:val="00D1140F"/>
    <w:rsid w:val="00D40E8D"/>
    <w:rsid w:val="00D51DE3"/>
    <w:rsid w:val="00D51F0B"/>
    <w:rsid w:val="00D56349"/>
    <w:rsid w:val="00D627F3"/>
    <w:rsid w:val="00D701CF"/>
    <w:rsid w:val="00D72B32"/>
    <w:rsid w:val="00D806F0"/>
    <w:rsid w:val="00D83E67"/>
    <w:rsid w:val="00D85D73"/>
    <w:rsid w:val="00D8787E"/>
    <w:rsid w:val="00DA119D"/>
    <w:rsid w:val="00DA176D"/>
    <w:rsid w:val="00DA3FEC"/>
    <w:rsid w:val="00DB049E"/>
    <w:rsid w:val="00DB062D"/>
    <w:rsid w:val="00DB1A3E"/>
    <w:rsid w:val="00DB3F34"/>
    <w:rsid w:val="00DC0671"/>
    <w:rsid w:val="00DC5596"/>
    <w:rsid w:val="00DD00C5"/>
    <w:rsid w:val="00DD58B7"/>
    <w:rsid w:val="00DE0BB3"/>
    <w:rsid w:val="00DE2DB7"/>
    <w:rsid w:val="00DE3399"/>
    <w:rsid w:val="00DE3881"/>
    <w:rsid w:val="00DE3D34"/>
    <w:rsid w:val="00DE6BB2"/>
    <w:rsid w:val="00DE77E9"/>
    <w:rsid w:val="00DF1E81"/>
    <w:rsid w:val="00DF5B89"/>
    <w:rsid w:val="00E0352C"/>
    <w:rsid w:val="00E05498"/>
    <w:rsid w:val="00E05601"/>
    <w:rsid w:val="00E06412"/>
    <w:rsid w:val="00E201FD"/>
    <w:rsid w:val="00E22200"/>
    <w:rsid w:val="00E270CE"/>
    <w:rsid w:val="00E30DF0"/>
    <w:rsid w:val="00E31945"/>
    <w:rsid w:val="00E31C3E"/>
    <w:rsid w:val="00E372C6"/>
    <w:rsid w:val="00E43155"/>
    <w:rsid w:val="00E62B71"/>
    <w:rsid w:val="00E64609"/>
    <w:rsid w:val="00E738AF"/>
    <w:rsid w:val="00E96591"/>
    <w:rsid w:val="00E96B12"/>
    <w:rsid w:val="00E97EE8"/>
    <w:rsid w:val="00EA7862"/>
    <w:rsid w:val="00EB01CF"/>
    <w:rsid w:val="00EB58C4"/>
    <w:rsid w:val="00EB6EEB"/>
    <w:rsid w:val="00EC50F8"/>
    <w:rsid w:val="00ED009D"/>
    <w:rsid w:val="00ED14E0"/>
    <w:rsid w:val="00ED33D0"/>
    <w:rsid w:val="00EE10D2"/>
    <w:rsid w:val="00F030CE"/>
    <w:rsid w:val="00F075A2"/>
    <w:rsid w:val="00F12F1D"/>
    <w:rsid w:val="00F15924"/>
    <w:rsid w:val="00F24B71"/>
    <w:rsid w:val="00F2531E"/>
    <w:rsid w:val="00F25B1B"/>
    <w:rsid w:val="00F322C3"/>
    <w:rsid w:val="00F46CBA"/>
    <w:rsid w:val="00F6104E"/>
    <w:rsid w:val="00F64F56"/>
    <w:rsid w:val="00F72238"/>
    <w:rsid w:val="00F7258B"/>
    <w:rsid w:val="00F80968"/>
    <w:rsid w:val="00F81113"/>
    <w:rsid w:val="00F906D9"/>
    <w:rsid w:val="00F92D6D"/>
    <w:rsid w:val="00F93328"/>
    <w:rsid w:val="00F93E06"/>
    <w:rsid w:val="00FA25EC"/>
    <w:rsid w:val="00FA2A29"/>
    <w:rsid w:val="00FA4151"/>
    <w:rsid w:val="00FB3C63"/>
    <w:rsid w:val="00FB3F40"/>
    <w:rsid w:val="00FC4C31"/>
    <w:rsid w:val="00FD2BD3"/>
    <w:rsid w:val="00FD5D31"/>
    <w:rsid w:val="00FD6DAC"/>
    <w:rsid w:val="00FD78BC"/>
    <w:rsid w:val="00FE360E"/>
    <w:rsid w:val="00FE6243"/>
    <w:rsid w:val="00FF2CE1"/>
    <w:rsid w:val="00FF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F65A"/>
  <w15:docId w15:val="{FD74A3F4-23D7-4541-A864-5083BDFE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190"/>
    <w:pPr>
      <w:spacing w:after="160" w:line="256" w:lineRule="auto"/>
    </w:pPr>
  </w:style>
  <w:style w:type="paragraph" w:styleId="1">
    <w:name w:val="heading 1"/>
    <w:basedOn w:val="a"/>
    <w:next w:val="a"/>
    <w:link w:val="10"/>
    <w:uiPriority w:val="9"/>
    <w:qFormat/>
    <w:rsid w:val="00DE77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8B07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B07E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0E6190"/>
    <w:pPr>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semiHidden/>
    <w:rsid w:val="000E6190"/>
    <w:rPr>
      <w:rFonts w:ascii="Times New Roman" w:eastAsia="Times New Roman" w:hAnsi="Times New Roman" w:cs="Times New Roman"/>
      <w:sz w:val="28"/>
      <w:szCs w:val="24"/>
    </w:rPr>
  </w:style>
  <w:style w:type="character" w:styleId="a3">
    <w:name w:val="Hyperlink"/>
    <w:basedOn w:val="a0"/>
    <w:uiPriority w:val="99"/>
    <w:semiHidden/>
    <w:unhideWhenUsed/>
    <w:rsid w:val="008C3719"/>
    <w:rPr>
      <w:color w:val="0000FF"/>
      <w:u w:val="single"/>
    </w:rPr>
  </w:style>
  <w:style w:type="character" w:customStyle="1" w:styleId="apple-converted-space">
    <w:name w:val="apple-converted-space"/>
    <w:rsid w:val="008C3719"/>
  </w:style>
  <w:style w:type="character" w:customStyle="1" w:styleId="apple-style-span">
    <w:name w:val="apple-style-span"/>
    <w:basedOn w:val="a0"/>
    <w:rsid w:val="008C3719"/>
  </w:style>
  <w:style w:type="paragraph" w:styleId="a4">
    <w:name w:val="No Spacing"/>
    <w:uiPriority w:val="1"/>
    <w:qFormat/>
    <w:rsid w:val="00E31C3E"/>
    <w:pPr>
      <w:spacing w:after="0" w:line="240" w:lineRule="auto"/>
    </w:pPr>
    <w:rPr>
      <w:rFonts w:ascii="Calibri" w:eastAsia="Calibri" w:hAnsi="Calibri" w:cs="Times New Roman"/>
    </w:rPr>
  </w:style>
  <w:style w:type="paragraph" w:styleId="a5">
    <w:name w:val="Body Text"/>
    <w:basedOn w:val="a"/>
    <w:link w:val="a6"/>
    <w:uiPriority w:val="99"/>
    <w:semiHidden/>
    <w:unhideWhenUsed/>
    <w:rsid w:val="00E64609"/>
    <w:pPr>
      <w:spacing w:after="120"/>
    </w:pPr>
  </w:style>
  <w:style w:type="character" w:customStyle="1" w:styleId="a6">
    <w:name w:val="Основной текст Знак"/>
    <w:basedOn w:val="a0"/>
    <w:link w:val="a5"/>
    <w:uiPriority w:val="99"/>
    <w:semiHidden/>
    <w:rsid w:val="00E64609"/>
  </w:style>
  <w:style w:type="paragraph" w:styleId="a7">
    <w:name w:val="Balloon Text"/>
    <w:basedOn w:val="a"/>
    <w:link w:val="a8"/>
    <w:uiPriority w:val="99"/>
    <w:semiHidden/>
    <w:unhideWhenUsed/>
    <w:rsid w:val="00B942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42A9"/>
    <w:rPr>
      <w:rFonts w:ascii="Tahoma" w:hAnsi="Tahoma" w:cs="Tahoma"/>
      <w:sz w:val="16"/>
      <w:szCs w:val="16"/>
    </w:rPr>
  </w:style>
  <w:style w:type="character" w:customStyle="1" w:styleId="sectioninfo2">
    <w:name w:val="section__info2"/>
    <w:basedOn w:val="a0"/>
    <w:rsid w:val="001C26E1"/>
    <w:rPr>
      <w:vanish w:val="0"/>
      <w:webHidden w:val="0"/>
      <w:specVanish w:val="0"/>
    </w:rPr>
  </w:style>
  <w:style w:type="paragraph" w:customStyle="1" w:styleId="Default">
    <w:name w:val="Default"/>
    <w:rsid w:val="0047214F"/>
    <w:pPr>
      <w:autoSpaceDE w:val="0"/>
      <w:autoSpaceDN w:val="0"/>
      <w:adjustRightInd w:val="0"/>
      <w:spacing w:after="0" w:line="240" w:lineRule="auto"/>
    </w:pPr>
    <w:rPr>
      <w:rFonts w:ascii="Garamond" w:hAnsi="Garamond" w:cs="Garamond"/>
      <w:color w:val="000000"/>
      <w:sz w:val="24"/>
      <w:szCs w:val="24"/>
    </w:rPr>
  </w:style>
  <w:style w:type="character" w:customStyle="1" w:styleId="-">
    <w:name w:val="Интернет-ссылка"/>
    <w:basedOn w:val="a0"/>
    <w:uiPriority w:val="99"/>
    <w:semiHidden/>
    <w:unhideWhenUsed/>
    <w:rsid w:val="003719E7"/>
    <w:rPr>
      <w:color w:val="0563C1"/>
      <w:u w:val="single"/>
    </w:rPr>
  </w:style>
  <w:style w:type="character" w:customStyle="1" w:styleId="a9">
    <w:name w:val="Выделение жирным"/>
    <w:basedOn w:val="a0"/>
    <w:qFormat/>
    <w:rsid w:val="003719E7"/>
    <w:rPr>
      <w:b/>
      <w:bCs/>
    </w:rPr>
  </w:style>
  <w:style w:type="paragraph" w:styleId="aa">
    <w:name w:val="Normal (Web)"/>
    <w:basedOn w:val="a"/>
    <w:uiPriority w:val="99"/>
    <w:qFormat/>
    <w:rsid w:val="003719E7"/>
    <w:pPr>
      <w:spacing w:before="280" w:after="280" w:line="240" w:lineRule="auto"/>
    </w:pPr>
    <w:rPr>
      <w:rFonts w:ascii="Times New Roman" w:eastAsia="Times New Roman" w:hAnsi="Times New Roman" w:cs="Times New Roman"/>
      <w:sz w:val="24"/>
      <w:szCs w:val="24"/>
      <w:lang w:eastAsia="ru-RU"/>
    </w:rPr>
  </w:style>
  <w:style w:type="character" w:customStyle="1" w:styleId="time">
    <w:name w:val="time"/>
    <w:basedOn w:val="a0"/>
    <w:rsid w:val="006F5770"/>
  </w:style>
  <w:style w:type="paragraph" w:styleId="ab">
    <w:name w:val="header"/>
    <w:basedOn w:val="a"/>
    <w:link w:val="ac"/>
    <w:uiPriority w:val="99"/>
    <w:unhideWhenUsed/>
    <w:rsid w:val="00F46CB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6CBA"/>
  </w:style>
  <w:style w:type="paragraph" w:styleId="ad">
    <w:name w:val="footer"/>
    <w:basedOn w:val="a"/>
    <w:link w:val="ae"/>
    <w:uiPriority w:val="99"/>
    <w:unhideWhenUsed/>
    <w:rsid w:val="00F46C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46CBA"/>
  </w:style>
  <w:style w:type="paragraph" w:styleId="af">
    <w:name w:val="List Paragraph"/>
    <w:basedOn w:val="a"/>
    <w:uiPriority w:val="34"/>
    <w:qFormat/>
    <w:rsid w:val="007B5B67"/>
    <w:pPr>
      <w:ind w:left="720"/>
      <w:contextualSpacing/>
    </w:pPr>
  </w:style>
  <w:style w:type="character" w:styleId="af0">
    <w:name w:val="Emphasis"/>
    <w:basedOn w:val="a0"/>
    <w:uiPriority w:val="20"/>
    <w:qFormat/>
    <w:rsid w:val="0096011D"/>
    <w:rPr>
      <w:i/>
      <w:iCs/>
    </w:rPr>
  </w:style>
  <w:style w:type="character" w:styleId="af1">
    <w:name w:val="annotation reference"/>
    <w:basedOn w:val="a0"/>
    <w:uiPriority w:val="99"/>
    <w:semiHidden/>
    <w:unhideWhenUsed/>
    <w:rsid w:val="00697EFA"/>
    <w:rPr>
      <w:sz w:val="16"/>
      <w:szCs w:val="16"/>
    </w:rPr>
  </w:style>
  <w:style w:type="paragraph" w:styleId="af2">
    <w:name w:val="annotation text"/>
    <w:basedOn w:val="a"/>
    <w:link w:val="af3"/>
    <w:uiPriority w:val="99"/>
    <w:semiHidden/>
    <w:unhideWhenUsed/>
    <w:rsid w:val="00697EFA"/>
    <w:pPr>
      <w:spacing w:line="240" w:lineRule="auto"/>
    </w:pPr>
    <w:rPr>
      <w:sz w:val="20"/>
      <w:szCs w:val="20"/>
    </w:rPr>
  </w:style>
  <w:style w:type="character" w:customStyle="1" w:styleId="af3">
    <w:name w:val="Текст примечания Знак"/>
    <w:basedOn w:val="a0"/>
    <w:link w:val="af2"/>
    <w:uiPriority w:val="99"/>
    <w:semiHidden/>
    <w:rsid w:val="00697EFA"/>
    <w:rPr>
      <w:sz w:val="20"/>
      <w:szCs w:val="20"/>
    </w:rPr>
  </w:style>
  <w:style w:type="paragraph" w:styleId="af4">
    <w:name w:val="annotation subject"/>
    <w:basedOn w:val="af2"/>
    <w:next w:val="af2"/>
    <w:link w:val="af5"/>
    <w:uiPriority w:val="99"/>
    <w:semiHidden/>
    <w:unhideWhenUsed/>
    <w:rsid w:val="00697EFA"/>
    <w:rPr>
      <w:b/>
      <w:bCs/>
    </w:rPr>
  </w:style>
  <w:style w:type="character" w:customStyle="1" w:styleId="af5">
    <w:name w:val="Тема примечания Знак"/>
    <w:basedOn w:val="af3"/>
    <w:link w:val="af4"/>
    <w:uiPriority w:val="99"/>
    <w:semiHidden/>
    <w:rsid w:val="00697EFA"/>
    <w:rPr>
      <w:b/>
      <w:bCs/>
      <w:sz w:val="20"/>
      <w:szCs w:val="20"/>
    </w:rPr>
  </w:style>
  <w:style w:type="character" w:styleId="af6">
    <w:name w:val="Strong"/>
    <w:basedOn w:val="a0"/>
    <w:uiPriority w:val="22"/>
    <w:qFormat/>
    <w:rsid w:val="0080368C"/>
    <w:rPr>
      <w:b/>
      <w:bCs/>
    </w:rPr>
  </w:style>
  <w:style w:type="paragraph" w:customStyle="1" w:styleId="Style9">
    <w:name w:val="Style9"/>
    <w:basedOn w:val="a"/>
    <w:uiPriority w:val="99"/>
    <w:rsid w:val="0080368C"/>
    <w:pPr>
      <w:widowControl w:val="0"/>
      <w:autoSpaceDE w:val="0"/>
      <w:autoSpaceDN w:val="0"/>
      <w:adjustRightInd w:val="0"/>
      <w:spacing w:after="0" w:line="368"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77E9"/>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8B07E6"/>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8B07E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9140">
      <w:bodyDiv w:val="1"/>
      <w:marLeft w:val="0"/>
      <w:marRight w:val="0"/>
      <w:marTop w:val="0"/>
      <w:marBottom w:val="0"/>
      <w:divBdr>
        <w:top w:val="none" w:sz="0" w:space="0" w:color="auto"/>
        <w:left w:val="none" w:sz="0" w:space="0" w:color="auto"/>
        <w:bottom w:val="none" w:sz="0" w:space="0" w:color="auto"/>
        <w:right w:val="none" w:sz="0" w:space="0" w:color="auto"/>
      </w:divBdr>
    </w:div>
    <w:div w:id="455757218">
      <w:bodyDiv w:val="1"/>
      <w:marLeft w:val="0"/>
      <w:marRight w:val="0"/>
      <w:marTop w:val="0"/>
      <w:marBottom w:val="0"/>
      <w:divBdr>
        <w:top w:val="none" w:sz="0" w:space="0" w:color="auto"/>
        <w:left w:val="none" w:sz="0" w:space="0" w:color="auto"/>
        <w:bottom w:val="none" w:sz="0" w:space="0" w:color="auto"/>
        <w:right w:val="none" w:sz="0" w:space="0" w:color="auto"/>
      </w:divBdr>
      <w:divsChild>
        <w:div w:id="1410032010">
          <w:marLeft w:val="0"/>
          <w:marRight w:val="0"/>
          <w:marTop w:val="0"/>
          <w:marBottom w:val="0"/>
          <w:divBdr>
            <w:top w:val="none" w:sz="0" w:space="0" w:color="auto"/>
            <w:left w:val="none" w:sz="0" w:space="0" w:color="auto"/>
            <w:bottom w:val="none" w:sz="0" w:space="0" w:color="auto"/>
            <w:right w:val="none" w:sz="0" w:space="0" w:color="auto"/>
          </w:divBdr>
        </w:div>
      </w:divsChild>
    </w:div>
    <w:div w:id="562107762">
      <w:bodyDiv w:val="1"/>
      <w:marLeft w:val="0"/>
      <w:marRight w:val="0"/>
      <w:marTop w:val="0"/>
      <w:marBottom w:val="0"/>
      <w:divBdr>
        <w:top w:val="none" w:sz="0" w:space="0" w:color="auto"/>
        <w:left w:val="none" w:sz="0" w:space="0" w:color="auto"/>
        <w:bottom w:val="none" w:sz="0" w:space="0" w:color="auto"/>
        <w:right w:val="none" w:sz="0" w:space="0" w:color="auto"/>
      </w:divBdr>
    </w:div>
    <w:div w:id="797526171">
      <w:bodyDiv w:val="1"/>
      <w:marLeft w:val="0"/>
      <w:marRight w:val="0"/>
      <w:marTop w:val="0"/>
      <w:marBottom w:val="0"/>
      <w:divBdr>
        <w:top w:val="none" w:sz="0" w:space="0" w:color="auto"/>
        <w:left w:val="none" w:sz="0" w:space="0" w:color="auto"/>
        <w:bottom w:val="none" w:sz="0" w:space="0" w:color="auto"/>
        <w:right w:val="none" w:sz="0" w:space="0" w:color="auto"/>
      </w:divBdr>
      <w:divsChild>
        <w:div w:id="231549129">
          <w:marLeft w:val="0"/>
          <w:marRight w:val="0"/>
          <w:marTop w:val="0"/>
          <w:marBottom w:val="0"/>
          <w:divBdr>
            <w:top w:val="none" w:sz="0" w:space="0" w:color="auto"/>
            <w:left w:val="none" w:sz="0" w:space="0" w:color="auto"/>
            <w:bottom w:val="none" w:sz="0" w:space="0" w:color="auto"/>
            <w:right w:val="none" w:sz="0" w:space="0" w:color="auto"/>
          </w:divBdr>
        </w:div>
      </w:divsChild>
    </w:div>
    <w:div w:id="918909637">
      <w:bodyDiv w:val="1"/>
      <w:marLeft w:val="0"/>
      <w:marRight w:val="0"/>
      <w:marTop w:val="0"/>
      <w:marBottom w:val="0"/>
      <w:divBdr>
        <w:top w:val="none" w:sz="0" w:space="0" w:color="auto"/>
        <w:left w:val="none" w:sz="0" w:space="0" w:color="auto"/>
        <w:bottom w:val="none" w:sz="0" w:space="0" w:color="auto"/>
        <w:right w:val="none" w:sz="0" w:space="0" w:color="auto"/>
      </w:divBdr>
      <w:divsChild>
        <w:div w:id="584338441">
          <w:marLeft w:val="0"/>
          <w:marRight w:val="0"/>
          <w:marTop w:val="0"/>
          <w:marBottom w:val="0"/>
          <w:divBdr>
            <w:top w:val="none" w:sz="0" w:space="0" w:color="auto"/>
            <w:left w:val="none" w:sz="0" w:space="0" w:color="auto"/>
            <w:bottom w:val="none" w:sz="0" w:space="0" w:color="auto"/>
            <w:right w:val="none" w:sz="0" w:space="0" w:color="auto"/>
          </w:divBdr>
          <w:divsChild>
            <w:div w:id="2139104139">
              <w:marLeft w:val="0"/>
              <w:marRight w:val="0"/>
              <w:marTop w:val="0"/>
              <w:marBottom w:val="0"/>
              <w:divBdr>
                <w:top w:val="none" w:sz="0" w:space="0" w:color="auto"/>
                <w:left w:val="none" w:sz="0" w:space="0" w:color="auto"/>
                <w:bottom w:val="none" w:sz="0" w:space="0" w:color="auto"/>
                <w:right w:val="none" w:sz="0" w:space="0" w:color="auto"/>
              </w:divBdr>
            </w:div>
          </w:divsChild>
        </w:div>
        <w:div w:id="81999604">
          <w:marLeft w:val="0"/>
          <w:marRight w:val="0"/>
          <w:marTop w:val="75"/>
          <w:marBottom w:val="0"/>
          <w:divBdr>
            <w:top w:val="none" w:sz="0" w:space="0" w:color="auto"/>
            <w:left w:val="none" w:sz="0" w:space="0" w:color="auto"/>
            <w:bottom w:val="none" w:sz="0" w:space="0" w:color="auto"/>
            <w:right w:val="none" w:sz="0" w:space="0" w:color="auto"/>
          </w:divBdr>
        </w:div>
      </w:divsChild>
    </w:div>
    <w:div w:id="1062562401">
      <w:bodyDiv w:val="1"/>
      <w:marLeft w:val="0"/>
      <w:marRight w:val="0"/>
      <w:marTop w:val="0"/>
      <w:marBottom w:val="0"/>
      <w:divBdr>
        <w:top w:val="none" w:sz="0" w:space="0" w:color="auto"/>
        <w:left w:val="none" w:sz="0" w:space="0" w:color="auto"/>
        <w:bottom w:val="none" w:sz="0" w:space="0" w:color="auto"/>
        <w:right w:val="none" w:sz="0" w:space="0" w:color="auto"/>
      </w:divBdr>
      <w:divsChild>
        <w:div w:id="478348510">
          <w:marLeft w:val="0"/>
          <w:marRight w:val="0"/>
          <w:marTop w:val="0"/>
          <w:marBottom w:val="0"/>
          <w:divBdr>
            <w:top w:val="none" w:sz="0" w:space="0" w:color="auto"/>
            <w:left w:val="none" w:sz="0" w:space="0" w:color="auto"/>
            <w:bottom w:val="none" w:sz="0" w:space="0" w:color="auto"/>
            <w:right w:val="none" w:sz="0" w:space="0" w:color="auto"/>
          </w:divBdr>
          <w:divsChild>
            <w:div w:id="1763725462">
              <w:marLeft w:val="0"/>
              <w:marRight w:val="0"/>
              <w:marTop w:val="0"/>
              <w:marBottom w:val="0"/>
              <w:divBdr>
                <w:top w:val="none" w:sz="0" w:space="0" w:color="auto"/>
                <w:left w:val="none" w:sz="0" w:space="0" w:color="auto"/>
                <w:bottom w:val="none" w:sz="0" w:space="0" w:color="auto"/>
                <w:right w:val="none" w:sz="0" w:space="0" w:color="auto"/>
              </w:divBdr>
              <w:divsChild>
                <w:div w:id="997805307">
                  <w:marLeft w:val="0"/>
                  <w:marRight w:val="0"/>
                  <w:marTop w:val="0"/>
                  <w:marBottom w:val="0"/>
                  <w:divBdr>
                    <w:top w:val="none" w:sz="0" w:space="0" w:color="auto"/>
                    <w:left w:val="none" w:sz="0" w:space="0" w:color="auto"/>
                    <w:bottom w:val="none" w:sz="0" w:space="0" w:color="auto"/>
                    <w:right w:val="none" w:sz="0" w:space="0" w:color="auto"/>
                  </w:divBdr>
                  <w:divsChild>
                    <w:div w:id="1608343277">
                      <w:marLeft w:val="0"/>
                      <w:marRight w:val="0"/>
                      <w:marTop w:val="0"/>
                      <w:marBottom w:val="0"/>
                      <w:divBdr>
                        <w:top w:val="none" w:sz="0" w:space="0" w:color="auto"/>
                        <w:left w:val="none" w:sz="0" w:space="0" w:color="auto"/>
                        <w:bottom w:val="none" w:sz="0" w:space="0" w:color="auto"/>
                        <w:right w:val="none" w:sz="0" w:space="0" w:color="auto"/>
                      </w:divBdr>
                      <w:divsChild>
                        <w:div w:id="668757242">
                          <w:marLeft w:val="0"/>
                          <w:marRight w:val="0"/>
                          <w:marTop w:val="0"/>
                          <w:marBottom w:val="0"/>
                          <w:divBdr>
                            <w:top w:val="none" w:sz="0" w:space="0" w:color="auto"/>
                            <w:left w:val="none" w:sz="0" w:space="0" w:color="auto"/>
                            <w:bottom w:val="none" w:sz="0" w:space="0" w:color="auto"/>
                            <w:right w:val="none" w:sz="0" w:space="0" w:color="auto"/>
                          </w:divBdr>
                          <w:divsChild>
                            <w:div w:id="774522395">
                              <w:marLeft w:val="0"/>
                              <w:marRight w:val="0"/>
                              <w:marTop w:val="0"/>
                              <w:marBottom w:val="0"/>
                              <w:divBdr>
                                <w:top w:val="none" w:sz="0" w:space="0" w:color="auto"/>
                                <w:left w:val="none" w:sz="0" w:space="0" w:color="auto"/>
                                <w:bottom w:val="none" w:sz="0" w:space="0" w:color="auto"/>
                                <w:right w:val="none" w:sz="0" w:space="0" w:color="auto"/>
                              </w:divBdr>
                            </w:div>
                            <w:div w:id="255942018">
                              <w:marLeft w:val="0"/>
                              <w:marRight w:val="0"/>
                              <w:marTop w:val="0"/>
                              <w:marBottom w:val="0"/>
                              <w:divBdr>
                                <w:top w:val="none" w:sz="0" w:space="0" w:color="auto"/>
                                <w:left w:val="none" w:sz="0" w:space="0" w:color="auto"/>
                                <w:bottom w:val="none" w:sz="0" w:space="0" w:color="auto"/>
                                <w:right w:val="none" w:sz="0" w:space="0" w:color="auto"/>
                              </w:divBdr>
                            </w:div>
                            <w:div w:id="15909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54981">
      <w:bodyDiv w:val="1"/>
      <w:marLeft w:val="0"/>
      <w:marRight w:val="0"/>
      <w:marTop w:val="0"/>
      <w:marBottom w:val="0"/>
      <w:divBdr>
        <w:top w:val="none" w:sz="0" w:space="0" w:color="auto"/>
        <w:left w:val="none" w:sz="0" w:space="0" w:color="auto"/>
        <w:bottom w:val="none" w:sz="0" w:space="0" w:color="auto"/>
        <w:right w:val="none" w:sz="0" w:space="0" w:color="auto"/>
      </w:divBdr>
    </w:div>
    <w:div w:id="1534147389">
      <w:bodyDiv w:val="1"/>
      <w:marLeft w:val="0"/>
      <w:marRight w:val="0"/>
      <w:marTop w:val="0"/>
      <w:marBottom w:val="0"/>
      <w:divBdr>
        <w:top w:val="none" w:sz="0" w:space="0" w:color="auto"/>
        <w:left w:val="none" w:sz="0" w:space="0" w:color="auto"/>
        <w:bottom w:val="none" w:sz="0" w:space="0" w:color="auto"/>
        <w:right w:val="none" w:sz="0" w:space="0" w:color="auto"/>
      </w:divBdr>
      <w:divsChild>
        <w:div w:id="1137258222">
          <w:marLeft w:val="0"/>
          <w:marRight w:val="0"/>
          <w:marTop w:val="0"/>
          <w:marBottom w:val="0"/>
          <w:divBdr>
            <w:top w:val="none" w:sz="0" w:space="0" w:color="auto"/>
            <w:left w:val="none" w:sz="0" w:space="0" w:color="auto"/>
            <w:bottom w:val="none" w:sz="0" w:space="0" w:color="auto"/>
            <w:right w:val="none" w:sz="0" w:space="0" w:color="auto"/>
          </w:divBdr>
          <w:divsChild>
            <w:div w:id="690840801">
              <w:marLeft w:val="0"/>
              <w:marRight w:val="0"/>
              <w:marTop w:val="0"/>
              <w:marBottom w:val="0"/>
              <w:divBdr>
                <w:top w:val="none" w:sz="0" w:space="0" w:color="auto"/>
                <w:left w:val="none" w:sz="0" w:space="0" w:color="auto"/>
                <w:bottom w:val="none" w:sz="0" w:space="0" w:color="auto"/>
                <w:right w:val="none" w:sz="0" w:space="0" w:color="auto"/>
              </w:divBdr>
            </w:div>
          </w:divsChild>
        </w:div>
        <w:div w:id="2124349485">
          <w:marLeft w:val="0"/>
          <w:marRight w:val="0"/>
          <w:marTop w:val="54"/>
          <w:marBottom w:val="0"/>
          <w:divBdr>
            <w:top w:val="none" w:sz="0" w:space="0" w:color="auto"/>
            <w:left w:val="none" w:sz="0" w:space="0" w:color="auto"/>
            <w:bottom w:val="none" w:sz="0" w:space="0" w:color="auto"/>
            <w:right w:val="none" w:sz="0" w:space="0" w:color="auto"/>
          </w:divBdr>
        </w:div>
        <w:div w:id="1470854495">
          <w:marLeft w:val="0"/>
          <w:marRight w:val="0"/>
          <w:marTop w:val="54"/>
          <w:marBottom w:val="0"/>
          <w:divBdr>
            <w:top w:val="none" w:sz="0" w:space="0" w:color="auto"/>
            <w:left w:val="none" w:sz="0" w:space="0" w:color="auto"/>
            <w:bottom w:val="none" w:sz="0" w:space="0" w:color="auto"/>
            <w:right w:val="none" w:sz="0" w:space="0" w:color="auto"/>
          </w:divBdr>
        </w:div>
      </w:divsChild>
    </w:div>
    <w:div w:id="179779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126D9-3273-44BA-B5BC-4A11041C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2738</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Шморина</dc:creator>
  <cp:keywords/>
  <dc:description/>
  <cp:lastModifiedBy>Евгения Крахтинова</cp:lastModifiedBy>
  <cp:revision>6</cp:revision>
  <cp:lastPrinted>2022-07-12T04:00:00Z</cp:lastPrinted>
  <dcterms:created xsi:type="dcterms:W3CDTF">2022-07-12T04:03:00Z</dcterms:created>
  <dcterms:modified xsi:type="dcterms:W3CDTF">2022-07-21T01:58:00Z</dcterms:modified>
</cp:coreProperties>
</file>