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00" w:rsidRPr="007663D6" w:rsidRDefault="004B4300" w:rsidP="00833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3D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29D9" w:rsidRPr="007663D6" w:rsidRDefault="004B4300" w:rsidP="007663D6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</w:t>
      </w:r>
      <w:r w:rsidR="00DF7C24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</w:t>
      </w:r>
      <w:r w:rsidR="00FD29D9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7D0" w:rsidRPr="00BF37D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Железнодорожного района города Барнаула</w:t>
      </w:r>
      <w:r w:rsidR="00BF37D0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964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0" w:name="_Hlk83897222"/>
      <w:r w:rsidR="00DF7C24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доклада о правоприменительной практике </w:t>
      </w:r>
      <w:r w:rsidR="007663D6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осуществления муниципального контроля в сфере благоустройства, предметом которого является соблюдение </w:t>
      </w:r>
      <w:hyperlink r:id="rId8" w:history="1">
        <w:r w:rsidR="007663D6" w:rsidRPr="007663D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Правил</w:t>
        </w:r>
      </w:hyperlink>
      <w:r w:rsidR="007663D6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за 2022 год</w:t>
      </w:r>
      <w:r w:rsidR="00A93964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0"/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078" w:rsidRPr="001B1099" w:rsidRDefault="00A93964" w:rsidP="00766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3A2078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Железнодорожного района города Барнаула</w:t>
      </w:r>
      <w:r w:rsidR="006E5ABD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2078" w:rsidRPr="00D147B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доклада о правоприменительной практике </w:t>
      </w:r>
      <w:r w:rsidR="007663D6" w:rsidRPr="007663D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муниципального контроля в сфере благоустройства, предметом которого является соблюдение </w:t>
      </w:r>
      <w:hyperlink r:id="rId9" w:history="1">
        <w:r w:rsidR="007663D6" w:rsidRPr="007663D6">
          <w:rPr>
            <w:rFonts w:ascii="Times New Roman" w:eastAsia="Times New Roman" w:hAnsi="Times New Roman"/>
            <w:sz w:val="28"/>
            <w:szCs w:val="28"/>
            <w:lang w:eastAsia="ru-RU"/>
          </w:rPr>
          <w:t>Правил</w:t>
        </w:r>
      </w:hyperlink>
      <w:r w:rsidR="007663D6" w:rsidRPr="007663D6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за 2022 год</w:t>
      </w:r>
      <w:r w:rsidR="00EF1E3D" w:rsidRPr="007663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D7853" w:rsidRPr="007663D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</w:t>
      </w:r>
      <w:r w:rsidR="003A2078" w:rsidRPr="007663D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D7853" w:rsidRPr="007663D6">
        <w:rPr>
          <w:rFonts w:ascii="Times New Roman" w:eastAsia="Times New Roman" w:hAnsi="Times New Roman"/>
          <w:sz w:val="28"/>
          <w:szCs w:val="28"/>
          <w:lang w:eastAsia="ru-RU"/>
        </w:rPr>
        <w:t xml:space="preserve">) подготовлен в соответствии с Федеральным законом от 31.07.2020 №248-ФЗ «О государственном контроле </w:t>
      </w:r>
      <w:r w:rsidR="00FD7853" w:rsidRPr="001B1099">
        <w:rPr>
          <w:rFonts w:ascii="Times New Roman" w:eastAsia="Times New Roman" w:hAnsi="Times New Roman"/>
          <w:sz w:val="28"/>
          <w:szCs w:val="28"/>
          <w:lang w:eastAsia="ru-RU"/>
        </w:rPr>
        <w:t>(надзоре)</w:t>
      </w:r>
      <w:r w:rsidR="004B7FDA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853" w:rsidRPr="001B1099">
        <w:rPr>
          <w:rFonts w:ascii="Times New Roman" w:eastAsia="Times New Roman" w:hAnsi="Times New Roman"/>
          <w:sz w:val="28"/>
          <w:szCs w:val="28"/>
          <w:lang w:eastAsia="ru-RU"/>
        </w:rPr>
        <w:t>и муниципальном контроле</w:t>
      </w:r>
      <w:r w:rsidR="004B7FDA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853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="003A2078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2.7 </w:t>
      </w:r>
      <w:r w:rsidR="001B1099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663D6" w:rsidRPr="007663D6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контроле в сфере благоустройства</w:t>
      </w:r>
      <w:r w:rsidR="00766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3D6" w:rsidRPr="007663D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округа-города Барнаула Алтайского края», утвержд</w:t>
      </w:r>
      <w:r w:rsidR="007663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663D6" w:rsidRPr="007663D6">
        <w:rPr>
          <w:rFonts w:ascii="Times New Roman" w:eastAsia="Times New Roman" w:hAnsi="Times New Roman"/>
          <w:sz w:val="28"/>
          <w:szCs w:val="28"/>
          <w:lang w:eastAsia="ru-RU"/>
        </w:rPr>
        <w:t>нного решением Барнаульской городской Думы от 30.11.2021 №798</w:t>
      </w:r>
      <w:r w:rsidR="001B1099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1F17" w:rsidRPr="00B31F17" w:rsidRDefault="00710C62" w:rsidP="00766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099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единообразного подхода к применению</w:t>
      </w:r>
      <w:r w:rsidRPr="00B31F17">
        <w:rPr>
          <w:rFonts w:ascii="Times New Roman" w:hAnsi="Times New Roman"/>
          <w:sz w:val="28"/>
          <w:szCs w:val="28"/>
        </w:rPr>
        <w:t xml:space="preserve">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контрольными органами проводится обобщение правоприменительной практики.</w:t>
      </w:r>
      <w:r w:rsidR="003A2078">
        <w:rPr>
          <w:rFonts w:ascii="Times New Roman" w:hAnsi="Times New Roman"/>
          <w:sz w:val="28"/>
          <w:szCs w:val="28"/>
        </w:rPr>
        <w:t xml:space="preserve"> </w:t>
      </w:r>
    </w:p>
    <w:p w:rsidR="00AA6ADD" w:rsidRPr="00B31F17" w:rsidRDefault="00710C62" w:rsidP="00766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(далее </w:t>
      </w:r>
      <w:r w:rsidR="00F169A9">
        <w:rPr>
          <w:rFonts w:ascii="Times New Roman" w:hAnsi="Times New Roman"/>
          <w:sz w:val="28"/>
          <w:szCs w:val="28"/>
        </w:rPr>
        <w:t>–</w:t>
      </w:r>
      <w:r w:rsidRPr="00B31F17">
        <w:rPr>
          <w:rFonts w:ascii="Times New Roman" w:hAnsi="Times New Roman"/>
          <w:sz w:val="28"/>
          <w:szCs w:val="28"/>
        </w:rPr>
        <w:t xml:space="preserve"> доклад </w:t>
      </w:r>
      <w:r w:rsidR="00F169A9">
        <w:rPr>
          <w:rFonts w:ascii="Times New Roman" w:hAnsi="Times New Roman"/>
          <w:sz w:val="28"/>
          <w:szCs w:val="28"/>
        </w:rPr>
        <w:br/>
      </w:r>
      <w:r w:rsidRPr="00B31F17">
        <w:rPr>
          <w:rFonts w:ascii="Times New Roman" w:hAnsi="Times New Roman"/>
          <w:sz w:val="28"/>
          <w:szCs w:val="28"/>
        </w:rPr>
        <w:t xml:space="preserve">о правоприменительной практике). </w:t>
      </w:r>
    </w:p>
    <w:p w:rsidR="00AA6ADD" w:rsidRPr="0041422E" w:rsidRDefault="00AA6ADD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В рамках раскрытия информации о подготовке проектов муниципальных правовых актов, а также в целях обеспечения возможности</w:t>
      </w:r>
      <w:r w:rsidRPr="0041422E">
        <w:rPr>
          <w:rFonts w:ascii="Times New Roman" w:hAnsi="Times New Roman"/>
          <w:sz w:val="28"/>
          <w:szCs w:val="28"/>
        </w:rPr>
        <w:t xml:space="preserve"> участия населения города в общественном обсуждении проекта </w:t>
      </w:r>
      <w:r w:rsidR="003E5E66">
        <w:rPr>
          <w:rFonts w:ascii="Times New Roman" w:hAnsi="Times New Roman"/>
          <w:sz w:val="28"/>
          <w:szCs w:val="28"/>
        </w:rPr>
        <w:t>п</w:t>
      </w:r>
      <w:r w:rsidR="006E5ABD">
        <w:rPr>
          <w:rFonts w:ascii="Times New Roman" w:hAnsi="Times New Roman"/>
          <w:sz w:val="28"/>
          <w:szCs w:val="28"/>
        </w:rPr>
        <w:t>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13796B" w:rsidRDefault="00FD7853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3796B">
        <w:rPr>
          <w:rFonts w:ascii="Times New Roman" w:hAnsi="Times New Roman"/>
          <w:sz w:val="28"/>
          <w:szCs w:val="28"/>
        </w:rPr>
        <w:t>пункт</w:t>
      </w:r>
      <w:r w:rsidR="0013796B" w:rsidRPr="0013796B">
        <w:rPr>
          <w:rFonts w:ascii="Times New Roman" w:hAnsi="Times New Roman"/>
          <w:sz w:val="28"/>
          <w:szCs w:val="28"/>
        </w:rPr>
        <w:t>ами</w:t>
      </w:r>
      <w:r w:rsidRPr="0013796B">
        <w:rPr>
          <w:rFonts w:ascii="Times New Roman" w:hAnsi="Times New Roman"/>
          <w:sz w:val="28"/>
          <w:szCs w:val="28"/>
        </w:rPr>
        <w:t xml:space="preserve"> 1</w:t>
      </w:r>
      <w:r w:rsidR="002B2FAF" w:rsidRPr="0013796B">
        <w:rPr>
          <w:rFonts w:ascii="Times New Roman" w:hAnsi="Times New Roman"/>
          <w:sz w:val="28"/>
          <w:szCs w:val="28"/>
        </w:rPr>
        <w:t>3</w:t>
      </w:r>
      <w:r w:rsidR="0013796B" w:rsidRPr="0013796B">
        <w:rPr>
          <w:rFonts w:ascii="Times New Roman" w:hAnsi="Times New Roman"/>
          <w:sz w:val="28"/>
          <w:szCs w:val="28"/>
        </w:rPr>
        <w:t>,</w:t>
      </w:r>
      <w:r w:rsidR="003A2078">
        <w:rPr>
          <w:rFonts w:ascii="Times New Roman" w:hAnsi="Times New Roman"/>
          <w:sz w:val="28"/>
          <w:szCs w:val="28"/>
        </w:rPr>
        <w:t xml:space="preserve"> </w:t>
      </w:r>
      <w:r w:rsidR="0013796B" w:rsidRPr="0013796B">
        <w:rPr>
          <w:rFonts w:ascii="Times New Roman" w:hAnsi="Times New Roman"/>
          <w:sz w:val="28"/>
          <w:szCs w:val="28"/>
        </w:rPr>
        <w:t>19</w:t>
      </w:r>
      <w:r w:rsidRPr="0013796B">
        <w:rPr>
          <w:rFonts w:ascii="Times New Roman" w:hAnsi="Times New Roman"/>
          <w:sz w:val="28"/>
          <w:szCs w:val="28"/>
        </w:rPr>
        <w:t xml:space="preserve"> </w:t>
      </w:r>
      <w:r w:rsidR="003A2078" w:rsidRPr="0041422E">
        <w:rPr>
          <w:rFonts w:ascii="Times New Roman" w:hAnsi="Times New Roman"/>
          <w:sz w:val="28"/>
          <w:szCs w:val="28"/>
        </w:rPr>
        <w:t>Положения</w:t>
      </w:r>
      <w:r w:rsidR="003A2078">
        <w:rPr>
          <w:rFonts w:ascii="Times New Roman" w:hAnsi="Times New Roman"/>
          <w:sz w:val="28"/>
          <w:szCs w:val="28"/>
        </w:rPr>
        <w:t xml:space="preserve"> </w:t>
      </w:r>
      <w:r w:rsidR="003A2078"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</w:t>
      </w:r>
      <w:r w:rsidR="003A2078">
        <w:rPr>
          <w:rFonts w:ascii="Times New Roman" w:hAnsi="Times New Roman"/>
          <w:sz w:val="28"/>
          <w:szCs w:val="28"/>
        </w:rPr>
        <w:t xml:space="preserve">, утвержденного </w:t>
      </w:r>
      <w:r w:rsidR="002B2FAF" w:rsidRPr="0041422E">
        <w:rPr>
          <w:rFonts w:ascii="Times New Roman" w:hAnsi="Times New Roman"/>
          <w:sz w:val="28"/>
          <w:szCs w:val="28"/>
        </w:rPr>
        <w:t>решени</w:t>
      </w:r>
      <w:r w:rsidR="003A2078">
        <w:rPr>
          <w:rFonts w:ascii="Times New Roman" w:hAnsi="Times New Roman"/>
          <w:sz w:val="28"/>
          <w:szCs w:val="28"/>
        </w:rPr>
        <w:t>ем</w:t>
      </w:r>
      <w:r w:rsidR="002B2FAF" w:rsidRPr="0041422E">
        <w:rPr>
          <w:rFonts w:ascii="Times New Roman" w:hAnsi="Times New Roman"/>
          <w:sz w:val="28"/>
          <w:szCs w:val="28"/>
        </w:rPr>
        <w:t xml:space="preserve"> Барнаульской городской Думы от 27.04.2018 №116 </w:t>
      </w:r>
      <w:r w:rsidR="003A2078">
        <w:rPr>
          <w:rFonts w:ascii="Times New Roman" w:hAnsi="Times New Roman"/>
          <w:sz w:val="28"/>
          <w:szCs w:val="28"/>
        </w:rPr>
        <w:t>проект постановления</w:t>
      </w:r>
      <w:r w:rsidR="004013C3" w:rsidRPr="003A2078">
        <w:rPr>
          <w:rFonts w:ascii="Times New Roman" w:hAnsi="Times New Roman"/>
          <w:sz w:val="28"/>
          <w:szCs w:val="28"/>
        </w:rPr>
        <w:t xml:space="preserve"> </w:t>
      </w:r>
      <w:r w:rsidR="004013C3" w:rsidRPr="0013796B">
        <w:rPr>
          <w:rFonts w:ascii="Times New Roman" w:hAnsi="Times New Roman"/>
          <w:sz w:val="28"/>
          <w:szCs w:val="28"/>
        </w:rPr>
        <w:t xml:space="preserve">подлежит процедуре общественного обсуждения </w:t>
      </w:r>
      <w:r w:rsidRPr="0013796B">
        <w:rPr>
          <w:rFonts w:ascii="Times New Roman" w:hAnsi="Times New Roman"/>
          <w:sz w:val="28"/>
          <w:szCs w:val="28"/>
        </w:rPr>
        <w:t xml:space="preserve">с </w:t>
      </w:r>
      <w:r w:rsidR="006E5ABD" w:rsidRPr="0013796B">
        <w:rPr>
          <w:rFonts w:ascii="Times New Roman" w:hAnsi="Times New Roman"/>
          <w:sz w:val="28"/>
          <w:szCs w:val="28"/>
        </w:rPr>
        <w:t>1</w:t>
      </w:r>
      <w:r w:rsidR="003A2078">
        <w:rPr>
          <w:rFonts w:ascii="Times New Roman" w:hAnsi="Times New Roman"/>
          <w:sz w:val="28"/>
          <w:szCs w:val="28"/>
        </w:rPr>
        <w:t>4</w:t>
      </w:r>
      <w:r w:rsidRPr="0013796B">
        <w:rPr>
          <w:rFonts w:ascii="Times New Roman" w:hAnsi="Times New Roman"/>
          <w:sz w:val="28"/>
          <w:szCs w:val="28"/>
        </w:rPr>
        <w:t>.0</w:t>
      </w:r>
      <w:r w:rsidR="003A2078">
        <w:rPr>
          <w:rFonts w:ascii="Times New Roman" w:hAnsi="Times New Roman"/>
          <w:sz w:val="28"/>
          <w:szCs w:val="28"/>
        </w:rPr>
        <w:t>2</w:t>
      </w:r>
      <w:r w:rsidRPr="0013796B">
        <w:rPr>
          <w:rFonts w:ascii="Times New Roman" w:hAnsi="Times New Roman"/>
          <w:sz w:val="28"/>
          <w:szCs w:val="28"/>
        </w:rPr>
        <w:t>.202</w:t>
      </w:r>
      <w:r w:rsidR="004013C3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 xml:space="preserve"> по </w:t>
      </w:r>
      <w:r w:rsidR="003A2078">
        <w:rPr>
          <w:rFonts w:ascii="Times New Roman" w:hAnsi="Times New Roman"/>
          <w:sz w:val="28"/>
          <w:szCs w:val="28"/>
        </w:rPr>
        <w:t>28.</w:t>
      </w:r>
      <w:r w:rsidR="004013C3" w:rsidRPr="0013796B">
        <w:rPr>
          <w:rFonts w:ascii="Times New Roman" w:hAnsi="Times New Roman"/>
          <w:sz w:val="28"/>
          <w:szCs w:val="28"/>
        </w:rPr>
        <w:t>02</w:t>
      </w:r>
      <w:r w:rsidRPr="0013796B">
        <w:rPr>
          <w:rFonts w:ascii="Times New Roman" w:hAnsi="Times New Roman"/>
          <w:sz w:val="28"/>
          <w:szCs w:val="28"/>
        </w:rPr>
        <w:t>.202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lastRenderedPageBreak/>
        <w:t xml:space="preserve"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</w:t>
      </w:r>
      <w:r w:rsidR="003A479B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Барнаула».</w:t>
      </w:r>
      <w:r w:rsidR="003A2078">
        <w:rPr>
          <w:rFonts w:ascii="Times New Roman" w:hAnsi="Times New Roman"/>
          <w:sz w:val="28"/>
          <w:szCs w:val="28"/>
        </w:rPr>
        <w:t xml:space="preserve"> </w:t>
      </w:r>
    </w:p>
    <w:p w:rsidR="00AA6ADD" w:rsidRPr="0041422E" w:rsidRDefault="00AA6ADD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</w:t>
      </w:r>
      <w:r w:rsidR="003A479B">
        <w:rPr>
          <w:rFonts w:ascii="Times New Roman" w:hAnsi="Times New Roman"/>
          <w:sz w:val="28"/>
          <w:szCs w:val="28"/>
        </w:rPr>
        <w:t xml:space="preserve">администрацией </w:t>
      </w:r>
      <w:r w:rsidR="003A2078">
        <w:rPr>
          <w:rFonts w:ascii="Times New Roman" w:hAnsi="Times New Roman"/>
          <w:sz w:val="28"/>
          <w:szCs w:val="28"/>
        </w:rPr>
        <w:t>Железнодорожного</w:t>
      </w:r>
      <w:r w:rsidR="000E357F">
        <w:rPr>
          <w:rFonts w:ascii="Times New Roman" w:hAnsi="Times New Roman"/>
          <w:sz w:val="28"/>
          <w:szCs w:val="28"/>
        </w:rPr>
        <w:t xml:space="preserve"> района города Барнаула</w:t>
      </w:r>
      <w:r w:rsidRPr="0041422E">
        <w:rPr>
          <w:rFonts w:ascii="Times New Roman" w:hAnsi="Times New Roman"/>
          <w:sz w:val="28"/>
          <w:szCs w:val="28"/>
        </w:rPr>
        <w:t xml:space="preserve"> 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Default="00AA6ADD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3A2078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  <w:r w:rsidR="003A2078">
        <w:rPr>
          <w:rFonts w:ascii="Times New Roman" w:hAnsi="Times New Roman"/>
          <w:sz w:val="28"/>
          <w:szCs w:val="28"/>
        </w:rPr>
        <w:t xml:space="preserve"> </w:t>
      </w:r>
    </w:p>
    <w:p w:rsidR="003A2078" w:rsidRPr="0041422E" w:rsidRDefault="003A2078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815EC0"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>
        <w:rPr>
          <w:rFonts w:ascii="Times New Roman" w:hAnsi="Times New Roman"/>
          <w:sz w:val="28"/>
          <w:szCs w:val="28"/>
        </w:rPr>
        <w:t>а</w:t>
      </w:r>
      <w:r w:rsidRPr="00815EC0">
        <w:rPr>
          <w:rFonts w:ascii="Times New Roman" w:hAnsi="Times New Roman"/>
          <w:sz w:val="28"/>
          <w:szCs w:val="28"/>
        </w:rPr>
        <w:t>нтимонопольного законодательства.</w:t>
      </w:r>
    </w:p>
    <w:p w:rsidR="00FD7853" w:rsidRPr="0041422E" w:rsidRDefault="00FD7853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3A2078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37D0" w:rsidRDefault="00BF37D0" w:rsidP="00BF37D0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F37D0" w:rsidRDefault="00BF37D0" w:rsidP="00BF37D0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Железнодорожного района </w:t>
      </w:r>
    </w:p>
    <w:p w:rsidR="00BF37D0" w:rsidRDefault="00BF37D0" w:rsidP="00BF37D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Барнаула                                                                                М.Н. Звягинцев</w:t>
      </w:r>
    </w:p>
    <w:p w:rsidR="007D3BB5" w:rsidRPr="0041422E" w:rsidRDefault="007D3BB5" w:rsidP="007D3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D3BB5" w:rsidRPr="0041422E" w:rsidSect="007663D6">
      <w:headerReference w:type="default" r:id="rId10"/>
      <w:headerReference w:type="first" r:id="rId11"/>
      <w:pgSz w:w="11906" w:h="16838"/>
      <w:pgMar w:top="1134" w:right="851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4D" w:rsidRDefault="00C6484D" w:rsidP="00402F9A">
      <w:pPr>
        <w:spacing w:after="0" w:line="240" w:lineRule="auto"/>
      </w:pPr>
      <w:r>
        <w:separator/>
      </w:r>
    </w:p>
  </w:endnote>
  <w:endnote w:type="continuationSeparator" w:id="0">
    <w:p w:rsidR="00C6484D" w:rsidRDefault="00C6484D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4D" w:rsidRDefault="00C6484D" w:rsidP="00402F9A">
      <w:pPr>
        <w:spacing w:after="0" w:line="240" w:lineRule="auto"/>
      </w:pPr>
      <w:r>
        <w:separator/>
      </w:r>
    </w:p>
  </w:footnote>
  <w:footnote w:type="continuationSeparator" w:id="0">
    <w:p w:rsidR="00C6484D" w:rsidRDefault="00C6484D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2"/>
      <w:gridCol w:w="3070"/>
    </w:tblGrid>
    <w:tr w:rsidR="00860606">
      <w:trPr>
        <w:trHeight w:val="720"/>
      </w:trPr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0E89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0CE7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E1FC4"/>
    <w:rsid w:val="000E357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3796B"/>
    <w:rsid w:val="001460C8"/>
    <w:rsid w:val="00147EB5"/>
    <w:rsid w:val="00150D8D"/>
    <w:rsid w:val="00151D37"/>
    <w:rsid w:val="001520D4"/>
    <w:rsid w:val="001543A0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099"/>
    <w:rsid w:val="001B1468"/>
    <w:rsid w:val="001B1B4F"/>
    <w:rsid w:val="001B49A7"/>
    <w:rsid w:val="001B65C5"/>
    <w:rsid w:val="001B7C92"/>
    <w:rsid w:val="001C184B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B59"/>
    <w:rsid w:val="00292F51"/>
    <w:rsid w:val="002A2DB4"/>
    <w:rsid w:val="002A4A13"/>
    <w:rsid w:val="002A4F15"/>
    <w:rsid w:val="002B005F"/>
    <w:rsid w:val="002B0B3C"/>
    <w:rsid w:val="002B2FAF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5BB7"/>
    <w:rsid w:val="00316C22"/>
    <w:rsid w:val="00320BB6"/>
    <w:rsid w:val="003249EC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2078"/>
    <w:rsid w:val="003A3A2C"/>
    <w:rsid w:val="003A479B"/>
    <w:rsid w:val="003A5A02"/>
    <w:rsid w:val="003A6127"/>
    <w:rsid w:val="003A6B98"/>
    <w:rsid w:val="003A7F00"/>
    <w:rsid w:val="003B2644"/>
    <w:rsid w:val="003B26CB"/>
    <w:rsid w:val="003B30E9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13C3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B7FDA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6E87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574CE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57E"/>
    <w:rsid w:val="00594B77"/>
    <w:rsid w:val="005A182A"/>
    <w:rsid w:val="005B4AA0"/>
    <w:rsid w:val="005B66A6"/>
    <w:rsid w:val="005C54D1"/>
    <w:rsid w:val="005C5608"/>
    <w:rsid w:val="005C792D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586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5ABD"/>
    <w:rsid w:val="006E6216"/>
    <w:rsid w:val="006E70CF"/>
    <w:rsid w:val="006F00CE"/>
    <w:rsid w:val="006F0A35"/>
    <w:rsid w:val="006F6415"/>
    <w:rsid w:val="00702DAA"/>
    <w:rsid w:val="00710C62"/>
    <w:rsid w:val="0071607A"/>
    <w:rsid w:val="00716F72"/>
    <w:rsid w:val="00717FDF"/>
    <w:rsid w:val="007342B8"/>
    <w:rsid w:val="007477E2"/>
    <w:rsid w:val="0075005F"/>
    <w:rsid w:val="00752CF3"/>
    <w:rsid w:val="0075492A"/>
    <w:rsid w:val="00757859"/>
    <w:rsid w:val="00764CE0"/>
    <w:rsid w:val="007663D6"/>
    <w:rsid w:val="00767813"/>
    <w:rsid w:val="007725C4"/>
    <w:rsid w:val="007809A2"/>
    <w:rsid w:val="007877B3"/>
    <w:rsid w:val="00793EBA"/>
    <w:rsid w:val="007972F9"/>
    <w:rsid w:val="007A22C2"/>
    <w:rsid w:val="007A40FA"/>
    <w:rsid w:val="007A57DC"/>
    <w:rsid w:val="007A663C"/>
    <w:rsid w:val="007C0B4C"/>
    <w:rsid w:val="007C1276"/>
    <w:rsid w:val="007C14F1"/>
    <w:rsid w:val="007D09AB"/>
    <w:rsid w:val="007D36F9"/>
    <w:rsid w:val="007D3BB5"/>
    <w:rsid w:val="007E4FFD"/>
    <w:rsid w:val="007E7EA9"/>
    <w:rsid w:val="007F0AEA"/>
    <w:rsid w:val="007F1B2C"/>
    <w:rsid w:val="00800A0F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3A3E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2312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3AFF"/>
    <w:rsid w:val="00B17D6B"/>
    <w:rsid w:val="00B23AB2"/>
    <w:rsid w:val="00B24AD8"/>
    <w:rsid w:val="00B271AA"/>
    <w:rsid w:val="00B30AFB"/>
    <w:rsid w:val="00B31B35"/>
    <w:rsid w:val="00B31F17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B765D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37D0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484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0E66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4F7F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293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4CD3"/>
    <w:rsid w:val="00DD7968"/>
    <w:rsid w:val="00DE541F"/>
    <w:rsid w:val="00DE5B22"/>
    <w:rsid w:val="00DE63EA"/>
    <w:rsid w:val="00DE735B"/>
    <w:rsid w:val="00DF0E57"/>
    <w:rsid w:val="00DF0F47"/>
    <w:rsid w:val="00DF3E5D"/>
    <w:rsid w:val="00DF4453"/>
    <w:rsid w:val="00DF7C24"/>
    <w:rsid w:val="00DF7CF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2487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08E3"/>
    <w:rsid w:val="00E547FC"/>
    <w:rsid w:val="00E5739E"/>
    <w:rsid w:val="00E60F31"/>
    <w:rsid w:val="00E6254F"/>
    <w:rsid w:val="00E62B24"/>
    <w:rsid w:val="00E6475A"/>
    <w:rsid w:val="00E65C10"/>
    <w:rsid w:val="00E678DD"/>
    <w:rsid w:val="00E71BF6"/>
    <w:rsid w:val="00E734F2"/>
    <w:rsid w:val="00E73DF1"/>
    <w:rsid w:val="00E75DB8"/>
    <w:rsid w:val="00E80B9D"/>
    <w:rsid w:val="00E825B2"/>
    <w:rsid w:val="00E83DA9"/>
    <w:rsid w:val="00E8420F"/>
    <w:rsid w:val="00E85C98"/>
    <w:rsid w:val="00E86346"/>
    <w:rsid w:val="00E87BE4"/>
    <w:rsid w:val="00E91AA3"/>
    <w:rsid w:val="00E91E02"/>
    <w:rsid w:val="00E9312B"/>
    <w:rsid w:val="00E959E7"/>
    <w:rsid w:val="00EA0480"/>
    <w:rsid w:val="00EA19AD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47E4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169A9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2DC6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D7DD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248EE-C9EE-4399-95FF-D131D78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480765893F91648F41CE13BB619E96E4C8F3C68CDF17CD0BD1A5D036F5ADDEEF7F7EB1C28A26E79133980AF89CC7F2A92893AA47BFF2D2D0E7A93RBl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480765893F91648F41CE13BB619E96E4C8F3C68CDF17CD0BD1A5D036F5ADDEEF7F7EB1C28A26E79133980AF89CC7F2A92893AA47BFF2D2D0E7A93RB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04E7-8064-4E61-862F-7E57C2DE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Бавыкин Александр</cp:lastModifiedBy>
  <cp:revision>8</cp:revision>
  <cp:lastPrinted>2023-02-13T07:30:00Z</cp:lastPrinted>
  <dcterms:created xsi:type="dcterms:W3CDTF">2023-02-13T06:57:00Z</dcterms:created>
  <dcterms:modified xsi:type="dcterms:W3CDTF">2023-02-13T08:52:00Z</dcterms:modified>
</cp:coreProperties>
</file>