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1613E" w:rsidRPr="0041613E" w:rsidRDefault="0004106C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6" w:history="1">
        <w:r w:rsidRPr="0041613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152-ФЗ);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>210-ФЗ);</w:t>
      </w:r>
    </w:p>
    <w:p w:rsidR="0041613E" w:rsidRPr="0041613E" w:rsidRDefault="0041613E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1613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1613E">
        <w:rPr>
          <w:rFonts w:ascii="Times New Roman" w:hAnsi="Times New Roman" w:cs="Times New Roman"/>
          <w:sz w:val="28"/>
          <w:szCs w:val="28"/>
        </w:rPr>
        <w:t xml:space="preserve"> от 06.04.2011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613E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613E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370A31" w:rsidRDefault="0004106C" w:rsidP="0037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70A31">
        <w:rPr>
          <w:rFonts w:ascii="Times New Roman" w:hAnsi="Times New Roman" w:cs="Times New Roman"/>
          <w:sz w:val="28"/>
          <w:szCs w:val="28"/>
        </w:rPr>
        <w:t>Постановление Правительства РФ от 13.03.2020 №279 «Об информационном обеспечении градостроительной деятельности»</w:t>
      </w:r>
      <w:r w:rsidR="00370A31" w:rsidRPr="00370A31">
        <w:rPr>
          <w:rFonts w:ascii="Times New Roman" w:hAnsi="Times New Roman" w:cs="Times New Roman"/>
          <w:sz w:val="28"/>
          <w:szCs w:val="28"/>
        </w:rPr>
        <w:t>;</w:t>
      </w:r>
    </w:p>
    <w:p w:rsidR="0041613E" w:rsidRPr="0041613E" w:rsidRDefault="0004106C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634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41613E" w:rsidRPr="0041613E">
        <w:rPr>
          <w:rFonts w:ascii="Times New Roman" w:hAnsi="Times New Roman" w:cs="Times New Roman"/>
          <w:sz w:val="28"/>
          <w:szCs w:val="28"/>
        </w:rPr>
        <w:t>;</w:t>
      </w:r>
    </w:p>
    <w:p w:rsidR="0041613E" w:rsidRPr="0004106C" w:rsidRDefault="0004106C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</w:t>
      </w:r>
      <w:r w:rsidR="0041613E">
        <w:rPr>
          <w:rFonts w:ascii="Times New Roman" w:hAnsi="Times New Roman" w:cs="Times New Roman"/>
          <w:sz w:val="28"/>
          <w:szCs w:val="28"/>
        </w:rPr>
        <w:br/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236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Pr="0004106C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1613E" w:rsidRPr="0041613E" w:rsidRDefault="0004106C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края;</w:t>
      </w:r>
    </w:p>
    <w:p w:rsidR="0041613E" w:rsidRPr="00370A31" w:rsidRDefault="0004106C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1613E" w:rsidRPr="0041613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41613E" w:rsidRPr="0041613E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26.07.2010 </w:t>
      </w:r>
      <w:r w:rsidR="0041613E">
        <w:rPr>
          <w:rFonts w:ascii="Times New Roman" w:hAnsi="Times New Roman" w:cs="Times New Roman"/>
          <w:sz w:val="28"/>
          <w:szCs w:val="28"/>
        </w:rPr>
        <w:t>№</w:t>
      </w:r>
      <w:r w:rsidR="0041613E" w:rsidRPr="0041613E">
        <w:rPr>
          <w:rFonts w:ascii="Times New Roman" w:hAnsi="Times New Roman" w:cs="Times New Roman"/>
          <w:sz w:val="28"/>
          <w:szCs w:val="28"/>
        </w:rPr>
        <w:t xml:space="preserve">333 </w:t>
      </w:r>
      <w:r w:rsidR="0041613E">
        <w:rPr>
          <w:rFonts w:ascii="Times New Roman" w:hAnsi="Times New Roman" w:cs="Times New Roman"/>
          <w:sz w:val="28"/>
          <w:szCs w:val="28"/>
        </w:rPr>
        <w:t>«</w:t>
      </w:r>
      <w:r w:rsidR="0041613E" w:rsidRPr="0041613E">
        <w:rPr>
          <w:rFonts w:ascii="Times New Roman" w:hAnsi="Times New Roman" w:cs="Times New Roman"/>
          <w:sz w:val="28"/>
          <w:szCs w:val="28"/>
        </w:rPr>
        <w:t>Об утверждении Положения о комитете по строительству, архитектуре и развитию города Барнаула</w:t>
      </w:r>
      <w:r w:rsidR="0041613E">
        <w:rPr>
          <w:rFonts w:ascii="Times New Roman" w:hAnsi="Times New Roman" w:cs="Times New Roman"/>
          <w:sz w:val="28"/>
          <w:szCs w:val="28"/>
        </w:rPr>
        <w:t>»</w:t>
      </w:r>
      <w:r w:rsidR="00370A31">
        <w:rPr>
          <w:rFonts w:ascii="Times New Roman" w:hAnsi="Times New Roman" w:cs="Times New Roman"/>
          <w:sz w:val="28"/>
          <w:szCs w:val="28"/>
        </w:rPr>
        <w:t>.</w:t>
      </w:r>
    </w:p>
    <w:p w:rsidR="00E81431" w:rsidRPr="00CB4F8F" w:rsidRDefault="00E81431" w:rsidP="00416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1613E" w:rsidRPr="0041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04106C"/>
    <w:rsid w:val="001E2BB4"/>
    <w:rsid w:val="00370A31"/>
    <w:rsid w:val="0041613E"/>
    <w:rsid w:val="0065402B"/>
    <w:rsid w:val="006E7125"/>
    <w:rsid w:val="00CB4F8F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2FB1B08D8E23EB383B344CE48CF485B18E1C4668C03AFA85BB373860864719410B05626B3D107909970ABBFiAP1I" TargetMode="External"/><Relationship Id="rId13" Type="http://schemas.openxmlformats.org/officeDocument/2006/relationships/hyperlink" Target="consultantplus://offline/ref=F0E2FB1B08D8E23EB383B344CE48CF485A11E0C8668203AFA85BB373860864719410B05626B3D107909970ABBFiAP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2FB1B08D8E23EB383B344CE48CF485A11E0CB658703AFA85BB373860864719410B05626B3D107909970ABBFiAP1I" TargetMode="External"/><Relationship Id="rId12" Type="http://schemas.openxmlformats.org/officeDocument/2006/relationships/hyperlink" Target="consultantplus://offline/ref=F0E2FB1B08D8E23EB383B344CE48CF485A10E2CA668503AFA85BB373860864719410B05626B3D107909970ABBFiAP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2FB1B08D8E23EB383B344CE48CF485A10E6CD628403AFA85BB373860864719410B05626B3D107909970ABBFiAP1I" TargetMode="External"/><Relationship Id="rId11" Type="http://schemas.openxmlformats.org/officeDocument/2006/relationships/hyperlink" Target="consultantplus://offline/ref=F0E2FB1B08D8E23EB383B344CE48CF485B10EFCF618603AFA85BB373860864719410B05626B3D107909970ABBFiAP1I" TargetMode="External"/><Relationship Id="rId5" Type="http://schemas.openxmlformats.org/officeDocument/2006/relationships/hyperlink" Target="consultantplus://offline/ref=F0E2FB1B08D8E23EB383B344CE48CF485B18E0C868D354ADF90EBD768E583E619059E45D39B5CB19968773iAP2I" TargetMode="External"/><Relationship Id="rId15" Type="http://schemas.openxmlformats.org/officeDocument/2006/relationships/hyperlink" Target="consultantplus://offline/ref=F0E2FB1B08D8E23EB383B352CD2491445F1BB9C06B8701FDF304E82ED1016E26C15FB10A63E0C206929972AFA0AAE7EEi5PCI" TargetMode="External"/><Relationship Id="rId10" Type="http://schemas.openxmlformats.org/officeDocument/2006/relationships/hyperlink" Target="consultantplus://offline/ref=F0E2FB1B08D8E23EB383B344CE48CF485B12E7C5638303AFA85BB373860864719410B05626B3D107909970ABBFiA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2FB1B08D8E23EB383B344CE48CF485A12E6C8618703AFA85BB373860864718610E85A27B5CF0E908C26FAFAFDEAEE53D4C7A553BCB1B1i5P0I" TargetMode="External"/><Relationship Id="rId14" Type="http://schemas.openxmlformats.org/officeDocument/2006/relationships/hyperlink" Target="consultantplus://offline/ref=F0E2FB1B08D8E23EB383B352CD2491445F1BB9C06B8401F1F104E82ED1016E26C15FB10A63E0C206929972AFA0AAE7EEi5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Копыленко</cp:lastModifiedBy>
  <cp:revision>4</cp:revision>
  <dcterms:created xsi:type="dcterms:W3CDTF">2021-03-26T02:23:00Z</dcterms:created>
  <dcterms:modified xsi:type="dcterms:W3CDTF">2021-03-26T02:32:00Z</dcterms:modified>
</cp:coreProperties>
</file>