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местный житель за использование поддельного водительского удостоверения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местный житель по ч.3 ст.327 УК РФ.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подсудимый в декабре 2024 года предъявил сотрудникам полиции при проверке документов ранее приобретенное у неустановленного лица за 40 тысяч рублей поддельное водительское удостоверение.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Виновному судом назначено наказание в виде 3 месяцев ограничения свободы.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​​​​​​​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2025-06-23T04:40:14Z</dcterms:modified>
</cp:coreProperties>
</file>