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1C" w:rsidRDefault="00097C1C" w:rsidP="00097C1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097C1C" w:rsidRDefault="00097C1C" w:rsidP="00097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454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</w:p>
    <w:p w:rsidR="00097C1C" w:rsidRDefault="00097C1C" w:rsidP="00097C1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97C1C" w:rsidRPr="00D95C15" w:rsidRDefault="00097C1C" w:rsidP="00097C1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95C15">
        <w:rPr>
          <w:sz w:val="28"/>
          <w:szCs w:val="28"/>
          <w:u w:val="single"/>
        </w:rPr>
        <w:t xml:space="preserve">02.03.2015 </w:t>
      </w:r>
      <w:r>
        <w:rPr>
          <w:sz w:val="28"/>
          <w:szCs w:val="28"/>
        </w:rPr>
        <w:t xml:space="preserve"> №</w:t>
      </w:r>
      <w:r w:rsidR="00D95C15">
        <w:rPr>
          <w:sz w:val="28"/>
          <w:szCs w:val="28"/>
        </w:rPr>
        <w:t xml:space="preserve"> </w:t>
      </w:r>
      <w:r w:rsidR="00D95C15" w:rsidRPr="00D95C15">
        <w:rPr>
          <w:sz w:val="28"/>
          <w:szCs w:val="28"/>
          <w:u w:val="single"/>
        </w:rPr>
        <w:t>10-р</w:t>
      </w:r>
    </w:p>
    <w:p w:rsidR="00097C1C" w:rsidRDefault="00097C1C" w:rsidP="003E1421">
      <w:pPr>
        <w:rPr>
          <w:sz w:val="28"/>
          <w:szCs w:val="28"/>
        </w:rPr>
      </w:pPr>
    </w:p>
    <w:p w:rsidR="00097C1C" w:rsidRDefault="00097C1C" w:rsidP="003E1421">
      <w:pPr>
        <w:rPr>
          <w:sz w:val="28"/>
          <w:szCs w:val="28"/>
        </w:rPr>
      </w:pPr>
    </w:p>
    <w:p w:rsidR="00097C1C" w:rsidRDefault="00097C1C" w:rsidP="00097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7C1C" w:rsidRDefault="00097C1C" w:rsidP="00097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7C1C" w:rsidRPr="001B0203" w:rsidRDefault="00097C1C" w:rsidP="00097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203">
        <w:rPr>
          <w:b/>
          <w:bCs/>
          <w:sz w:val="28"/>
          <w:szCs w:val="28"/>
        </w:rPr>
        <w:t>ПЛАН</w:t>
      </w:r>
    </w:p>
    <w:p w:rsidR="00097C1C" w:rsidRPr="001B0203" w:rsidRDefault="00097C1C" w:rsidP="00097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203">
        <w:rPr>
          <w:b/>
          <w:bCs/>
          <w:sz w:val="28"/>
          <w:szCs w:val="28"/>
        </w:rPr>
        <w:t xml:space="preserve">мероприятий по противодействию коррупции в администрации Октябрьского района города Барнаула на 2015 </w:t>
      </w:r>
      <w:r>
        <w:rPr>
          <w:b/>
          <w:bCs/>
          <w:sz w:val="28"/>
          <w:szCs w:val="28"/>
        </w:rPr>
        <w:t>год</w:t>
      </w:r>
    </w:p>
    <w:p w:rsidR="00097C1C" w:rsidRDefault="00097C1C" w:rsidP="00097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14672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817"/>
        <w:gridCol w:w="2090"/>
        <w:gridCol w:w="3827"/>
        <w:gridCol w:w="1843"/>
        <w:gridCol w:w="6095"/>
      </w:tblGrid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B0203">
              <w:rPr>
                <w:sz w:val="28"/>
                <w:szCs w:val="28"/>
              </w:rPr>
              <w:t xml:space="preserve"> </w:t>
            </w:r>
            <w:proofErr w:type="gramStart"/>
            <w:r w:rsidRPr="001B0203">
              <w:rPr>
                <w:sz w:val="28"/>
                <w:szCs w:val="28"/>
              </w:rPr>
              <w:t>п</w:t>
            </w:r>
            <w:proofErr w:type="gramEnd"/>
            <w:r w:rsidRPr="001B0203">
              <w:rPr>
                <w:sz w:val="28"/>
                <w:szCs w:val="28"/>
              </w:rPr>
              <w:t>/п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постановления администрации города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Наименование мероприятия</w:t>
            </w:r>
            <w:r>
              <w:rPr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14672" w:type="dxa"/>
            <w:gridSpan w:val="5"/>
          </w:tcPr>
          <w:p w:rsidR="00097C1C" w:rsidRDefault="00097C1C" w:rsidP="006F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Подготовка и принятие муниципальных правовых актов, направленных на противодействие коррупции, проведение антикоррупционной экспертизы муниципальных нормативных правовых актов и их проектов, вопросы практики </w:t>
            </w:r>
            <w:proofErr w:type="spellStart"/>
            <w:r w:rsidRPr="001B0203">
              <w:rPr>
                <w:sz w:val="28"/>
                <w:szCs w:val="28"/>
              </w:rPr>
              <w:t>правоприменения</w:t>
            </w:r>
            <w:proofErr w:type="spellEnd"/>
          </w:p>
        </w:tc>
      </w:tr>
      <w:tr w:rsidR="00097C1C" w:rsidTr="000D38A3">
        <w:trPr>
          <w:trHeight w:val="1360"/>
        </w:trPr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1B0203">
              <w:rPr>
                <w:sz w:val="28"/>
                <w:szCs w:val="28"/>
              </w:rPr>
              <w:t>Подготовка и принятие муниципальных правовых актов, направленных на противодействие коррупции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6095" w:type="dxa"/>
          </w:tcPr>
          <w:p w:rsidR="00097C1C" w:rsidRPr="001B020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отдел, главный специалист по кадрам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1B0203">
              <w:rPr>
                <w:sz w:val="28"/>
                <w:szCs w:val="28"/>
              </w:rPr>
              <w:t xml:space="preserve">Проведение антикоррупционной экспертизы проектов муниципальных </w:t>
            </w:r>
            <w:r w:rsidRPr="001B0203">
              <w:rPr>
                <w:sz w:val="28"/>
                <w:szCs w:val="28"/>
              </w:rPr>
              <w:lastRenderedPageBreak/>
              <w:t>нормативных правовых актов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1B0203">
              <w:rPr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отдельному плану, безотлагательно не позднее 10 календарных дней с момента поступления требования прокурора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</w:p>
        </w:tc>
      </w:tr>
      <w:tr w:rsidR="000E3466" w:rsidTr="000D38A3"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1B0203">
              <w:rPr>
                <w:sz w:val="28"/>
                <w:szCs w:val="28"/>
              </w:rPr>
              <w:t xml:space="preserve"> Анализ результатов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иные органы администрации Октябрьского района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Pr="001B0203">
              <w:rPr>
                <w:sz w:val="28"/>
                <w:szCs w:val="28"/>
              </w:rPr>
              <w:t xml:space="preserve"> Приведение муниципальных правовых актов в соответствие с требованиями федерального законодательства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в соответствии с планами проведения мониторинга муниципальных правовых актов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иные органы администрации Октябрьского района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Pr="001B0203">
              <w:rPr>
                <w:sz w:val="28"/>
                <w:szCs w:val="28"/>
              </w:rPr>
              <w:t xml:space="preserve"> Рассмотрение вопросов правоприменительной </w:t>
            </w:r>
            <w:proofErr w:type="gramStart"/>
            <w:r w:rsidRPr="001B0203">
              <w:rPr>
                <w:sz w:val="28"/>
                <w:szCs w:val="28"/>
              </w:rPr>
              <w:t>практики</w:t>
            </w:r>
            <w:proofErr w:type="gramEnd"/>
            <w:r w:rsidRPr="001B0203"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иные органы администрации Октябрьского района</w:t>
            </w:r>
          </w:p>
        </w:tc>
      </w:tr>
      <w:tr w:rsidR="00097C1C" w:rsidTr="000D38A3">
        <w:tc>
          <w:tcPr>
            <w:tcW w:w="14672" w:type="dxa"/>
            <w:gridSpan w:val="5"/>
          </w:tcPr>
          <w:p w:rsidR="00097C1C" w:rsidRDefault="00097C1C" w:rsidP="006F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Организационно-правовые меры по формированию механизма противодействия коррупции</w:t>
            </w:r>
          </w:p>
        </w:tc>
      </w:tr>
      <w:tr w:rsidR="000E3466" w:rsidTr="000D38A3">
        <w:trPr>
          <w:trHeight w:val="416"/>
        </w:trPr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rPr>
          <w:trHeight w:val="1098"/>
        </w:trPr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1.7. Организация подготовки предложений по вопросам противодействия коррупции 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</w:t>
            </w:r>
            <w:r>
              <w:rPr>
                <w:sz w:val="28"/>
                <w:szCs w:val="28"/>
              </w:rPr>
              <w:t xml:space="preserve">, 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1.8. Анализ обращений граждан и организаций, поступающих в администрацию Октябрьского района города Барнаула, на предмет </w:t>
            </w:r>
            <w:r w:rsidRPr="00AF5DD3">
              <w:rPr>
                <w:sz w:val="28"/>
                <w:szCs w:val="28"/>
              </w:rPr>
              <w:lastRenderedPageBreak/>
              <w:t>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района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6095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общий отдел,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ОКУ</w:t>
            </w:r>
          </w:p>
        </w:tc>
      </w:tr>
      <w:tr w:rsidR="00097C1C" w:rsidTr="000D38A3">
        <w:tc>
          <w:tcPr>
            <w:tcW w:w="817" w:type="dxa"/>
            <w:shd w:val="clear" w:color="auto" w:fill="auto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90" w:type="dxa"/>
            <w:shd w:val="clear" w:color="auto" w:fill="auto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1.9. Подготовка отчетов </w:t>
            </w:r>
            <w:proofErr w:type="gramStart"/>
            <w:r w:rsidRPr="00AF5DD3">
              <w:rPr>
                <w:sz w:val="28"/>
                <w:szCs w:val="28"/>
              </w:rPr>
              <w:t>о мероприятиях по противодействию коррупции в администрации Октябрьского района города Барнаула для рассмотрения их на заседаниях</w:t>
            </w:r>
            <w:proofErr w:type="gramEnd"/>
            <w:r w:rsidRPr="00AF5DD3">
              <w:rPr>
                <w:sz w:val="28"/>
                <w:szCs w:val="28"/>
              </w:rPr>
              <w:t xml:space="preserve"> Совета по противодействию коррупции при администрации города Барнаула</w:t>
            </w:r>
          </w:p>
        </w:tc>
        <w:tc>
          <w:tcPr>
            <w:tcW w:w="1843" w:type="dxa"/>
            <w:shd w:val="clear" w:color="auto" w:fill="auto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6095" w:type="dxa"/>
            <w:shd w:val="clear" w:color="auto" w:fill="auto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руководители, органов администрации района</w:t>
            </w:r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1.10. Направление предложений по исключению дублирующих функций органов администрации города Барнаула, иных органов местного самоуправления города Барнаула, сокращению численности муниципальных </w:t>
            </w:r>
            <w:r w:rsidRPr="00AF5DD3">
              <w:rPr>
                <w:sz w:val="28"/>
                <w:szCs w:val="28"/>
              </w:rPr>
              <w:lastRenderedPageBreak/>
              <w:t>служащих с одновременным привлечением на муниципальную службу высококвалифицированных специалистов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 совместно с руководителями органов администрации Октябрьского района</w:t>
            </w:r>
          </w:p>
        </w:tc>
      </w:tr>
      <w:tr w:rsidR="000E3466" w:rsidTr="000D38A3"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  <w:r w:rsidRPr="001B0203">
              <w:rPr>
                <w:sz w:val="28"/>
                <w:szCs w:val="28"/>
              </w:rPr>
              <w:t>Разработка, утверждение, внесение изменений в административные регламенты предоставления муниципальных услуг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2014 - 2015 годы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1B0203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 администрации Октябрьского района, оказывающих муниципальные услуги, совместно с правовым отделом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1.12. </w:t>
            </w:r>
            <w:proofErr w:type="gramStart"/>
            <w:r w:rsidRPr="001B0203">
              <w:rPr>
                <w:sz w:val="28"/>
                <w:szCs w:val="28"/>
              </w:rPr>
              <w:t>Контроль за</w:t>
            </w:r>
            <w:proofErr w:type="gramEnd"/>
            <w:r w:rsidRPr="001B0203">
              <w:rPr>
                <w:sz w:val="28"/>
                <w:szCs w:val="28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 </w:t>
            </w:r>
          </w:p>
        </w:tc>
      </w:tr>
      <w:tr w:rsidR="00097C1C" w:rsidTr="000D38A3">
        <w:tc>
          <w:tcPr>
            <w:tcW w:w="817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13</w:t>
            </w:r>
          </w:p>
        </w:tc>
        <w:tc>
          <w:tcPr>
            <w:tcW w:w="2090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1.13. Общественное обсуждение нормативных правовых актов</w:t>
            </w:r>
          </w:p>
        </w:tc>
        <w:tc>
          <w:tcPr>
            <w:tcW w:w="1843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 xml:space="preserve">органы </w:t>
            </w:r>
            <w:r>
              <w:rPr>
                <w:sz w:val="28"/>
                <w:szCs w:val="28"/>
              </w:rPr>
              <w:t>администрации района совместно с правовым отделом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1.14. </w:t>
            </w:r>
            <w:r w:rsidRPr="001B0203">
              <w:rPr>
                <w:sz w:val="28"/>
                <w:szCs w:val="28"/>
              </w:rPr>
              <w:t xml:space="preserve">Анализ коррупционных рисков в сфере </w:t>
            </w:r>
            <w:r>
              <w:rPr>
                <w:sz w:val="28"/>
                <w:szCs w:val="28"/>
              </w:rPr>
              <w:t xml:space="preserve">жилищно-коммунального хозяйства, </w:t>
            </w:r>
            <w:r w:rsidRPr="001B0203">
              <w:rPr>
                <w:sz w:val="28"/>
                <w:szCs w:val="28"/>
              </w:rPr>
              <w:t>потребительского рынка, строительства и принятие мер, направленных на снижение уровня коррупции в данных сферах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до 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01.09.15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 </w:t>
            </w:r>
            <w:r w:rsidRPr="001B0203">
              <w:rPr>
                <w:sz w:val="28"/>
                <w:szCs w:val="28"/>
              </w:rPr>
              <w:t>комитет п</w:t>
            </w:r>
            <w:r>
              <w:rPr>
                <w:sz w:val="28"/>
                <w:szCs w:val="28"/>
              </w:rPr>
              <w:t xml:space="preserve">о развитию предпринимательства и </w:t>
            </w:r>
            <w:r w:rsidRPr="001B0203">
              <w:rPr>
                <w:sz w:val="28"/>
                <w:szCs w:val="28"/>
              </w:rPr>
              <w:t>потребительскому рынку</w:t>
            </w:r>
            <w:r>
              <w:rPr>
                <w:sz w:val="28"/>
                <w:szCs w:val="28"/>
              </w:rPr>
              <w:t>, управление по строительству и архитектуре, правовой отдел</w:t>
            </w:r>
          </w:p>
        </w:tc>
      </w:tr>
      <w:tr w:rsidR="00097C1C" w:rsidTr="000D38A3">
        <w:tc>
          <w:tcPr>
            <w:tcW w:w="817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 xml:space="preserve">1.15. Совершенствование </w:t>
            </w:r>
            <w:r w:rsidRPr="00456BC2">
              <w:rPr>
                <w:sz w:val="28"/>
                <w:szCs w:val="28"/>
              </w:rPr>
              <w:lastRenderedPageBreak/>
              <w:t>взаимодействия с контрольно-надзорными органами в ходе планирования и осуществления муниципального контроля</w:t>
            </w:r>
          </w:p>
        </w:tc>
        <w:tc>
          <w:tcPr>
            <w:tcW w:w="1843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строительству и архитектуре</w:t>
            </w:r>
          </w:p>
        </w:tc>
      </w:tr>
      <w:tr w:rsidR="00097C1C" w:rsidTr="000D38A3">
        <w:tc>
          <w:tcPr>
            <w:tcW w:w="14672" w:type="dxa"/>
            <w:gridSpan w:val="5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lastRenderedPageBreak/>
              <w:t>Противодействие коррупции в рамках реализации законодательства о муниципальной службе</w:t>
            </w:r>
          </w:p>
        </w:tc>
      </w:tr>
      <w:tr w:rsidR="006F7537" w:rsidTr="000D38A3">
        <w:tc>
          <w:tcPr>
            <w:tcW w:w="817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097C1C" w:rsidRPr="001B020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1.16. </w:t>
            </w:r>
            <w:r w:rsidRPr="001B0203">
              <w:rPr>
                <w:sz w:val="28"/>
                <w:szCs w:val="28"/>
              </w:rPr>
              <w:t xml:space="preserve">Осуществление мониторинга эффективности реализации в администрации </w:t>
            </w:r>
            <w:r>
              <w:rPr>
                <w:sz w:val="28"/>
                <w:szCs w:val="28"/>
              </w:rPr>
              <w:t xml:space="preserve">Октябрьского района </w:t>
            </w:r>
            <w:r w:rsidRPr="001B0203">
              <w:rPr>
                <w:sz w:val="28"/>
                <w:szCs w:val="28"/>
              </w:rPr>
              <w:t xml:space="preserve">города Барнаула положений Федерального </w:t>
            </w:r>
            <w:hyperlink r:id="rId7" w:history="1">
              <w:r w:rsidRPr="00745535">
                <w:rPr>
                  <w:sz w:val="28"/>
                  <w:szCs w:val="28"/>
                </w:rPr>
                <w:t>закона</w:t>
              </w:r>
            </w:hyperlink>
            <w:r w:rsidRPr="001B0203">
              <w:rPr>
                <w:sz w:val="28"/>
                <w:szCs w:val="28"/>
              </w:rPr>
              <w:t xml:space="preserve"> "О муниципальной службе в Российской Федерации" в части: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- исполнения обязанностей муниципальными служащими;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Pr="001B020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- соблюдения ограничений и запретов, связанных с муниципальной службой;</w:t>
            </w:r>
          </w:p>
          <w:p w:rsidR="00097C1C" w:rsidRPr="001B020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- формирования кадрового </w:t>
            </w:r>
            <w:r w:rsidRPr="001B0203">
              <w:rPr>
                <w:sz w:val="28"/>
                <w:szCs w:val="28"/>
              </w:rPr>
              <w:lastRenderedPageBreak/>
              <w:t>резерва и его эффективного использования;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lastRenderedPageBreak/>
              <w:t>по мере изменения структуры органов местного самоуправления, перераспределения должностных обязанностей</w:t>
            </w:r>
          </w:p>
          <w:p w:rsidR="006F7537" w:rsidRDefault="006F7537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совместно с руководителями органов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кадрам совместно с правовым отделом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3466" w:rsidTr="000D38A3"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17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1.17. Организация проверок сведений о доходах, расходах,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</w:t>
            </w:r>
          </w:p>
        </w:tc>
      </w:tr>
      <w:tr w:rsidR="000E3466" w:rsidTr="000D38A3"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  <w:r w:rsidRPr="001B0203">
              <w:rPr>
                <w:sz w:val="28"/>
                <w:szCs w:val="28"/>
              </w:rPr>
              <w:t xml:space="preserve"> Включение в семинары, учебы, учебные программы по повышению квалификации </w:t>
            </w:r>
            <w:r w:rsidRPr="001B0203">
              <w:rPr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r>
              <w:rPr>
                <w:sz w:val="28"/>
                <w:szCs w:val="28"/>
              </w:rPr>
              <w:t xml:space="preserve">района </w:t>
            </w:r>
            <w:r w:rsidRPr="001B0203">
              <w:rPr>
                <w:sz w:val="28"/>
                <w:szCs w:val="28"/>
              </w:rPr>
              <w:t>вопросов,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lastRenderedPageBreak/>
              <w:t>2014 - 2015 годы</w:t>
            </w:r>
          </w:p>
        </w:tc>
        <w:tc>
          <w:tcPr>
            <w:tcW w:w="6095" w:type="dxa"/>
          </w:tcPr>
          <w:p w:rsidR="00097C1C" w:rsidRPr="00456B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56BC2">
              <w:rPr>
                <w:sz w:val="28"/>
                <w:szCs w:val="28"/>
              </w:rPr>
              <w:t>лавный специалист по кадрам</w:t>
            </w:r>
            <w:r>
              <w:rPr>
                <w:sz w:val="28"/>
                <w:szCs w:val="28"/>
              </w:rPr>
              <w:t xml:space="preserve"> совместно с правовым отделом</w:t>
            </w:r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1.19. 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2014 - 2015 годы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главный специалист по кадрам, руководители иных </w:t>
            </w:r>
            <w:proofErr w:type="gramStart"/>
            <w:r w:rsidRPr="00AF5DD3">
              <w:rPr>
                <w:sz w:val="28"/>
                <w:szCs w:val="28"/>
              </w:rPr>
              <w:t>органов администрации Октябрьского района города Барнаула</w:t>
            </w:r>
            <w:proofErr w:type="gramEnd"/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20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1.20. Проведение учеб с </w:t>
            </w:r>
            <w:r w:rsidRPr="00AF5DD3">
              <w:rPr>
                <w:sz w:val="28"/>
                <w:szCs w:val="28"/>
              </w:rPr>
              <w:lastRenderedPageBreak/>
              <w:t>целью формирования у муниципальных служащих отрицательного отношения к коррупции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</w:t>
            </w:r>
            <w:r>
              <w:rPr>
                <w:sz w:val="28"/>
                <w:szCs w:val="28"/>
              </w:rPr>
              <w:t xml:space="preserve"> совместно с </w:t>
            </w:r>
            <w:r w:rsidRPr="00AF5DD3">
              <w:rPr>
                <w:sz w:val="28"/>
                <w:szCs w:val="28"/>
              </w:rPr>
              <w:lastRenderedPageBreak/>
              <w:t>правов</w:t>
            </w:r>
            <w:r>
              <w:rPr>
                <w:sz w:val="28"/>
                <w:szCs w:val="28"/>
              </w:rPr>
              <w:t>ым</w:t>
            </w:r>
            <w:r w:rsidRPr="00AF5DD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0E3466" w:rsidRDefault="00097C1C" w:rsidP="006F75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1.21. </w:t>
            </w:r>
            <w:r w:rsidRPr="001B0203">
              <w:rPr>
                <w:sz w:val="28"/>
                <w:szCs w:val="28"/>
              </w:rPr>
              <w:t>Проведение проверок исполнения административных регламентов об оказании муниципальных услуг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</w:p>
        </w:tc>
      </w:tr>
      <w:tr w:rsidR="00097C1C" w:rsidTr="000D38A3">
        <w:tc>
          <w:tcPr>
            <w:tcW w:w="14672" w:type="dxa"/>
            <w:gridSpan w:val="5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Совершенствование организации деятельности по размещению муниципального заказа</w:t>
            </w:r>
          </w:p>
        </w:tc>
      </w:tr>
      <w:tr w:rsidR="000E3466" w:rsidTr="000D38A3">
        <w:tc>
          <w:tcPr>
            <w:tcW w:w="81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E3466" w:rsidRDefault="000E3466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22</w:t>
            </w:r>
          </w:p>
        </w:tc>
        <w:tc>
          <w:tcPr>
            <w:tcW w:w="2090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1.22. </w:t>
            </w:r>
            <w:proofErr w:type="gramStart"/>
            <w:r w:rsidRPr="00AF5DD3">
              <w:rPr>
                <w:sz w:val="28"/>
                <w:szCs w:val="28"/>
              </w:rPr>
              <w:t xml:space="preserve">Проведение мониторинга соблюдения требований Федерального </w:t>
            </w:r>
            <w:hyperlink r:id="rId8" w:history="1">
              <w:r w:rsidRPr="00AF5DD3">
                <w:rPr>
                  <w:color w:val="0000FF"/>
                  <w:sz w:val="28"/>
                  <w:szCs w:val="28"/>
                </w:rPr>
                <w:t>закона</w:t>
              </w:r>
            </w:hyperlink>
            <w:r w:rsidRPr="00AF5DD3">
              <w:rPr>
                <w:sz w:val="28"/>
                <w:szCs w:val="28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включая анализ закупочных и среднерыночных цен на закупаемую продукцию и меры по устранению случаев участия на стороне заказчиков продукции для муниципальных нужд близких родственников, </w:t>
            </w:r>
            <w:r w:rsidRPr="00AF5DD3">
              <w:rPr>
                <w:sz w:val="28"/>
                <w:szCs w:val="28"/>
              </w:rPr>
              <w:lastRenderedPageBreak/>
              <w:t>должностных лиц, ответственных за принятие решений по размещению заказов, а также</w:t>
            </w:r>
            <w:proofErr w:type="gramEnd"/>
            <w:r w:rsidRPr="00AF5DD3">
              <w:rPr>
                <w:sz w:val="28"/>
                <w:szCs w:val="28"/>
              </w:rPr>
              <w:t xml:space="preserve"> лиц, которые могут оказать прямое влияние на процесс формирования, размещения и контроля проведения закупок для муниципальных нужд</w:t>
            </w:r>
          </w:p>
        </w:tc>
        <w:tc>
          <w:tcPr>
            <w:tcW w:w="1843" w:type="dxa"/>
          </w:tcPr>
          <w:p w:rsidR="00097C1C" w:rsidRPr="00AF5DD3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2014 - 2015 годы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комитет по развитию предпринимательства и потребительскому рынку (контрактный управляющий)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0E3466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1.23. </w:t>
            </w:r>
            <w:r w:rsidRPr="001B0203">
              <w:rPr>
                <w:sz w:val="28"/>
                <w:szCs w:val="28"/>
              </w:rPr>
              <w:t xml:space="preserve">Размещение на официальном сайте в информационно-телекоммуникационной сети "Интернет" (www.zakupki.gov.ru) информации, предусмотренной Федеральным </w:t>
            </w:r>
            <w:hyperlink r:id="rId9" w:history="1">
              <w:r w:rsidRPr="001B0203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1B0203">
              <w:rPr>
                <w:sz w:val="28"/>
                <w:szCs w:val="28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6F7537" w:rsidRDefault="006F7537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7537" w:rsidRDefault="006F7537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в соответствии с установленными требованиями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комитет по развитию предпринимательства и потребительскому рынку (контрактный управляющий)</w:t>
            </w:r>
          </w:p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7C1C" w:rsidTr="000D38A3">
        <w:trPr>
          <w:trHeight w:val="465"/>
        </w:trPr>
        <w:tc>
          <w:tcPr>
            <w:tcW w:w="14672" w:type="dxa"/>
            <w:gridSpan w:val="5"/>
          </w:tcPr>
          <w:p w:rsidR="006F7537" w:rsidRDefault="00097C1C" w:rsidP="006F7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Формирование негативного отношения к проявлениям коррупции</w:t>
            </w:r>
          </w:p>
        </w:tc>
      </w:tr>
      <w:tr w:rsidR="006F7537" w:rsidTr="000D38A3">
        <w:tc>
          <w:tcPr>
            <w:tcW w:w="817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F7537" w:rsidRDefault="006F7537" w:rsidP="00486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7C1C" w:rsidTr="000D38A3">
        <w:tc>
          <w:tcPr>
            <w:tcW w:w="817" w:type="dxa"/>
          </w:tcPr>
          <w:p w:rsidR="00097C1C" w:rsidRPr="00627C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090" w:type="dxa"/>
          </w:tcPr>
          <w:p w:rsidR="00097C1C" w:rsidRPr="00627C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097C1C" w:rsidRPr="00627C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475">
              <w:rPr>
                <w:sz w:val="28"/>
                <w:szCs w:val="28"/>
              </w:rPr>
              <w:t xml:space="preserve">1.24. Обеспечение доступа граждан к информации о деятельности органов местного самоуправления в соответствии с Федеральным </w:t>
            </w:r>
            <w:hyperlink r:id="rId10" w:history="1">
              <w:r w:rsidRPr="007E1475">
                <w:rPr>
                  <w:sz w:val="28"/>
                  <w:szCs w:val="28"/>
                </w:rPr>
                <w:t>законом</w:t>
              </w:r>
            </w:hyperlink>
            <w:r w:rsidRPr="007E1475">
              <w:rPr>
                <w:sz w:val="28"/>
                <w:szCs w:val="28"/>
              </w:rPr>
              <w:t xml:space="preserve"> от 09.02.2009 </w:t>
            </w:r>
            <w:r>
              <w:rPr>
                <w:sz w:val="28"/>
                <w:szCs w:val="28"/>
              </w:rPr>
              <w:t>№8-ФЗ «</w:t>
            </w:r>
            <w:r w:rsidRPr="007E1475">
              <w:rPr>
                <w:sz w:val="28"/>
                <w:szCs w:val="28"/>
              </w:rPr>
              <w:t>Об обеспечении доступа к информации</w:t>
            </w:r>
            <w:r w:rsidRPr="00627CC2">
              <w:rPr>
                <w:sz w:val="28"/>
                <w:szCs w:val="28"/>
              </w:rPr>
              <w:t xml:space="preserve"> о деятельности государственных органов и органов местного самоуправления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97C1C" w:rsidRPr="00627C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t>постоянно</w:t>
            </w:r>
          </w:p>
        </w:tc>
        <w:tc>
          <w:tcPr>
            <w:tcW w:w="6095" w:type="dxa"/>
          </w:tcPr>
          <w:p w:rsidR="00097C1C" w:rsidRPr="00627CC2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информатизации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1.25. </w:t>
            </w:r>
            <w:r w:rsidRPr="001B0203">
              <w:rPr>
                <w:sz w:val="28"/>
                <w:szCs w:val="28"/>
              </w:rPr>
              <w:t>Антикоррупционное просвещение граждан (публикации в СМИ)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специалист-пресс-секретарь совместно с правовым отделом</w:t>
            </w:r>
          </w:p>
        </w:tc>
      </w:tr>
      <w:tr w:rsidR="00097C1C" w:rsidTr="000D38A3">
        <w:tc>
          <w:tcPr>
            <w:tcW w:w="81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90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1.26. </w:t>
            </w:r>
            <w:r w:rsidRPr="001B0203">
              <w:rPr>
                <w:sz w:val="28"/>
                <w:szCs w:val="28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1843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постоянно</w:t>
            </w:r>
          </w:p>
        </w:tc>
        <w:tc>
          <w:tcPr>
            <w:tcW w:w="6095" w:type="dxa"/>
          </w:tcPr>
          <w:p w:rsidR="00097C1C" w:rsidRDefault="00097C1C" w:rsidP="000E3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ОКУ, руководители органов администрации района</w:t>
            </w:r>
          </w:p>
        </w:tc>
      </w:tr>
    </w:tbl>
    <w:p w:rsidR="00097C1C" w:rsidRDefault="00097C1C" w:rsidP="00097C1C">
      <w:pPr>
        <w:rPr>
          <w:sz w:val="28"/>
          <w:szCs w:val="28"/>
        </w:rPr>
      </w:pPr>
      <w:bookmarkStart w:id="1" w:name="Par67"/>
      <w:bookmarkStart w:id="2" w:name="Par128"/>
      <w:bookmarkStart w:id="3" w:name="Par170"/>
      <w:bookmarkStart w:id="4" w:name="Par179"/>
      <w:bookmarkEnd w:id="1"/>
      <w:bookmarkEnd w:id="2"/>
      <w:bookmarkEnd w:id="3"/>
      <w:bookmarkEnd w:id="4"/>
    </w:p>
    <w:p w:rsidR="000D38A3" w:rsidRDefault="000D38A3" w:rsidP="00097C1C">
      <w:pPr>
        <w:rPr>
          <w:sz w:val="28"/>
          <w:szCs w:val="28"/>
        </w:rPr>
      </w:pPr>
    </w:p>
    <w:p w:rsidR="000D38A3" w:rsidRDefault="000D38A3" w:rsidP="00097C1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района,</w:t>
      </w:r>
    </w:p>
    <w:p w:rsidR="000D38A3" w:rsidRPr="003E1421" w:rsidRDefault="000D38A3" w:rsidP="00097C1C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                                                         И.В.Герасименко</w:t>
      </w:r>
    </w:p>
    <w:sectPr w:rsidR="000D38A3" w:rsidRPr="003E1421" w:rsidSect="000D38A3">
      <w:pgSz w:w="16838" w:h="11906" w:orient="landscape"/>
      <w:pgMar w:top="567" w:right="1134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D25"/>
    <w:multiLevelType w:val="multilevel"/>
    <w:tmpl w:val="9F04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2B"/>
    <w:rsid w:val="00017A6A"/>
    <w:rsid w:val="00021E6A"/>
    <w:rsid w:val="000578AF"/>
    <w:rsid w:val="00066DC1"/>
    <w:rsid w:val="000712BD"/>
    <w:rsid w:val="00082C50"/>
    <w:rsid w:val="00097C1C"/>
    <w:rsid w:val="000C33DA"/>
    <w:rsid w:val="000D12EB"/>
    <w:rsid w:val="000D38A3"/>
    <w:rsid w:val="000E3466"/>
    <w:rsid w:val="000F42EA"/>
    <w:rsid w:val="000F4333"/>
    <w:rsid w:val="001464AE"/>
    <w:rsid w:val="0015060C"/>
    <w:rsid w:val="00164408"/>
    <w:rsid w:val="0016454A"/>
    <w:rsid w:val="00193AFB"/>
    <w:rsid w:val="001F2C59"/>
    <w:rsid w:val="0022402A"/>
    <w:rsid w:val="00226F13"/>
    <w:rsid w:val="00276371"/>
    <w:rsid w:val="002B7195"/>
    <w:rsid w:val="002E4FFD"/>
    <w:rsid w:val="002E668F"/>
    <w:rsid w:val="002E747F"/>
    <w:rsid w:val="002F2E7B"/>
    <w:rsid w:val="00325580"/>
    <w:rsid w:val="00347868"/>
    <w:rsid w:val="00375E76"/>
    <w:rsid w:val="003A598E"/>
    <w:rsid w:val="003A757A"/>
    <w:rsid w:val="003B7E66"/>
    <w:rsid w:val="003E1421"/>
    <w:rsid w:val="003F4A81"/>
    <w:rsid w:val="0040683B"/>
    <w:rsid w:val="00417203"/>
    <w:rsid w:val="00431B3D"/>
    <w:rsid w:val="00434720"/>
    <w:rsid w:val="00477149"/>
    <w:rsid w:val="00480D22"/>
    <w:rsid w:val="00486AF5"/>
    <w:rsid w:val="005214B0"/>
    <w:rsid w:val="00542C64"/>
    <w:rsid w:val="00591FB1"/>
    <w:rsid w:val="005B1DB4"/>
    <w:rsid w:val="005D18E9"/>
    <w:rsid w:val="005E63CD"/>
    <w:rsid w:val="005F5637"/>
    <w:rsid w:val="006038E2"/>
    <w:rsid w:val="00636B6A"/>
    <w:rsid w:val="00646B7C"/>
    <w:rsid w:val="00667C16"/>
    <w:rsid w:val="00671C93"/>
    <w:rsid w:val="006B305E"/>
    <w:rsid w:val="006C362E"/>
    <w:rsid w:val="006F7537"/>
    <w:rsid w:val="00745535"/>
    <w:rsid w:val="00760A96"/>
    <w:rsid w:val="00761EEF"/>
    <w:rsid w:val="007F46D7"/>
    <w:rsid w:val="008054BD"/>
    <w:rsid w:val="008247BE"/>
    <w:rsid w:val="00854AA9"/>
    <w:rsid w:val="00885A96"/>
    <w:rsid w:val="008B059A"/>
    <w:rsid w:val="008F447A"/>
    <w:rsid w:val="00966B68"/>
    <w:rsid w:val="009732DB"/>
    <w:rsid w:val="00994A45"/>
    <w:rsid w:val="00A4572B"/>
    <w:rsid w:val="00A45F8E"/>
    <w:rsid w:val="00A74EA3"/>
    <w:rsid w:val="00A85084"/>
    <w:rsid w:val="00AA5805"/>
    <w:rsid w:val="00AC4327"/>
    <w:rsid w:val="00AD6791"/>
    <w:rsid w:val="00BA1E4F"/>
    <w:rsid w:val="00C75AAB"/>
    <w:rsid w:val="00CB251F"/>
    <w:rsid w:val="00D046E2"/>
    <w:rsid w:val="00D20A3D"/>
    <w:rsid w:val="00D23A7E"/>
    <w:rsid w:val="00D453EB"/>
    <w:rsid w:val="00D60C6F"/>
    <w:rsid w:val="00D8360F"/>
    <w:rsid w:val="00D846F5"/>
    <w:rsid w:val="00D95C15"/>
    <w:rsid w:val="00DF71E2"/>
    <w:rsid w:val="00E20C86"/>
    <w:rsid w:val="00E27375"/>
    <w:rsid w:val="00ED1A3D"/>
    <w:rsid w:val="00F00AA6"/>
    <w:rsid w:val="00F37BEE"/>
    <w:rsid w:val="00F9614B"/>
    <w:rsid w:val="00FD43DC"/>
    <w:rsid w:val="00FF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60C6F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60C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60C6F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D60C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C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5AAB"/>
    <w:pPr>
      <w:ind w:left="720"/>
      <w:contextualSpacing/>
    </w:pPr>
  </w:style>
  <w:style w:type="paragraph" w:styleId="HTML">
    <w:name w:val="HTML Preformatted"/>
    <w:basedOn w:val="a"/>
    <w:link w:val="HTML0"/>
    <w:rsid w:val="00FF0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0F35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F0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2F2E7B"/>
    <w:pPr>
      <w:widowControl w:val="0"/>
      <w:autoSpaceDE w:val="0"/>
      <w:autoSpaceDN w:val="0"/>
      <w:adjustRightInd w:val="0"/>
      <w:spacing w:line="322" w:lineRule="exact"/>
      <w:ind w:firstLine="1445"/>
      <w:jc w:val="both"/>
    </w:pPr>
  </w:style>
  <w:style w:type="character" w:customStyle="1" w:styleId="FontStyle11">
    <w:name w:val="Font Style11"/>
    <w:basedOn w:val="a0"/>
    <w:rsid w:val="002F2E7B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97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60C6F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60C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60C6F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D60C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C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C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5AAB"/>
    <w:pPr>
      <w:ind w:left="720"/>
      <w:contextualSpacing/>
    </w:pPr>
  </w:style>
  <w:style w:type="paragraph" w:styleId="HTML">
    <w:name w:val="HTML Preformatted"/>
    <w:basedOn w:val="a"/>
    <w:link w:val="HTML0"/>
    <w:rsid w:val="00FF0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0F35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F0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2F2E7B"/>
    <w:pPr>
      <w:widowControl w:val="0"/>
      <w:autoSpaceDE w:val="0"/>
      <w:autoSpaceDN w:val="0"/>
      <w:adjustRightInd w:val="0"/>
      <w:spacing w:line="322" w:lineRule="exact"/>
      <w:ind w:firstLine="1445"/>
      <w:jc w:val="both"/>
    </w:pPr>
  </w:style>
  <w:style w:type="character" w:customStyle="1" w:styleId="FontStyle11">
    <w:name w:val="Font Style11"/>
    <w:basedOn w:val="a0"/>
    <w:rsid w:val="002F2E7B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97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0ACA051AB89CC13484C2210907D83AE4E6EC1BB8177D678FEC0E8543Eh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20ACA051AB89CC13484C2210907D83AE4D64CFBA8077D678FEC0E8543Eh4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20ACA051AB89CC13484C2210907D83AE4D6BC8BF8B77D678FEC0E8543Eh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0ACA051AB89CC13484C2210907D83AE4E6EC1BB8177D678FEC0E8543E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3495-E7BA-4587-93BE-1AB69D26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Панина Анна Александровна</cp:lastModifiedBy>
  <cp:revision>2</cp:revision>
  <cp:lastPrinted>2015-03-05T08:55:00Z</cp:lastPrinted>
  <dcterms:created xsi:type="dcterms:W3CDTF">2015-03-24T09:14:00Z</dcterms:created>
  <dcterms:modified xsi:type="dcterms:W3CDTF">2015-03-24T09:14:00Z</dcterms:modified>
</cp:coreProperties>
</file>